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2" w:lineRule="auto"/>
      </w:pPr>
    </w:p>
    <w:p>
      <w:pPr>
        <w:spacing w:line="242" w:lineRule="auto"/>
      </w:pPr>
    </w:p>
    <w:p>
      <w:pPr>
        <w:spacing w:line="242" w:lineRule="auto"/>
      </w:pPr>
    </w:p>
    <w:p>
      <w:pPr>
        <w:spacing w:line="243" w:lineRule="auto"/>
      </w:pPr>
    </w:p>
    <w:p>
      <w:pPr>
        <w:spacing w:line="243" w:lineRule="auto"/>
      </w:pPr>
    </w:p>
    <w:p>
      <w:pPr>
        <w:spacing w:line="243" w:lineRule="auto"/>
      </w:pPr>
    </w:p>
    <w:p>
      <w:pPr>
        <w:spacing w:line="243" w:lineRule="auto"/>
      </w:pPr>
    </w:p>
    <w:p>
      <w:pPr>
        <w:spacing w:line="266" w:lineRule="auto"/>
      </w:pPr>
    </w:p>
    <w:p>
      <w:pPr>
        <w:spacing w:line="266" w:lineRule="auto"/>
      </w:pPr>
    </w:p>
    <w:p>
      <w:pPr>
        <w:spacing w:line="266" w:lineRule="auto"/>
      </w:pPr>
    </w:p>
    <w:p>
      <w:pPr>
        <w:spacing w:line="266" w:lineRule="auto"/>
      </w:pPr>
    </w:p>
    <w:p>
      <w:pPr>
        <w:spacing w:line="267" w:lineRule="auto"/>
      </w:pPr>
    </w:p>
    <w:p>
      <w:pPr>
        <w:spacing w:before="179" w:line="305" w:lineRule="auto"/>
        <w:ind w:left="3418" w:right="333" w:hanging="3394"/>
        <w:jc w:val="center"/>
        <w:outlineLvl w:val="9"/>
        <w:rPr>
          <w:rFonts w:hint="eastAsia" w:ascii="宋体" w:hAnsi="宋体" w:eastAsia="宋体" w:cs="宋体"/>
          <w:spacing w:val="16"/>
          <w:sz w:val="55"/>
          <w:szCs w:val="55"/>
          <w14:textOutline w14:w="1014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ascii="宋体" w:hAnsi="宋体" w:eastAsia="宋体" w:cs="宋体"/>
          <w:spacing w:val="16"/>
          <w:sz w:val="55"/>
          <w:szCs w:val="55"/>
          <w14:textOutline w14:w="1014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蓝牙</w:t>
      </w:r>
      <w:r>
        <w:rPr>
          <w:rFonts w:hint="eastAsia" w:ascii="宋体" w:hAnsi="宋体" w:eastAsia="宋体" w:cs="宋体"/>
          <w:spacing w:val="16"/>
          <w:sz w:val="55"/>
          <w:szCs w:val="55"/>
          <w14:textOutline w14:w="1014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串口</w:t>
      </w:r>
      <w:r>
        <w:rPr>
          <w:rFonts w:ascii="宋体" w:hAnsi="宋体" w:eastAsia="宋体" w:cs="宋体"/>
          <w:spacing w:val="16"/>
          <w:sz w:val="55"/>
          <w:szCs w:val="55"/>
          <w14:textOutline w14:w="1014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透传</w:t>
      </w:r>
      <w:r>
        <w:rPr>
          <w:rFonts w:hint="eastAsia" w:ascii="宋体" w:hAnsi="宋体" w:eastAsia="宋体" w:cs="宋体"/>
          <w:spacing w:val="16"/>
          <w:sz w:val="55"/>
          <w:szCs w:val="55"/>
          <w14:textOutline w14:w="1014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协议</w:t>
      </w:r>
    </w:p>
    <w:p>
      <w:pPr>
        <w:spacing w:before="179" w:line="305" w:lineRule="auto"/>
        <w:ind w:left="3418" w:right="333" w:hanging="3394"/>
        <w:jc w:val="center"/>
        <w:outlineLvl w:val="9"/>
        <w:rPr>
          <w:rFonts w:ascii="宋体" w:hAnsi="宋体" w:eastAsia="宋体" w:cs="宋体"/>
          <w:spacing w:val="6"/>
          <w:sz w:val="55"/>
          <w:szCs w:val="55"/>
          <w14:textOutline w14:w="1014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spacing w:val="6"/>
          <w:sz w:val="55"/>
          <w:szCs w:val="55"/>
          <w14:textOutline w14:w="1014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说明</w:t>
      </w:r>
      <w:r>
        <w:rPr>
          <w:rFonts w:ascii="宋体" w:hAnsi="宋体" w:eastAsia="宋体" w:cs="宋体"/>
          <w:spacing w:val="6"/>
          <w:sz w:val="55"/>
          <w:szCs w:val="55"/>
          <w14:textOutline w14:w="1014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书</w:t>
      </w:r>
    </w:p>
    <w:p>
      <w:pPr>
        <w:spacing w:before="179" w:line="305" w:lineRule="auto"/>
        <w:ind w:left="3418" w:right="333" w:hanging="3394"/>
        <w:jc w:val="center"/>
        <w:outlineLvl w:val="9"/>
        <w:rPr>
          <w:rFonts w:ascii="宋体" w:hAnsi="宋体" w:eastAsia="宋体" w:cs="宋体"/>
          <w:spacing w:val="6"/>
          <w:sz w:val="55"/>
          <w:szCs w:val="55"/>
          <w14:textOutline w14:w="1014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179" w:line="305" w:lineRule="auto"/>
        <w:ind w:left="3418" w:right="333" w:hanging="3394"/>
        <w:jc w:val="center"/>
        <w:outlineLvl w:val="9"/>
        <w:rPr>
          <w:rFonts w:ascii="宋体" w:hAnsi="宋体" w:eastAsia="宋体" w:cs="宋体"/>
          <w:spacing w:val="6"/>
          <w:sz w:val="55"/>
          <w:szCs w:val="55"/>
          <w14:textOutline w14:w="1014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179" w:line="305" w:lineRule="auto"/>
        <w:ind w:left="3418" w:right="333" w:hanging="3394"/>
        <w:jc w:val="center"/>
        <w:outlineLvl w:val="9"/>
        <w:rPr>
          <w:rFonts w:ascii="宋体" w:hAnsi="宋体" w:eastAsia="宋体" w:cs="宋体"/>
          <w:spacing w:val="6"/>
          <w:sz w:val="55"/>
          <w:szCs w:val="55"/>
          <w14:textOutline w14:w="1014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179" w:line="305" w:lineRule="auto"/>
        <w:ind w:left="3418" w:right="333" w:hanging="3394"/>
        <w:jc w:val="center"/>
        <w:outlineLvl w:val="9"/>
        <w:rPr>
          <w:rFonts w:ascii="宋体" w:hAnsi="宋体" w:eastAsia="宋体" w:cs="宋体"/>
          <w:spacing w:val="6"/>
          <w:sz w:val="55"/>
          <w:szCs w:val="55"/>
          <w14:textOutline w14:w="1014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179" w:line="305" w:lineRule="auto"/>
        <w:ind w:left="3418" w:right="333" w:hanging="3394"/>
        <w:jc w:val="center"/>
        <w:outlineLvl w:val="9"/>
        <w:rPr>
          <w:rFonts w:ascii="宋体" w:hAnsi="宋体" w:eastAsia="宋体" w:cs="宋体"/>
          <w:spacing w:val="6"/>
          <w:sz w:val="55"/>
          <w:szCs w:val="55"/>
          <w14:textOutline w14:w="1014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179" w:line="305" w:lineRule="auto"/>
        <w:ind w:left="3418" w:right="333" w:hanging="3394"/>
        <w:jc w:val="center"/>
        <w:outlineLvl w:val="9"/>
        <w:rPr>
          <w:rFonts w:ascii="宋体" w:hAnsi="宋体" w:eastAsia="宋体" w:cs="宋体"/>
          <w:spacing w:val="6"/>
          <w:sz w:val="55"/>
          <w:szCs w:val="55"/>
          <w14:textOutline w14:w="1014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179" w:line="305" w:lineRule="auto"/>
        <w:ind w:left="3418" w:right="333" w:hanging="3394"/>
        <w:jc w:val="center"/>
        <w:rPr>
          <w:rFonts w:hint="default" w:ascii="宋体" w:hAnsi="宋体" w:eastAsia="宋体" w:cs="宋体"/>
          <w:spacing w:val="6"/>
          <w:sz w:val="55"/>
          <w:szCs w:val="55"/>
          <w:lang w:val="en-US" w:eastAsia="zh-CN"/>
          <w14:textOutline w14:w="1014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cs="宋体"/>
          <w:spacing w:val="6"/>
          <w:sz w:val="55"/>
          <w:szCs w:val="55"/>
          <w:lang w:val="en-US" w:eastAsia="zh-CN"/>
          <w14:textOutline w14:w="10147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V1.0</w:t>
      </w:r>
    </w:p>
    <w:p>
      <w:pPr>
        <w:spacing w:line="254" w:lineRule="auto"/>
      </w:pPr>
    </w:p>
    <w:p>
      <w:pPr>
        <w:spacing w:line="254" w:lineRule="auto"/>
      </w:pPr>
    </w:p>
    <w:p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br w:type="page"/>
      </w:r>
    </w:p>
    <w:p>
      <w:pPr>
        <w:spacing w:line="255" w:lineRule="auto"/>
        <w:rPr>
          <w:rFonts w:hint="eastAsia" w:eastAsia="宋体"/>
          <w:lang w:val="en-US" w:eastAsia="zh-CN"/>
        </w:rPr>
      </w:pPr>
    </w:p>
    <w:p>
      <w:pPr>
        <w:spacing w:before="81" w:line="187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版本记录</w:t>
      </w:r>
    </w:p>
    <w:p>
      <w:pPr>
        <w:spacing w:line="150" w:lineRule="exact"/>
      </w:pPr>
    </w:p>
    <w:tbl>
      <w:tblPr>
        <w:tblStyle w:val="12"/>
        <w:tblW w:w="1009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0"/>
        <w:gridCol w:w="1547"/>
        <w:gridCol w:w="1625"/>
        <w:gridCol w:w="572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200" w:type="dxa"/>
            <w:shd w:val="clear" w:color="auto" w:fill="4F81BD"/>
            <w:vAlign w:val="center"/>
          </w:tcPr>
          <w:p>
            <w:pPr>
              <w:spacing w:before="94" w:line="225" w:lineRule="auto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pacing w:val="-4"/>
              </w:rPr>
              <w:t>版本号</w:t>
            </w:r>
          </w:p>
        </w:tc>
        <w:tc>
          <w:tcPr>
            <w:tcW w:w="1547" w:type="dxa"/>
            <w:shd w:val="clear" w:color="auto" w:fill="4F81BD"/>
            <w:vAlign w:val="center"/>
          </w:tcPr>
          <w:p>
            <w:pPr>
              <w:spacing w:before="94" w:line="225" w:lineRule="auto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pacing w:val="-1"/>
              </w:rPr>
              <w:t>日期</w:t>
            </w:r>
          </w:p>
        </w:tc>
        <w:tc>
          <w:tcPr>
            <w:tcW w:w="1625" w:type="dxa"/>
            <w:shd w:val="clear" w:color="auto" w:fill="4F81BD"/>
            <w:vAlign w:val="center"/>
          </w:tcPr>
          <w:p>
            <w:pPr>
              <w:spacing w:before="94" w:line="225" w:lineRule="auto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作者</w:t>
            </w:r>
          </w:p>
        </w:tc>
        <w:tc>
          <w:tcPr>
            <w:tcW w:w="5724" w:type="dxa"/>
            <w:shd w:val="clear" w:color="auto" w:fill="4F81BD"/>
            <w:vAlign w:val="center"/>
          </w:tcPr>
          <w:p>
            <w:pPr>
              <w:spacing w:before="94" w:line="188" w:lineRule="auto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描述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00" w:type="dxa"/>
            <w:vAlign w:val="center"/>
          </w:tcPr>
          <w:p>
            <w:pPr>
              <w:spacing w:before="90" w:line="187" w:lineRule="auto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V</w:t>
            </w:r>
            <w:r>
              <w:rPr>
                <w:rFonts w:ascii="Times New Roman" w:hAnsi="Times New Roman" w:eastAsia="宋体" w:cs="Times New Roman"/>
                <w:spacing w:val="4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"/>
              </w:rPr>
              <w:t>.</w:t>
            </w:r>
            <w:r>
              <w:rPr>
                <w:rFonts w:ascii="Times New Roman" w:hAnsi="Times New Roman" w:eastAsia="宋体" w:cs="Times New Roman"/>
                <w:spacing w:val="2"/>
              </w:rPr>
              <w:t>0</w:t>
            </w:r>
          </w:p>
        </w:tc>
        <w:tc>
          <w:tcPr>
            <w:tcW w:w="1547" w:type="dxa"/>
            <w:vAlign w:val="center"/>
          </w:tcPr>
          <w:p>
            <w:pPr>
              <w:spacing w:before="90" w:line="187" w:lineRule="auto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  <w:r>
              <w:rPr>
                <w:rFonts w:ascii="Times New Roman" w:hAnsi="Times New Roman" w:eastAsia="宋体" w:cs="Times New Roman"/>
              </w:rPr>
              <w:t>0</w:t>
            </w:r>
            <w:r>
              <w:rPr>
                <w:rFonts w:hint="eastAsia" w:ascii="Times New Roman" w:hAnsi="Times New Roman" w:eastAsia="宋体" w:cs="Times New Roman"/>
              </w:rPr>
              <w:t>23</w:t>
            </w:r>
            <w:r>
              <w:rPr>
                <w:rFonts w:ascii="Times New Roman" w:hAnsi="Times New Roman" w:eastAsia="Times New Roman" w:cs="Times New Roman"/>
              </w:rPr>
              <w:t>-</w:t>
            </w:r>
            <w:r>
              <w:rPr>
                <w:rFonts w:hint="eastAsia" w:ascii="Times New Roman" w:hAnsi="Times New Roman" w:eastAsia="宋体" w:cs="Times New Roman"/>
              </w:rPr>
              <w:t>7</w:t>
            </w:r>
            <w:r>
              <w:rPr>
                <w:rFonts w:ascii="Times New Roman" w:hAnsi="Times New Roman" w:eastAsia="Times New Roman" w:cs="Times New Roman"/>
              </w:rPr>
              <w:t>-</w:t>
            </w:r>
            <w:r>
              <w:rPr>
                <w:rFonts w:ascii="Times New Roman" w:hAnsi="Times New Roman" w:eastAsia="宋体" w:cs="Times New Roman"/>
              </w:rPr>
              <w:t>2</w:t>
            </w:r>
            <w:r>
              <w:rPr>
                <w:rFonts w:hint="eastAsia" w:ascii="Times New Roman" w:hAnsi="Times New Roman" w:eastAsia="宋体" w:cs="Times New Roman"/>
              </w:rPr>
              <w:t>7</w:t>
            </w:r>
          </w:p>
        </w:tc>
        <w:tc>
          <w:tcPr>
            <w:tcW w:w="1625" w:type="dxa"/>
            <w:vAlign w:val="center"/>
          </w:tcPr>
          <w:p>
            <w:pPr>
              <w:spacing w:before="86" w:line="191" w:lineRule="auto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王海龙</w:t>
            </w:r>
          </w:p>
        </w:tc>
        <w:tc>
          <w:tcPr>
            <w:tcW w:w="5724" w:type="dxa"/>
            <w:vAlign w:val="center"/>
          </w:tcPr>
          <w:p>
            <w:pPr>
              <w:spacing w:before="86" w:line="228" w:lineRule="auto"/>
              <w:jc w:val="left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</w:rPr>
              <w:t>初始版本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00" w:type="dxa"/>
            <w:vAlign w:val="center"/>
          </w:tcPr>
          <w:p>
            <w:pPr>
              <w:spacing w:before="90" w:line="187" w:lineRule="auto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547" w:type="dxa"/>
            <w:vAlign w:val="center"/>
          </w:tcPr>
          <w:p>
            <w:pPr>
              <w:spacing w:before="90" w:line="187" w:lineRule="auto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625" w:type="dxa"/>
            <w:vAlign w:val="center"/>
          </w:tcPr>
          <w:p>
            <w:pPr>
              <w:spacing w:before="87" w:line="191" w:lineRule="auto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724" w:type="dxa"/>
            <w:vAlign w:val="center"/>
          </w:tcPr>
          <w:p>
            <w:pPr>
              <w:spacing w:before="87" w:line="227" w:lineRule="auto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00" w:type="dxa"/>
            <w:vAlign w:val="center"/>
          </w:tcPr>
          <w:p>
            <w:pPr>
              <w:spacing w:before="93" w:line="187" w:lineRule="auto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547" w:type="dxa"/>
            <w:vAlign w:val="center"/>
          </w:tcPr>
          <w:p>
            <w:pPr>
              <w:spacing w:before="93" w:line="187" w:lineRule="auto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625" w:type="dxa"/>
            <w:vAlign w:val="center"/>
          </w:tcPr>
          <w:p>
            <w:pPr>
              <w:spacing w:before="90" w:line="191" w:lineRule="auto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724" w:type="dxa"/>
            <w:vAlign w:val="center"/>
          </w:tcPr>
          <w:p>
            <w:pPr>
              <w:spacing w:before="90" w:line="191" w:lineRule="auto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00" w:type="dxa"/>
            <w:vAlign w:val="center"/>
          </w:tcPr>
          <w:p>
            <w:pPr>
              <w:spacing w:before="92" w:line="187" w:lineRule="auto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547" w:type="dxa"/>
            <w:vAlign w:val="center"/>
          </w:tcPr>
          <w:p>
            <w:pPr>
              <w:spacing w:before="92" w:line="187" w:lineRule="auto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625" w:type="dxa"/>
            <w:vAlign w:val="center"/>
          </w:tcPr>
          <w:p>
            <w:pPr>
              <w:spacing w:before="88" w:line="191" w:lineRule="auto"/>
              <w:jc w:val="center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5724" w:type="dxa"/>
            <w:vAlign w:val="center"/>
          </w:tcPr>
          <w:p>
            <w:pPr>
              <w:spacing w:before="88" w:line="183" w:lineRule="auto"/>
              <w:jc w:val="center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00" w:type="dxa"/>
            <w:vAlign w:val="center"/>
          </w:tcPr>
          <w:p>
            <w:pPr>
              <w:jc w:val="center"/>
            </w:pPr>
          </w:p>
        </w:tc>
        <w:tc>
          <w:tcPr>
            <w:tcW w:w="1547" w:type="dxa"/>
            <w:vAlign w:val="center"/>
          </w:tcPr>
          <w:p>
            <w:pPr>
              <w:jc w:val="center"/>
            </w:pPr>
          </w:p>
        </w:tc>
        <w:tc>
          <w:tcPr>
            <w:tcW w:w="1625" w:type="dxa"/>
            <w:vAlign w:val="center"/>
          </w:tcPr>
          <w:p>
            <w:pPr>
              <w:jc w:val="center"/>
            </w:pPr>
          </w:p>
        </w:tc>
        <w:tc>
          <w:tcPr>
            <w:tcW w:w="572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200" w:type="dxa"/>
            <w:vAlign w:val="center"/>
          </w:tcPr>
          <w:p>
            <w:pPr>
              <w:jc w:val="center"/>
            </w:pPr>
          </w:p>
        </w:tc>
        <w:tc>
          <w:tcPr>
            <w:tcW w:w="1547" w:type="dxa"/>
            <w:vAlign w:val="center"/>
          </w:tcPr>
          <w:p>
            <w:pPr>
              <w:jc w:val="center"/>
            </w:pPr>
          </w:p>
        </w:tc>
        <w:tc>
          <w:tcPr>
            <w:tcW w:w="1625" w:type="dxa"/>
            <w:vAlign w:val="center"/>
          </w:tcPr>
          <w:p>
            <w:pPr>
              <w:jc w:val="center"/>
            </w:pPr>
          </w:p>
        </w:tc>
        <w:tc>
          <w:tcPr>
            <w:tcW w:w="572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00" w:type="dxa"/>
            <w:vAlign w:val="center"/>
          </w:tcPr>
          <w:p>
            <w:pPr>
              <w:jc w:val="center"/>
            </w:pPr>
          </w:p>
        </w:tc>
        <w:tc>
          <w:tcPr>
            <w:tcW w:w="1547" w:type="dxa"/>
            <w:vAlign w:val="center"/>
          </w:tcPr>
          <w:p>
            <w:pPr>
              <w:jc w:val="center"/>
            </w:pPr>
          </w:p>
        </w:tc>
        <w:tc>
          <w:tcPr>
            <w:tcW w:w="1625" w:type="dxa"/>
            <w:vAlign w:val="center"/>
          </w:tcPr>
          <w:p>
            <w:pPr>
              <w:jc w:val="center"/>
            </w:pPr>
          </w:p>
        </w:tc>
        <w:tc>
          <w:tcPr>
            <w:tcW w:w="572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00" w:type="dxa"/>
            <w:vAlign w:val="center"/>
          </w:tcPr>
          <w:p>
            <w:pPr>
              <w:jc w:val="center"/>
            </w:pPr>
          </w:p>
        </w:tc>
        <w:tc>
          <w:tcPr>
            <w:tcW w:w="1547" w:type="dxa"/>
            <w:vAlign w:val="center"/>
          </w:tcPr>
          <w:p>
            <w:pPr>
              <w:jc w:val="center"/>
            </w:pPr>
          </w:p>
        </w:tc>
        <w:tc>
          <w:tcPr>
            <w:tcW w:w="1625" w:type="dxa"/>
            <w:vAlign w:val="center"/>
          </w:tcPr>
          <w:p>
            <w:pPr>
              <w:jc w:val="center"/>
            </w:pPr>
          </w:p>
        </w:tc>
        <w:tc>
          <w:tcPr>
            <w:tcW w:w="572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200" w:type="dxa"/>
            <w:vAlign w:val="center"/>
          </w:tcPr>
          <w:p>
            <w:pPr>
              <w:jc w:val="center"/>
            </w:pPr>
          </w:p>
        </w:tc>
        <w:tc>
          <w:tcPr>
            <w:tcW w:w="1547" w:type="dxa"/>
            <w:vAlign w:val="center"/>
          </w:tcPr>
          <w:p>
            <w:pPr>
              <w:jc w:val="center"/>
            </w:pPr>
          </w:p>
        </w:tc>
        <w:tc>
          <w:tcPr>
            <w:tcW w:w="1625" w:type="dxa"/>
            <w:vAlign w:val="center"/>
          </w:tcPr>
          <w:p>
            <w:pPr>
              <w:jc w:val="center"/>
            </w:pPr>
          </w:p>
        </w:tc>
        <w:tc>
          <w:tcPr>
            <w:tcW w:w="5724" w:type="dxa"/>
            <w:vAlign w:val="center"/>
          </w:tcPr>
          <w:p>
            <w:pPr>
              <w:jc w:val="center"/>
            </w:pPr>
          </w:p>
        </w:tc>
      </w:tr>
    </w:tbl>
    <w:p>
      <w:pPr>
        <w:spacing w:line="252" w:lineRule="auto"/>
      </w:pPr>
    </w:p>
    <w:p>
      <w:pPr>
        <w:spacing w:line="252" w:lineRule="auto"/>
      </w:pPr>
    </w:p>
    <w:p>
      <w:pPr>
        <w:spacing w:line="252" w:lineRule="auto"/>
      </w:pPr>
    </w:p>
    <w:p>
      <w:pPr>
        <w:spacing w:line="252" w:lineRule="auto"/>
      </w:pPr>
    </w:p>
    <w:p>
      <w:pPr>
        <w:spacing w:line="252" w:lineRule="auto"/>
      </w:pPr>
    </w:p>
    <w:p>
      <w:pPr>
        <w:spacing w:line="252" w:lineRule="auto"/>
      </w:pPr>
    </w:p>
    <w:p>
      <w:pPr>
        <w:spacing w:line="252" w:lineRule="auto"/>
      </w:pPr>
    </w:p>
    <w:p>
      <w:pPr>
        <w:spacing w:line="252" w:lineRule="auto"/>
      </w:pPr>
    </w:p>
    <w:p>
      <w:pPr>
        <w:spacing w:line="252" w:lineRule="auto"/>
      </w:pPr>
    </w:p>
    <w:p>
      <w:pPr>
        <w:spacing w:line="252" w:lineRule="auto"/>
      </w:pPr>
    </w:p>
    <w:p>
      <w:pPr>
        <w:spacing w:line="252" w:lineRule="auto"/>
      </w:pPr>
    </w:p>
    <w:p>
      <w:pPr>
        <w:spacing w:line="252" w:lineRule="auto"/>
      </w:pPr>
    </w:p>
    <w:p>
      <w:pPr>
        <w:spacing w:line="252" w:lineRule="auto"/>
      </w:pPr>
    </w:p>
    <w:p>
      <w:pPr>
        <w:spacing w:line="252" w:lineRule="auto"/>
      </w:pPr>
    </w:p>
    <w:p>
      <w:pPr>
        <w:spacing w:line="252" w:lineRule="auto"/>
      </w:pPr>
    </w:p>
    <w:p>
      <w:pPr>
        <w:spacing w:line="253" w:lineRule="auto"/>
      </w:pPr>
    </w:p>
    <w:p>
      <w:pPr>
        <w:spacing w:line="253" w:lineRule="auto"/>
      </w:pPr>
    </w:p>
    <w:p>
      <w:pPr>
        <w:spacing w:line="253" w:lineRule="auto"/>
      </w:pPr>
    </w:p>
    <w:p>
      <w:pPr>
        <w:spacing w:line="253" w:lineRule="auto"/>
      </w:pPr>
    </w:p>
    <w:p>
      <w:pPr>
        <w:spacing w:line="275" w:lineRule="auto"/>
      </w:pPr>
    </w:p>
    <w:p>
      <w:pPr>
        <w:spacing w:line="276" w:lineRule="auto"/>
      </w:pPr>
    </w:p>
    <w:sdt>
      <w:sdtPr>
        <w:rPr>
          <w:rFonts w:ascii="宋体" w:hAnsi="宋体" w:eastAsia="宋体"/>
        </w:rPr>
        <w:id w:val="147461797"/>
        <w15:color w:val="DBDBDB"/>
        <w:docPartObj>
          <w:docPartGallery w:val="Table of Contents"/>
          <w:docPartUnique/>
        </w:docPartObj>
      </w:sdtPr>
      <w:sdtEndPr>
        <w:rPr>
          <w:rFonts w:ascii="Arial" w:hAnsi="Arial" w:eastAsia="Arial"/>
        </w:rPr>
      </w:sdtEndPr>
      <w:sdtContent>
        <w:p>
          <w:pPr>
            <w:jc w:val="center"/>
            <w:rPr>
              <w:rFonts w:ascii="宋体" w:hAnsi="宋体" w:eastAsia="宋体"/>
            </w:rPr>
          </w:pPr>
        </w:p>
        <w:p>
          <w:pPr>
            <w:rPr>
              <w:rFonts w:ascii="宋体" w:hAnsi="宋体" w:eastAsia="宋体"/>
            </w:rPr>
          </w:pPr>
          <w:r>
            <w:rPr>
              <w:rFonts w:ascii="宋体" w:hAnsi="宋体" w:eastAsia="宋体"/>
            </w:rPr>
            <w:br w:type="page"/>
          </w:r>
        </w:p>
        <w:p>
          <w:pPr>
            <w:jc w:val="center"/>
          </w:pPr>
          <w:r>
            <w:rPr>
              <w:rFonts w:ascii="宋体" w:hAnsi="宋体" w:eastAsia="宋体"/>
            </w:rPr>
            <w:t>目录</w:t>
          </w:r>
        </w:p>
        <w:p>
          <w:pPr>
            <w:pStyle w:val="8"/>
            <w:tabs>
              <w:tab w:val="right" w:leader="dot" w:pos="9747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_Toc5352 </w:instrText>
          </w:r>
          <w:r>
            <w:fldChar w:fldCharType="separate"/>
          </w:r>
          <w:r>
            <w:rPr>
              <w:rFonts w:hint="default"/>
            </w:rPr>
            <w:t xml:space="preserve">1. </w:t>
          </w:r>
          <w:r>
            <w:rPr>
              <w:rFonts w:hint="eastAsia" w:ascii="Times New Roman" w:hAnsi="Times New Roman"/>
              <w:lang w:val="en-US" w:eastAsia="zh-CN"/>
            </w:rPr>
            <w:t>UART</w:t>
          </w:r>
          <w:r>
            <w:t>协议</w:t>
          </w:r>
          <w:r>
            <w:tab/>
          </w:r>
          <w:r>
            <w:fldChar w:fldCharType="begin"/>
          </w:r>
          <w:r>
            <w:instrText xml:space="preserve"> PAGEREF _Toc5352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_Toc29000 </w:instrText>
          </w:r>
          <w:r>
            <w:fldChar w:fldCharType="separate"/>
          </w:r>
          <w:r>
            <w:rPr>
              <w:rFonts w:hint="default"/>
            </w:rPr>
            <w:t xml:space="preserve">1.1. </w:t>
          </w:r>
          <w:r>
            <w:t>包格式</w:t>
          </w:r>
          <w:r>
            <w:tab/>
          </w:r>
          <w:r>
            <w:fldChar w:fldCharType="begin"/>
          </w:r>
          <w:r>
            <w:instrText xml:space="preserve"> PAGEREF _Toc29000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_Toc15727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 </w:t>
          </w:r>
          <w:r>
            <w:rPr>
              <w:rFonts w:ascii="Times New Roman" w:hAnsi="Times New Roman" w:eastAsia="宋体"/>
            </w:rPr>
            <w:t>CMD</w:t>
          </w:r>
          <w:r>
            <w:t>命令</w:t>
          </w:r>
          <w:r>
            <w:tab/>
          </w:r>
          <w:r>
            <w:fldChar w:fldCharType="begin"/>
          </w:r>
          <w:r>
            <w:instrText xml:space="preserve"> PAGEREF _Toc15727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_Toc5717 </w:instrText>
          </w:r>
          <w:r>
            <w:fldChar w:fldCharType="separate"/>
          </w:r>
          <w:r>
            <w:rPr>
              <w:rFonts w:hint="default"/>
            </w:rPr>
            <w:t xml:space="preserve">1.2.1. </w:t>
          </w:r>
          <w:r>
            <w:rPr>
              <w:rFonts w:hint="eastAsia"/>
              <w:lang w:eastAsia="zh-CN"/>
            </w:rPr>
            <w:t>PT</w:t>
          </w:r>
          <w:r>
            <w:t>_</w:t>
          </w:r>
          <w:r>
            <w:rPr>
              <w:rFonts w:ascii="Times New Roman" w:hAnsi="Times New Roman" w:eastAsia="宋体"/>
            </w:rPr>
            <w:t>CMD</w:t>
          </w:r>
          <w:r>
            <w:t>_</w:t>
          </w:r>
          <w:r>
            <w:rPr>
              <w:rFonts w:ascii="Times New Roman" w:hAnsi="Times New Roman" w:eastAsia="宋体"/>
            </w:rPr>
            <w:t>SET</w:t>
          </w:r>
          <w:r>
            <w:t>_</w:t>
          </w:r>
          <w:r>
            <w:rPr>
              <w:rFonts w:ascii="Times New Roman" w:hAnsi="Times New Roman" w:eastAsia="宋体"/>
            </w:rPr>
            <w:t>BLE</w:t>
          </w:r>
          <w:r>
            <w:t>_</w:t>
          </w:r>
          <w:r>
            <w:rPr>
              <w:rFonts w:ascii="Times New Roman" w:hAnsi="Times New Roman" w:eastAsia="宋体"/>
            </w:rPr>
            <w:t>ADDR</w:t>
          </w:r>
          <w:r>
            <w:tab/>
          </w:r>
          <w:r>
            <w:fldChar w:fldCharType="begin"/>
          </w:r>
          <w:r>
            <w:instrText xml:space="preserve"> PAGEREF _Toc5717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_Toc28671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1.2.2.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SET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VISIBILITY</w:t>
          </w:r>
          <w:r>
            <w:tab/>
          </w:r>
          <w:r>
            <w:fldChar w:fldCharType="begin"/>
          </w:r>
          <w:r>
            <w:instrText xml:space="preserve"> PAGEREF _Toc28671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_Toc8352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1.2.3. </w:t>
          </w:r>
          <w:r>
            <w:rPr>
              <w:rFonts w:hint="eastAsia" w:cs="Arial"/>
              <w:lang w:val="en-US" w:eastAsia="zh-CN"/>
            </w:rPr>
            <w:t>PT</w:t>
          </w:r>
          <w:r>
            <w:rPr>
              <w:rFonts w:ascii="Arial" w:hAnsi="Arial" w:eastAsia="Arial" w:cs="Arial"/>
              <w:lang w:val="en-US" w:eastAsia="zh-CN"/>
            </w:rPr>
            <w:t>_</w:t>
          </w:r>
          <w:r>
            <w:rPr>
              <w:rFonts w:ascii="Times New Roman" w:hAnsi="Times New Roman" w:eastAsia="宋体" w:cs="Arial"/>
              <w:lang w:val="en-US" w:eastAsia="zh-CN"/>
            </w:rPr>
            <w:t>CMD</w:t>
          </w:r>
          <w:r>
            <w:rPr>
              <w:rFonts w:ascii="Arial" w:hAnsi="Arial" w:eastAsia="Arial" w:cs="Arial"/>
              <w:lang w:val="en-US" w:eastAsia="zh-CN"/>
            </w:rPr>
            <w:t>_</w:t>
          </w:r>
          <w:r>
            <w:rPr>
              <w:rFonts w:ascii="Times New Roman" w:hAnsi="Times New Roman" w:eastAsia="宋体" w:cs="Arial"/>
              <w:lang w:val="en-US" w:eastAsia="zh-CN"/>
            </w:rPr>
            <w:t>SET</w:t>
          </w:r>
          <w:r>
            <w:rPr>
              <w:rFonts w:ascii="Arial" w:hAnsi="Arial" w:eastAsia="Arial" w:cs="Arial"/>
              <w:lang w:val="en-US" w:eastAsia="zh-CN"/>
            </w:rPr>
            <w:t>_</w:t>
          </w:r>
          <w:r>
            <w:rPr>
              <w:rFonts w:ascii="Times New Roman" w:hAnsi="Times New Roman" w:eastAsia="宋体" w:cs="Arial"/>
              <w:lang w:val="en-US" w:eastAsia="zh-CN"/>
            </w:rPr>
            <w:t>BLE</w:t>
          </w:r>
          <w:r>
            <w:rPr>
              <w:rFonts w:ascii="Arial" w:hAnsi="Arial" w:eastAsia="Arial" w:cs="Arial"/>
              <w:lang w:val="en-US" w:eastAsia="zh-CN"/>
            </w:rPr>
            <w:t>_</w:t>
          </w:r>
          <w:r>
            <w:rPr>
              <w:rFonts w:ascii="Times New Roman" w:hAnsi="Times New Roman" w:eastAsia="宋体" w:cs="Arial"/>
              <w:lang w:val="en-US" w:eastAsia="zh-CN"/>
            </w:rPr>
            <w:t>NAME</w:t>
          </w:r>
          <w:r>
            <w:tab/>
          </w:r>
          <w:r>
            <w:fldChar w:fldCharType="begin"/>
          </w:r>
          <w:r>
            <w:instrText xml:space="preserve"> PAGEREF _Toc8352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_Toc21967 </w:instrText>
          </w:r>
          <w:r>
            <w:fldChar w:fldCharType="separate"/>
          </w:r>
          <w:r>
            <w:rPr>
              <w:rFonts w:hint="default"/>
            </w:rPr>
            <w:t xml:space="preserve">1.2.4.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SEND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BLE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DATA</w:t>
          </w:r>
          <w:r>
            <w:tab/>
          </w:r>
          <w:r>
            <w:fldChar w:fldCharType="begin"/>
          </w:r>
          <w:r>
            <w:instrText xml:space="preserve"> PAGEREF _Toc21967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_Toc8508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1.2.5. </w:t>
          </w:r>
          <w:r>
            <w:rPr>
              <w:rFonts w:hint="eastAsia"/>
              <w:lang w:eastAsia="zh-CN"/>
            </w:rPr>
            <w:t>PT</w:t>
          </w:r>
          <w:r>
            <w:t>_CMD_STATUS_REQUEST</w:t>
          </w:r>
          <w:r>
            <w:tab/>
          </w:r>
          <w:r>
            <w:fldChar w:fldCharType="begin"/>
          </w:r>
          <w:r>
            <w:instrText xml:space="preserve"> PAGEREF _Toc8508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_Toc32122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1.2.6.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SET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UART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FLOW</w:t>
          </w:r>
          <w:r>
            <w:tab/>
          </w:r>
          <w:r>
            <w:fldChar w:fldCharType="begin"/>
          </w:r>
          <w:r>
            <w:instrText xml:space="preserve"> PAGEREF _Toc32122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_Toc28384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1.2.7.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SET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UART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BAUD</w:t>
          </w:r>
          <w:r>
            <w:tab/>
          </w:r>
          <w:r>
            <w:fldChar w:fldCharType="begin"/>
          </w:r>
          <w:r>
            <w:instrText xml:space="preserve"> PAGEREF _Toc28384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_Toc825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1.2.8.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VERSION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REQUEST</w:t>
          </w:r>
          <w:r>
            <w:tab/>
          </w:r>
          <w:r>
            <w:fldChar w:fldCharType="begin"/>
          </w:r>
          <w:r>
            <w:instrText xml:space="preserve"> PAGEREF _Toc825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_Toc23488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1.2.9.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BLE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DISCONNECT</w:t>
          </w:r>
          <w:r>
            <w:tab/>
          </w:r>
          <w:r>
            <w:fldChar w:fldCharType="begin"/>
          </w:r>
          <w:r>
            <w:instrText xml:space="preserve"> PAGEREF _Toc23488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_Toc25575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1.2.10.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SET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ADV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DATA</w:t>
          </w:r>
          <w:r>
            <w:tab/>
          </w:r>
          <w:r>
            <w:fldChar w:fldCharType="begin"/>
          </w:r>
          <w:r>
            <w:instrText xml:space="preserve"> PAGEREF _Toc25575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_Toc24306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1.2.11.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POWER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REQ</w:t>
          </w:r>
          <w:r>
            <w:tab/>
          </w:r>
          <w:r>
            <w:fldChar w:fldCharType="begin"/>
          </w:r>
          <w:r>
            <w:instrText xml:space="preserve"> PAGEREF _Toc24306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_Toc6461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1.2.12.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POWER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SET</w:t>
          </w:r>
          <w:r>
            <w:tab/>
          </w:r>
          <w:r>
            <w:fldChar w:fldCharType="begin"/>
          </w:r>
          <w:r>
            <w:instrText xml:space="preserve"> PAGEREF _Toc6461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_Toc30274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1.2.13.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CONFIRM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GKEY</w:t>
          </w:r>
          <w:r>
            <w:tab/>
          </w:r>
          <w:r>
            <w:fldChar w:fldCharType="begin"/>
          </w:r>
          <w:r>
            <w:instrText xml:space="preserve"> PAGEREF _Toc30274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_Toc20720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1.2.14.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PASSKEY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ENTRY</w:t>
          </w:r>
          <w:r>
            <w:tab/>
          </w:r>
          <w:r>
            <w:fldChar w:fldCharType="begin"/>
          </w:r>
          <w:r>
            <w:instrText xml:space="preserve"> PAGEREF _Toc20720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_Toc27492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1.2.15.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SET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GPIO</w:t>
          </w:r>
          <w:r>
            <w:tab/>
          </w:r>
          <w:r>
            <w:fldChar w:fldCharType="begin"/>
          </w:r>
          <w:r>
            <w:instrText xml:space="preserve"> PAGEREF _Toc27492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_Toc23941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1.2.16.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READ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GPIO</w:t>
          </w:r>
          <w:r>
            <w:tab/>
          </w:r>
          <w:r>
            <w:fldChar w:fldCharType="begin"/>
          </w:r>
          <w:r>
            <w:instrText xml:space="preserve"> PAGEREF _Toc23941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_Toc16346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1.2.17.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LE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SET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PAIRING</w:t>
          </w:r>
          <w:r>
            <w:tab/>
          </w:r>
          <w:r>
            <w:fldChar w:fldCharType="begin"/>
          </w:r>
          <w:r>
            <w:instrText xml:space="preserve"> PAGEREF _Toc16346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_Toc14116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1.2.18.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LE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SET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ADV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DATA</w:t>
          </w:r>
          <w:r>
            <w:tab/>
          </w:r>
          <w:r>
            <w:fldChar w:fldCharType="begin"/>
          </w:r>
          <w:r>
            <w:instrText xml:space="preserve"> PAGEREF _Toc14116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_Toc23832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1.2.19.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LE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SET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SCAN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DATA</w:t>
          </w:r>
          <w:r>
            <w:tab/>
          </w:r>
          <w:r>
            <w:fldChar w:fldCharType="begin"/>
          </w:r>
          <w:r>
            <w:instrText xml:space="preserve"> PAGEREF _Toc23832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_Toc21428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1.2.20.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LE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SEND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CONN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UPDATE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REQ</w:t>
          </w:r>
          <w:r>
            <w:tab/>
          </w:r>
          <w:r>
            <w:fldChar w:fldCharType="begin"/>
          </w:r>
          <w:r>
            <w:instrText xml:space="preserve"> PAGEREF _Toc21428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_Toc21156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1.2.21.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LE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SET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ADV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PARM</w:t>
          </w:r>
          <w:r>
            <w:tab/>
          </w:r>
          <w:r>
            <w:fldChar w:fldCharType="begin"/>
          </w:r>
          <w:r>
            <w:instrText xml:space="preserve"> PAGEREF _Toc21156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_Toc6394 </w:instrText>
          </w:r>
          <w:r>
            <w:fldChar w:fldCharType="separate"/>
          </w:r>
          <w:r>
            <w:rPr>
              <w:rFonts w:hint="default"/>
            </w:rPr>
            <w:t xml:space="preserve">1.2.22.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LE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START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PAIRING</w:t>
          </w:r>
          <w:r>
            <w:tab/>
          </w:r>
          <w:r>
            <w:fldChar w:fldCharType="begin"/>
          </w:r>
          <w:r>
            <w:instrText xml:space="preserve"> PAGEREF _Toc6394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_Toc31293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1.2.23.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SET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WAKE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GPIO</w:t>
          </w:r>
          <w:r>
            <w:tab/>
          </w:r>
          <w:r>
            <w:fldChar w:fldCharType="begin"/>
          </w:r>
          <w:r>
            <w:instrText xml:space="preserve"> PAGEREF _Toc31293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_Toc148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1.2.24.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SET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TX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POWER</w:t>
          </w:r>
          <w:r>
            <w:tab/>
          </w:r>
          <w:r>
            <w:fldChar w:fldCharType="begin"/>
          </w:r>
          <w:r>
            <w:instrText xml:space="preserve"> PAGEREF _Toc148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_Toc23130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1.2.25.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LE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CONFIRM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GKEY</w:t>
          </w:r>
          <w:r>
            <w:tab/>
          </w:r>
          <w:r>
            <w:fldChar w:fldCharType="begin"/>
          </w:r>
          <w:r>
            <w:instrText xml:space="preserve"> PAGEREF _Toc23130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_Toc1298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1.2.26.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REJECT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JUSTWORK</w:t>
          </w:r>
          <w:r>
            <w:tab/>
          </w:r>
          <w:r>
            <w:fldChar w:fldCharType="begin"/>
          </w:r>
          <w:r>
            <w:instrText xml:space="preserve"> PAGEREF _Toc1298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_Toc8573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1.2.27.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RESET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CHIP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REQ</w:t>
          </w:r>
          <w:r>
            <w:tab/>
          </w:r>
          <w:r>
            <w:fldChar w:fldCharType="begin"/>
          </w:r>
          <w:r>
            <w:instrText xml:space="preserve"> PAGEREF _Toc8573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_Toc26737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1.2.28.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LE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SET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FIXED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PASSKEY</w:t>
          </w:r>
          <w:r>
            <w:tab/>
          </w:r>
          <w:r>
            <w:fldChar w:fldCharType="begin"/>
          </w:r>
          <w:r>
            <w:instrText xml:space="preserve"> PAGEREF _Toc26737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_Toc10536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1.2.29.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DELETE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CUSTOMIZE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SERVICE</w:t>
          </w:r>
          <w:r>
            <w:tab/>
          </w:r>
          <w:r>
            <w:fldChar w:fldCharType="begin"/>
          </w:r>
          <w:r>
            <w:instrText xml:space="preserve"> PAGEREF _Toc10536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_Toc10175 </w:instrText>
          </w:r>
          <w:r>
            <w:fldChar w:fldCharType="separate"/>
          </w:r>
          <w:r>
            <w:rPr>
              <w:rFonts w:hint="default"/>
            </w:rPr>
            <w:t xml:space="preserve">1.2.30.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ADD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SERVICE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UUID</w:t>
          </w:r>
          <w:r>
            <w:tab/>
          </w:r>
          <w:r>
            <w:fldChar w:fldCharType="begin"/>
          </w:r>
          <w:r>
            <w:instrText xml:space="preserve"> PAGEREF _Toc10175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_Toc9592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1.2.31.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ADD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CHARACTERISTIC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UUID</w:t>
          </w:r>
          <w:r>
            <w:tab/>
          </w:r>
          <w:r>
            <w:fldChar w:fldCharType="begin"/>
          </w:r>
          <w:r>
            <w:instrText xml:space="preserve"> PAGEREF _Toc9592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_Toc19648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1.3. </w:t>
          </w:r>
          <w:r>
            <w:rPr>
              <w:rFonts w:ascii="Times New Roman" w:hAnsi="Times New Roman" w:eastAsia="宋体"/>
            </w:rPr>
            <w:t>EVENT</w:t>
          </w:r>
          <w:r>
            <w:t>事件</w:t>
          </w:r>
          <w:r>
            <w:tab/>
          </w:r>
          <w:r>
            <w:fldChar w:fldCharType="begin"/>
          </w:r>
          <w:r>
            <w:instrText xml:space="preserve"> PAGEREF _Toc19648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_Toc3771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1.3.1.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EVENT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LE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CONN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REP</w:t>
          </w:r>
          <w:r>
            <w:tab/>
          </w:r>
          <w:r>
            <w:fldChar w:fldCharType="begin"/>
          </w:r>
          <w:r>
            <w:instrText xml:space="preserve"> PAGEREF _Toc3771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_Toc5571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1.3.2.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EVENT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LE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DIS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REP</w:t>
          </w:r>
          <w:r>
            <w:tab/>
          </w:r>
          <w:r>
            <w:fldChar w:fldCharType="begin"/>
          </w:r>
          <w:r>
            <w:instrText xml:space="preserve"> PAGEREF _Toc5571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_Toc31858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1.3.3.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EVENT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CMD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RES</w:t>
          </w:r>
          <w:r>
            <w:tab/>
          </w:r>
          <w:r>
            <w:fldChar w:fldCharType="begin"/>
          </w:r>
          <w:r>
            <w:instrText xml:space="preserve"> PAGEREF _Toc31858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_Toc27909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1.3.4.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EVENT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LE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DATA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REP</w:t>
          </w:r>
          <w:r>
            <w:tab/>
          </w:r>
          <w:r>
            <w:fldChar w:fldCharType="begin"/>
          </w:r>
          <w:r>
            <w:instrText xml:space="preserve"> PAGEREF _Toc27909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_Toc9628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1.3.5.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EVENT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STANDBY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REP</w:t>
          </w:r>
          <w:r>
            <w:tab/>
          </w:r>
          <w:r>
            <w:fldChar w:fldCharType="begin"/>
          </w:r>
          <w:r>
            <w:instrText xml:space="preserve"> PAGEREF _Toc9628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_Toc13401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1.3.6.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EVENT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STATUS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RES</w:t>
          </w:r>
          <w:r>
            <w:tab/>
          </w:r>
          <w:r>
            <w:fldChar w:fldCharType="begin"/>
          </w:r>
          <w:r>
            <w:instrText xml:space="preserve"> PAGEREF _Toc13401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_Toc6216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1.3.7.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EVENT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NVRAM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REP</w:t>
          </w:r>
          <w:r>
            <w:tab/>
          </w:r>
          <w:r>
            <w:fldChar w:fldCharType="begin"/>
          </w:r>
          <w:r>
            <w:instrText xml:space="preserve"> PAGEREF _Toc6216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_Toc20211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1.3.8.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EVENT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INVALID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PACKET</w:t>
          </w:r>
          <w:r>
            <w:tab/>
          </w:r>
          <w:r>
            <w:fldChar w:fldCharType="begin"/>
          </w:r>
          <w:r>
            <w:instrText xml:space="preserve"> PAGEREF _Toc20211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_Toc2748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1.3.9.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EVENT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GKEY</w:t>
          </w:r>
          <w:r>
            <w:tab/>
          </w:r>
          <w:r>
            <w:fldChar w:fldCharType="begin"/>
          </w:r>
          <w:r>
            <w:instrText xml:space="preserve"> PAGEREF _Toc2748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_Toc25209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1.3.10.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EVENT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LE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TK</w:t>
          </w:r>
          <w:r>
            <w:tab/>
          </w:r>
          <w:r>
            <w:fldChar w:fldCharType="begin"/>
          </w:r>
          <w:r>
            <w:instrText xml:space="preserve"> PAGEREF _Toc25209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_Toc31401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1.3.11.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EVENT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LE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PAIRING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STATE</w:t>
          </w:r>
          <w:r>
            <w:tab/>
          </w:r>
          <w:r>
            <w:fldChar w:fldCharType="begin"/>
          </w:r>
          <w:r>
            <w:instrText xml:space="preserve"> PAGEREF _Toc31401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_Toc20948 </w:instrText>
          </w:r>
          <w:r>
            <w:fldChar w:fldCharType="separate"/>
          </w:r>
          <w:r>
            <w:rPr>
              <w:rFonts w:hint="default"/>
            </w:rPr>
            <w:t xml:space="preserve">1.3.12.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EVENT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LE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ENCRYPTION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STATE</w:t>
          </w:r>
          <w:r>
            <w:tab/>
          </w:r>
          <w:r>
            <w:fldChar w:fldCharType="begin"/>
          </w:r>
          <w:r>
            <w:instrText xml:space="preserve"> PAGEREF _Toc20948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_Toc13136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1.3.13.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EVENT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LE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GKEY</w:t>
          </w:r>
          <w:r>
            <w:tab/>
          </w:r>
          <w:r>
            <w:fldChar w:fldCharType="begin"/>
          </w:r>
          <w:r>
            <w:instrText xml:space="preserve"> PAGEREF _Toc13136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_Toc18263 </w:instrText>
          </w:r>
          <w:r>
            <w:fldChar w:fldCharType="separate"/>
          </w:r>
          <w:r>
            <w:rPr>
              <w:rFonts w:hint="default"/>
            </w:rPr>
            <w:t xml:space="preserve">1.3.14. </w:t>
          </w:r>
          <w:r>
            <w:rPr>
              <w:rFonts w:hint="eastAsia"/>
              <w:lang w:eastAsia="zh-CN"/>
            </w:rPr>
            <w:t>PT</w:t>
          </w:r>
          <w:r>
            <w:t>_EVENT_GET_PASSKEY</w:t>
          </w:r>
          <w:r>
            <w:tab/>
          </w:r>
          <w:r>
            <w:fldChar w:fldCharType="begin"/>
          </w:r>
          <w:r>
            <w:instrText xml:space="preserve"> PAGEREF _Toc18263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_Toc22914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1.3.15. </w:t>
          </w:r>
          <w:r>
            <w:rPr>
              <w:rFonts w:hint="eastAsia" w:cs="Arial"/>
              <w:lang w:eastAsia="zh-CN"/>
            </w:rPr>
            <w:t>PT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EVENT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UUID</w:t>
          </w:r>
          <w:r>
            <w:rPr>
              <w:rFonts w:ascii="Arial" w:hAnsi="Arial" w:eastAsia="Arial" w:cs="Arial"/>
            </w:rPr>
            <w:t>_</w:t>
          </w:r>
          <w:r>
            <w:rPr>
              <w:rFonts w:ascii="Times New Roman" w:hAnsi="Times New Roman" w:eastAsia="宋体" w:cs="Arial"/>
            </w:rPr>
            <w:t>HANDLE</w:t>
          </w:r>
          <w:r>
            <w:tab/>
          </w:r>
          <w:r>
            <w:fldChar w:fldCharType="begin"/>
          </w:r>
          <w:r>
            <w:instrText xml:space="preserve"> PAGEREF _Toc22914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9747"/>
            </w:tabs>
          </w:pPr>
          <w:r>
            <w:fldChar w:fldCharType="begin"/>
          </w:r>
          <w:r>
            <w:instrText xml:space="preserve"> HYPERLINK \l _Toc4395 </w:instrText>
          </w:r>
          <w:r>
            <w:fldChar w:fldCharType="separate"/>
          </w:r>
          <w:r>
            <w:rPr>
              <w:rFonts w:hint="default" w:ascii="Calibri" w:hAnsi="Calibri" w:eastAsia="Calibri" w:cs="Calibri"/>
              <w:szCs w:val="43"/>
            </w:rPr>
            <w:t xml:space="preserve">2. </w:t>
          </w:r>
          <w:r>
            <w:rPr>
              <w:rFonts w:ascii="Times New Roman" w:hAnsi="Times New Roman" w:eastAsia="宋体" w:cs="Calibri"/>
              <w:bCs/>
              <w:position w:val="2"/>
              <w:szCs w:val="43"/>
            </w:rPr>
            <w:t>BLE</w:t>
          </w:r>
          <w:r>
            <w:rPr>
              <w:rFonts w:hint="eastAsia" w:ascii="Times New Roman" w:hAnsi="Times New Roman" w:cs="Calibri"/>
              <w:bCs/>
              <w:position w:val="2"/>
              <w:szCs w:val="43"/>
              <w:lang w:val="en-US" w:eastAsia="zh-CN"/>
            </w:rPr>
            <w:t xml:space="preserve"> </w:t>
          </w:r>
          <w:r>
            <w:rPr>
              <w:rFonts w:ascii="Times New Roman" w:hAnsi="Times New Roman" w:eastAsia="宋体" w:cs="Calibri"/>
              <w:bCs/>
              <w:position w:val="2"/>
              <w:szCs w:val="43"/>
            </w:rPr>
            <w:t>Attribute</w:t>
          </w:r>
          <w:r>
            <w:rPr>
              <w:rFonts w:hint="eastAsia" w:ascii="Times New Roman" w:hAnsi="Times New Roman" w:cs="Calibri"/>
              <w:bCs/>
              <w:position w:val="2"/>
              <w:szCs w:val="43"/>
              <w:lang w:val="en-US" w:eastAsia="zh-CN"/>
            </w:rPr>
            <w:t xml:space="preserve"> </w:t>
          </w:r>
          <w:r>
            <w:rPr>
              <w:rFonts w:ascii="Times New Roman" w:hAnsi="Times New Roman" w:eastAsia="宋体" w:cs="Calibri"/>
              <w:bCs/>
              <w:position w:val="2"/>
              <w:szCs w:val="43"/>
            </w:rPr>
            <w:t>List</w:t>
          </w:r>
          <w:r>
            <w:tab/>
          </w:r>
          <w:r>
            <w:fldChar w:fldCharType="begin"/>
          </w:r>
          <w:r>
            <w:instrText xml:space="preserve"> PAGEREF _Toc4395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sectPr>
              <w:headerReference r:id="rId4" w:type="first"/>
              <w:footerReference r:id="rId7" w:type="first"/>
              <w:footerReference r:id="rId5" w:type="default"/>
              <w:headerReference r:id="rId3" w:type="even"/>
              <w:footerReference r:id="rId6" w:type="even"/>
              <w:pgSz w:w="11907" w:h="16839"/>
              <w:pgMar w:top="1440" w:right="1080" w:bottom="1440" w:left="1080" w:header="0" w:footer="889" w:gutter="0"/>
              <w:cols w:space="720" w:num="1"/>
            </w:sectPr>
          </w:pPr>
          <w:r>
            <w:fldChar w:fldCharType="end"/>
          </w:r>
        </w:p>
      </w:sdtContent>
    </w:sdt>
    <w:p>
      <w:pPr>
        <w:pStyle w:val="2"/>
        <w:bidi w:val="0"/>
      </w:pPr>
      <w:bookmarkStart w:id="0" w:name="_Toc5352"/>
      <w:r>
        <w:rPr>
          <w:rFonts w:hint="eastAsia" w:ascii="Times New Roman" w:hAnsi="Times New Roman"/>
          <w:lang w:val="en-US" w:eastAsia="zh-CN"/>
        </w:rPr>
        <w:t>UART</w:t>
      </w:r>
      <w:r>
        <w:t>协议</w:t>
      </w:r>
      <w:bookmarkEnd w:id="0"/>
    </w:p>
    <w:p>
      <w:pPr>
        <w:bidi w:val="0"/>
        <w:ind w:firstLine="480" w:firstLineChars="200"/>
      </w:pPr>
      <w:r>
        <w:rPr>
          <w:rFonts w:hint="eastAsia"/>
          <w:lang w:val="en-US" w:eastAsia="zh-CN"/>
        </w:rPr>
        <w:t>蓝牙透传</w:t>
      </w:r>
      <w:r>
        <w:t>的UART通信协议，格式类似于蓝牙标准HCI协议。</w:t>
      </w:r>
    </w:p>
    <w:p>
      <w:pPr>
        <w:numPr>
          <w:ilvl w:val="0"/>
          <w:numId w:val="2"/>
        </w:numPr>
        <w:bidi w:val="0"/>
        <w:ind w:left="90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MCU发送给模块的包称为CMD(命令)，MCU通过发送CMD来完成配置蓝牙、控制蓝牙连接、发送数据等操作。</w:t>
      </w:r>
    </w:p>
    <w:p>
      <w:pPr>
        <w:numPr>
          <w:ilvl w:val="0"/>
          <w:numId w:val="2"/>
        </w:numPr>
        <w:bidi w:val="0"/>
        <w:ind w:left="90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模块发送给MCU的包称为EVENT(事件)，模块通过发送EVENT来完成通知蓝牙状态变化、上报数据等操作。</w:t>
      </w:r>
    </w:p>
    <w:p>
      <w:pPr>
        <w:numPr>
          <w:ilvl w:val="0"/>
          <w:numId w:val="2"/>
        </w:numPr>
        <w:bidi w:val="0"/>
        <w:ind w:left="90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模块接收到每个CMD后都会回复一个与之对应的EVENT作为回应(通常为PT_EVENT_CMD_RES)。此机制应作为软件流控机制处理。即，MCU发送CMD后应等待一个与之对应的EVENT，收到此EVENT后再发送新的CMD。</w:t>
      </w:r>
    </w:p>
    <w:p>
      <w:pPr>
        <w:numPr>
          <w:ilvl w:val="0"/>
          <w:numId w:val="2"/>
        </w:numPr>
        <w:bidi w:val="0"/>
        <w:ind w:left="90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模块上电/复位初始化完成后会发送PT_EVENT_I_AM_READY来通知MCU自己已经准备好可以开始工作。MCU需要收到此EVENT后方可发送第一个CMD。</w:t>
      </w:r>
    </w:p>
    <w:p>
      <w:pPr>
        <w:numPr>
          <w:ilvl w:val="0"/>
          <w:numId w:val="2"/>
        </w:numPr>
        <w:bidi w:val="0"/>
        <w:ind w:left="90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HCI包为小端传输，即低字节先传输。</w:t>
      </w:r>
    </w:p>
    <w:p>
      <w:pPr>
        <w:numPr>
          <w:ilvl w:val="0"/>
          <w:numId w:val="2"/>
        </w:numPr>
        <w:bidi w:val="0"/>
        <w:ind w:left="900" w:leftChars="0" w:hanging="420" w:firstLineChars="0"/>
        <w:rPr>
          <w:rFonts w:hint="eastAsia"/>
          <w:lang w:val="en-US" w:eastAsia="zh-CN"/>
        </w:rPr>
      </w:pPr>
      <w:bookmarkStart w:id="50" w:name="_GoBack"/>
      <w:bookmarkEnd w:id="50"/>
      <w:r>
        <w:rPr>
          <w:rFonts w:hint="eastAsia"/>
          <w:lang w:val="en-US" w:eastAsia="zh-CN"/>
        </w:rPr>
        <w:t>UART 默认设置(波特率:</w:t>
      </w:r>
      <w:r>
        <w:rPr>
          <w:rFonts w:hint="default"/>
          <w:lang w:val="en-US" w:eastAsia="zh-CN"/>
        </w:rPr>
        <w:t>115200</w:t>
      </w:r>
      <w:r>
        <w:rPr>
          <w:rFonts w:hint="eastAsia"/>
          <w:lang w:val="en-US" w:eastAsia="zh-CN"/>
        </w:rPr>
        <w:t>--数据位:</w:t>
      </w:r>
      <w:r>
        <w:rPr>
          <w:rFonts w:hint="default"/>
          <w:lang w:val="en-US" w:eastAsia="zh-CN"/>
        </w:rPr>
        <w:t>8</w:t>
      </w:r>
      <w:r>
        <w:rPr>
          <w:rFonts w:hint="eastAsia"/>
          <w:lang w:val="en-US" w:eastAsia="zh-CN"/>
        </w:rPr>
        <w:t>--停止位:</w:t>
      </w:r>
      <w:r>
        <w:rPr>
          <w:rFonts w:hint="default"/>
          <w:lang w:val="en-US" w:eastAsia="zh-CN"/>
        </w:rPr>
        <w:t>1</w:t>
      </w:r>
      <w:r>
        <w:rPr>
          <w:rFonts w:hint="eastAsia"/>
          <w:lang w:val="en-US" w:eastAsia="zh-CN"/>
        </w:rPr>
        <w:t>--校验位:无--流控:无)</w:t>
      </w:r>
    </w:p>
    <w:p>
      <w:pPr>
        <w:numPr>
          <w:ilvl w:val="0"/>
          <w:numId w:val="2"/>
        </w:numPr>
        <w:bidi w:val="0"/>
        <w:ind w:left="90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UART 默认引脚(TX:PA06，RX:PA07)</w:t>
      </w:r>
    </w:p>
    <w:p>
      <w:pPr>
        <w:numPr>
          <w:ilvl w:val="0"/>
          <w:numId w:val="0"/>
        </w:numPr>
        <w:bidi w:val="0"/>
        <w:ind w:left="480" w:leftChars="0"/>
        <w:rPr>
          <w:rFonts w:hint="eastAsia"/>
          <w:lang w:val="en-US" w:eastAsia="zh-CN"/>
        </w:rPr>
      </w:pPr>
    </w:p>
    <w:p>
      <w:pPr>
        <w:pStyle w:val="3"/>
        <w:bidi w:val="0"/>
      </w:pPr>
      <w:bookmarkStart w:id="1" w:name="_Toc29000"/>
      <w:r>
        <w:t>包格式</w:t>
      </w:r>
      <w:bookmarkEnd w:id="1"/>
    </w:p>
    <w:p>
      <w:pPr>
        <w:spacing w:line="111" w:lineRule="exact"/>
      </w:pPr>
    </w:p>
    <w:tbl>
      <w:tblPr>
        <w:tblStyle w:val="12"/>
        <w:tblW w:w="852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5"/>
        <w:gridCol w:w="1945"/>
        <w:gridCol w:w="1701"/>
        <w:gridCol w:w="274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135" w:type="dxa"/>
            <w:shd w:val="clear" w:color="auto" w:fill="8DB3E2" w:themeFill="text2" w:themeFillTint="66"/>
          </w:tcPr>
          <w:p>
            <w:pPr>
              <w:spacing w:before="86" w:line="191" w:lineRule="auto"/>
              <w:ind w:left="111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2"/>
                <w:szCs w:val="22"/>
              </w:rPr>
              <w:t>B</w:t>
            </w:r>
            <w:r>
              <w:rPr>
                <w:rFonts w:ascii="Times New Roman" w:hAnsi="Times New Roman" w:eastAsia="宋体" w:cs="Times New Roman"/>
                <w:sz w:val="22"/>
                <w:szCs w:val="22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  <w:sz w:val="22"/>
                <w:szCs w:val="22"/>
              </w:rPr>
              <w:t>0</w:t>
            </w:r>
          </w:p>
        </w:tc>
        <w:tc>
          <w:tcPr>
            <w:tcW w:w="1945" w:type="dxa"/>
            <w:shd w:val="clear" w:color="auto" w:fill="8DB3E2" w:themeFill="text2" w:themeFillTint="66"/>
          </w:tcPr>
          <w:p>
            <w:pPr>
              <w:spacing w:before="86" w:line="191" w:lineRule="auto"/>
              <w:ind w:left="10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2"/>
                <w:szCs w:val="22"/>
              </w:rPr>
              <w:t>B</w:t>
            </w:r>
            <w:r>
              <w:rPr>
                <w:rFonts w:ascii="Times New Roman" w:hAnsi="Times New Roman" w:eastAsia="宋体" w:cs="Times New Roman"/>
                <w:sz w:val="22"/>
                <w:szCs w:val="22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  <w:sz w:val="22"/>
                <w:szCs w:val="22"/>
              </w:rPr>
              <w:t>1</w:t>
            </w:r>
          </w:p>
        </w:tc>
        <w:tc>
          <w:tcPr>
            <w:tcW w:w="1701" w:type="dxa"/>
            <w:shd w:val="clear" w:color="auto" w:fill="8DB3E2" w:themeFill="text2" w:themeFillTint="66"/>
          </w:tcPr>
          <w:p>
            <w:pPr>
              <w:spacing w:before="86" w:line="191" w:lineRule="auto"/>
              <w:ind w:left="10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2"/>
                <w:szCs w:val="22"/>
              </w:rPr>
              <w:t>B</w:t>
            </w:r>
            <w:r>
              <w:rPr>
                <w:rFonts w:ascii="Times New Roman" w:hAnsi="Times New Roman" w:eastAsia="宋体" w:cs="Times New Roman"/>
                <w:sz w:val="22"/>
                <w:szCs w:val="22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  <w:sz w:val="22"/>
                <w:szCs w:val="22"/>
              </w:rPr>
              <w:t>2</w:t>
            </w:r>
          </w:p>
        </w:tc>
        <w:tc>
          <w:tcPr>
            <w:tcW w:w="2747" w:type="dxa"/>
            <w:shd w:val="clear" w:color="auto" w:fill="8DB3E2" w:themeFill="text2" w:themeFillTint="66"/>
          </w:tcPr>
          <w:p>
            <w:pPr>
              <w:spacing w:before="50" w:line="213" w:lineRule="auto"/>
              <w:ind w:left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sz w:val="22"/>
                <w:szCs w:val="22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  <w:sz w:val="22"/>
                <w:szCs w:val="2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~</w:t>
            </w:r>
            <w:r>
              <w:rPr>
                <w:rFonts w:ascii="Times New Roman" w:hAnsi="Times New Roman" w:eastAsia="宋体" w:cs="Times New Roman"/>
                <w:sz w:val="22"/>
                <w:szCs w:val="22"/>
              </w:rPr>
              <w:t>Byte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(</w:t>
            </w:r>
            <w:r>
              <w:rPr>
                <w:rFonts w:ascii="Times New Roman" w:hAnsi="Times New Roman" w:eastAsia="宋体" w:cs="Times New Roman"/>
                <w:sz w:val="22"/>
                <w:szCs w:val="22"/>
              </w:rPr>
              <w:t>length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+</w:t>
            </w:r>
            <w:r>
              <w:rPr>
                <w:rFonts w:ascii="Times New Roman" w:hAnsi="Times New Roman" w:eastAsia="宋体" w:cs="Times New Roman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135" w:type="dxa"/>
          </w:tcPr>
          <w:p>
            <w:pPr>
              <w:spacing w:before="90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PacketTy</w:t>
            </w:r>
            <w:r>
              <w:rPr>
                <w:rFonts w:ascii="Times New Roman" w:hAnsi="Times New Roman" w:eastAsia="宋体" w:cs="Times New Roman"/>
                <w:spacing w:val="-1"/>
              </w:rPr>
              <w:t>pe</w:t>
            </w:r>
          </w:p>
        </w:tc>
        <w:tc>
          <w:tcPr>
            <w:tcW w:w="1945" w:type="dxa"/>
          </w:tcPr>
          <w:p>
            <w:pPr>
              <w:spacing w:before="90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1701" w:type="dxa"/>
          </w:tcPr>
          <w:p>
            <w:pPr>
              <w:spacing w:before="90" w:line="191" w:lineRule="auto"/>
              <w:ind w:left="11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</w:t>
            </w:r>
            <w:r>
              <w:rPr>
                <w:rFonts w:ascii="Times New Roman" w:hAnsi="Times New Roman" w:eastAsia="宋体" w:cs="Times New Roman"/>
              </w:rPr>
              <w:t>ength</w:t>
            </w:r>
          </w:p>
        </w:tc>
        <w:tc>
          <w:tcPr>
            <w:tcW w:w="2747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135" w:type="dxa"/>
          </w:tcPr>
          <w:p>
            <w:pPr>
              <w:spacing w:before="54" w:line="221" w:lineRule="auto"/>
              <w:ind w:left="11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</w:rPr>
              <w:t>包</w:t>
            </w:r>
            <w:r>
              <w:rPr>
                <w:rFonts w:ascii="宋体" w:hAnsi="宋体" w:eastAsia="宋体" w:cs="宋体"/>
                <w:spacing w:val="-1"/>
              </w:rPr>
              <w:t>类型</w:t>
            </w:r>
          </w:p>
        </w:tc>
        <w:tc>
          <w:tcPr>
            <w:tcW w:w="1945" w:type="dxa"/>
          </w:tcPr>
          <w:p>
            <w:pPr>
              <w:spacing w:before="54" w:line="221" w:lineRule="auto"/>
              <w:ind w:left="11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操作码</w:t>
            </w:r>
          </w:p>
        </w:tc>
        <w:tc>
          <w:tcPr>
            <w:tcW w:w="1701" w:type="dxa"/>
          </w:tcPr>
          <w:p>
            <w:pPr>
              <w:spacing w:before="54" w:line="221" w:lineRule="auto"/>
              <w:ind w:left="13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0"/>
              </w:rPr>
              <w:t>内</w:t>
            </w:r>
            <w:r>
              <w:rPr>
                <w:rFonts w:ascii="宋体" w:hAnsi="宋体" w:eastAsia="宋体" w:cs="宋体"/>
                <w:spacing w:val="-7"/>
              </w:rPr>
              <w:t>容长度</w:t>
            </w:r>
          </w:p>
        </w:tc>
        <w:tc>
          <w:tcPr>
            <w:tcW w:w="2747" w:type="dxa"/>
          </w:tcPr>
          <w:p>
            <w:pPr>
              <w:spacing w:before="54" w:line="221" w:lineRule="auto"/>
              <w:ind w:left="138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8"/>
              </w:rPr>
              <w:t>内容</w:t>
            </w:r>
          </w:p>
        </w:tc>
      </w:tr>
    </w:tbl>
    <w:p>
      <w:pPr>
        <w:spacing w:line="293" w:lineRule="auto"/>
      </w:pP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HCI包结构如上表所示，</w:t>
      </w:r>
    </w:p>
    <w:p>
      <w:pPr>
        <w:numPr>
          <w:ilvl w:val="0"/>
          <w:numId w:val="2"/>
        </w:numPr>
        <w:bidi w:val="0"/>
        <w:ind w:left="90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PacketType：包类型，0x01表示CMD，0x02表示Event；</w:t>
      </w:r>
    </w:p>
    <w:p>
      <w:pPr>
        <w:numPr>
          <w:ilvl w:val="0"/>
          <w:numId w:val="2"/>
        </w:numPr>
        <w:bidi w:val="0"/>
        <w:ind w:left="90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Opcode：操作码，指示不同CMD和Event指令。具体含义参见2.1~2.2；</w:t>
      </w:r>
    </w:p>
    <w:p>
      <w:pPr>
        <w:numPr>
          <w:ilvl w:val="0"/>
          <w:numId w:val="2"/>
        </w:numPr>
        <w:bidi w:val="0"/>
        <w:ind w:left="90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Length：内容长度。</w:t>
      </w:r>
    </w:p>
    <w:p>
      <w:pPr>
        <w:numPr>
          <w:ilvl w:val="0"/>
          <w:numId w:val="2"/>
        </w:numPr>
        <w:bidi w:val="0"/>
        <w:ind w:left="90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Payload：包内容。</w:t>
      </w:r>
    </w:p>
    <w:p>
      <w:pPr>
        <w:numPr>
          <w:ilvl w:val="0"/>
          <w:numId w:val="0"/>
        </w:numPr>
        <w:bidi w:val="0"/>
        <w:ind w:left="480"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bidi w:val="0"/>
        <w:ind w:left="480"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bidi w:val="0"/>
        <w:ind w:left="480"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bidi w:val="0"/>
        <w:ind w:left="480"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bidi w:val="0"/>
        <w:ind w:left="480"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bidi w:val="0"/>
        <w:ind w:left="480"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bidi w:val="0"/>
        <w:ind w:left="480"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bidi w:val="0"/>
        <w:ind w:left="480"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bidi w:val="0"/>
        <w:ind w:left="480"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bidi w:val="0"/>
        <w:ind w:left="480"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bidi w:val="0"/>
        <w:ind w:left="480" w:leftChars="0"/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2" w:name="_Toc15727"/>
      <w:r>
        <w:rPr>
          <w:rFonts w:ascii="Times New Roman" w:hAnsi="Times New Roman" w:eastAsia="宋体"/>
        </w:rPr>
        <w:t>CMD</w:t>
      </w:r>
      <w:r>
        <w:t>命令</w:t>
      </w:r>
      <w:bookmarkEnd w:id="2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MD是MCU发送给蓝牙模块的指令，用于配置蓝牙模块、控制蓝牙连接和发送数据等。模块接收到每个CMD后都会回复一个与之对应的EVENT作为回应(通常为HCI_EVENT_CMD_RESPONSE)。此机制应作为软件流控机制处理。即，MCU发送CMD后应等待一个与之对应的EVENT，收到此EVENT后再发送新的CMD。所有CMD汇总如下：</w:t>
      </w:r>
    </w:p>
    <w:p>
      <w:pPr>
        <w:spacing w:line="79" w:lineRule="exact"/>
      </w:pPr>
    </w:p>
    <w:tbl>
      <w:tblPr>
        <w:tblStyle w:val="12"/>
        <w:tblW w:w="5005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81"/>
        <w:gridCol w:w="1351"/>
        <w:gridCol w:w="403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2243" w:type="pct"/>
            <w:shd w:val="clear" w:color="auto" w:fill="B6DDE8" w:themeFill="accent5" w:themeFillTint="66"/>
          </w:tcPr>
          <w:p>
            <w:pPr>
              <w:spacing w:before="55" w:line="220" w:lineRule="auto"/>
              <w:ind w:left="1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  <w:t>CMD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命令</w:t>
            </w:r>
            <w:r>
              <w:rPr>
                <w:rFonts w:ascii="宋体" w:hAnsi="宋体" w:eastAsia="宋体" w:cs="宋体"/>
                <w:sz w:val="2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名称</w:t>
            </w:r>
          </w:p>
        </w:tc>
        <w:tc>
          <w:tcPr>
            <w:tcW w:w="692" w:type="pct"/>
            <w:shd w:val="clear" w:color="auto" w:fill="B6DDE8" w:themeFill="accent5" w:themeFillTint="66"/>
          </w:tcPr>
          <w:p>
            <w:pPr>
              <w:spacing w:before="55" w:line="214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8"/>
                <w:szCs w:val="18"/>
              </w:rPr>
              <w:t>Opcode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操作</w:t>
            </w:r>
            <w:r>
              <w:rPr>
                <w:rFonts w:ascii="宋体" w:hAnsi="宋体" w:eastAsia="宋体" w:cs="宋体"/>
                <w:sz w:val="18"/>
                <w:szCs w:val="18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码</w:t>
            </w:r>
          </w:p>
        </w:tc>
        <w:tc>
          <w:tcPr>
            <w:tcW w:w="2064" w:type="pct"/>
            <w:shd w:val="clear" w:color="auto" w:fill="B6DDE8" w:themeFill="accent5" w:themeFillTint="66"/>
          </w:tcPr>
          <w:p>
            <w:pPr>
              <w:spacing w:before="55" w:line="223" w:lineRule="auto"/>
              <w:ind w:left="1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2243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微软雅黑" w:cs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eastAsia="zh-CN"/>
              </w:rPr>
              <w:t>CMD_SET_BLE_ADDR</w:t>
            </w:r>
          </w:p>
        </w:tc>
        <w:tc>
          <w:tcPr>
            <w:tcW w:w="692" w:type="pct"/>
          </w:tcPr>
          <w:p>
            <w:pPr>
              <w:spacing w:before="90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0x01</w:t>
            </w:r>
          </w:p>
        </w:tc>
        <w:tc>
          <w:tcPr>
            <w:tcW w:w="2064" w:type="pct"/>
          </w:tcPr>
          <w:p>
            <w:pPr>
              <w:spacing w:before="51" w:line="222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设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置</w:t>
            </w:r>
            <w:r>
              <w:rPr>
                <w:rFonts w:ascii="Times New Roman" w:hAnsi="Times New Roman" w:eastAsia="宋体" w:cs="Times New Roman"/>
                <w:spacing w:val="-6"/>
                <w:sz w:val="21"/>
                <w:szCs w:val="21"/>
              </w:rPr>
              <w:t>BLE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地址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  <w:jc w:val="center"/>
        </w:trPr>
        <w:tc>
          <w:tcPr>
            <w:tcW w:w="2243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微软雅黑" w:cs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eastAsia="zh-CN"/>
              </w:rPr>
              <w:t>CMD</w:t>
            </w: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eastAsia="zh-CN"/>
              </w:rPr>
              <w:t>SET</w:t>
            </w: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eastAsia="zh-CN"/>
              </w:rPr>
              <w:t>VISIBILITY</w:t>
            </w:r>
          </w:p>
        </w:tc>
        <w:tc>
          <w:tcPr>
            <w:tcW w:w="692" w:type="pct"/>
          </w:tcPr>
          <w:p>
            <w:pPr>
              <w:spacing w:before="90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0x02</w:t>
            </w:r>
          </w:p>
        </w:tc>
        <w:tc>
          <w:tcPr>
            <w:tcW w:w="2064" w:type="pct"/>
          </w:tcPr>
          <w:p>
            <w:pPr>
              <w:spacing w:before="51" w:line="221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设置可发现和广播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243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微软雅黑" w:cs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eastAsia="zh-CN"/>
              </w:rPr>
              <w:t>CMD</w:t>
            </w: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eastAsia="zh-CN"/>
              </w:rPr>
              <w:t>SET</w:t>
            </w: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eastAsia="zh-CN"/>
              </w:rPr>
              <w:t>BLE</w:t>
            </w: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eastAsia="zh-CN"/>
              </w:rPr>
              <w:t>NAME</w:t>
            </w:r>
          </w:p>
        </w:tc>
        <w:tc>
          <w:tcPr>
            <w:tcW w:w="692" w:type="pct"/>
          </w:tcPr>
          <w:p>
            <w:pPr>
              <w:spacing w:before="93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0x04</w:t>
            </w:r>
          </w:p>
        </w:tc>
        <w:tc>
          <w:tcPr>
            <w:tcW w:w="2064" w:type="pct"/>
          </w:tcPr>
          <w:p>
            <w:pPr>
              <w:spacing w:before="54" w:line="222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设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置</w:t>
            </w:r>
            <w:r>
              <w:rPr>
                <w:rFonts w:ascii="Times New Roman" w:hAnsi="Times New Roman" w:eastAsia="宋体" w:cs="Times New Roman"/>
                <w:spacing w:val="-6"/>
                <w:sz w:val="21"/>
                <w:szCs w:val="21"/>
              </w:rPr>
              <w:t>BLE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名称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243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微软雅黑" w:cs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eastAsia="zh-CN"/>
              </w:rPr>
              <w:t>CMD_SEND_BLE_DATA</w:t>
            </w:r>
          </w:p>
        </w:tc>
        <w:tc>
          <w:tcPr>
            <w:tcW w:w="692" w:type="pct"/>
          </w:tcPr>
          <w:p>
            <w:pPr>
              <w:spacing w:before="90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0x09</w:t>
            </w:r>
          </w:p>
        </w:tc>
        <w:tc>
          <w:tcPr>
            <w:tcW w:w="2064" w:type="pct"/>
          </w:tcPr>
          <w:p>
            <w:pPr>
              <w:spacing w:before="51" w:line="221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发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送</w:t>
            </w:r>
            <w:r>
              <w:rPr>
                <w:rFonts w:ascii="Times New Roman" w:hAnsi="Times New Roman" w:eastAsia="宋体" w:cs="Times New Roman"/>
                <w:spacing w:val="-6"/>
                <w:sz w:val="21"/>
                <w:szCs w:val="21"/>
              </w:rPr>
              <w:t>BLE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数据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243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lang w:eastAsia="zh-CN"/>
              </w:rPr>
              <w:t>CMD_STATUS_REQUEST</w:t>
            </w:r>
          </w:p>
        </w:tc>
        <w:tc>
          <w:tcPr>
            <w:tcW w:w="692" w:type="pct"/>
          </w:tcPr>
          <w:p>
            <w:pPr>
              <w:spacing w:before="91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0x0B</w:t>
            </w:r>
          </w:p>
        </w:tc>
        <w:tc>
          <w:tcPr>
            <w:tcW w:w="2064" w:type="pct"/>
          </w:tcPr>
          <w:p>
            <w:pPr>
              <w:spacing w:before="52" w:line="221" w:lineRule="auto"/>
              <w:ind w:left="1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请求蓝</w:t>
            </w:r>
            <w:r>
              <w:rPr>
                <w:rFonts w:ascii="宋体" w:hAnsi="宋体" w:eastAsia="宋体" w:cs="宋体"/>
                <w:sz w:val="21"/>
                <w:szCs w:val="21"/>
              </w:rPr>
              <w:t>牙状态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243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CMD_SET_UART_FLOW</w:t>
            </w:r>
          </w:p>
        </w:tc>
        <w:tc>
          <w:tcPr>
            <w:tcW w:w="692" w:type="pct"/>
          </w:tcPr>
          <w:p>
            <w:pPr>
              <w:spacing w:before="93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0x0E</w:t>
            </w:r>
          </w:p>
        </w:tc>
        <w:tc>
          <w:tcPr>
            <w:tcW w:w="2064" w:type="pct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设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置</w:t>
            </w:r>
            <w:r>
              <w:rPr>
                <w:rFonts w:ascii="Times New Roman" w:hAnsi="Times New Roman" w:eastAsia="宋体" w:cs="Times New Roman"/>
                <w:spacing w:val="-7"/>
                <w:sz w:val="21"/>
                <w:szCs w:val="21"/>
              </w:rPr>
              <w:t>UART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流控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2243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CMD_SET_UART_BAUD</w:t>
            </w:r>
          </w:p>
        </w:tc>
        <w:tc>
          <w:tcPr>
            <w:tcW w:w="692" w:type="pct"/>
          </w:tcPr>
          <w:p>
            <w:pPr>
              <w:spacing w:before="91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0x0F</w:t>
            </w:r>
          </w:p>
        </w:tc>
        <w:tc>
          <w:tcPr>
            <w:tcW w:w="2064" w:type="pct"/>
          </w:tcPr>
          <w:p>
            <w:pPr>
              <w:spacing w:before="52" w:line="221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设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置</w:t>
            </w:r>
            <w:r>
              <w:rPr>
                <w:rFonts w:ascii="Times New Roman" w:hAnsi="Times New Roman" w:eastAsia="宋体" w:cs="Times New Roman"/>
                <w:spacing w:val="-6"/>
                <w:sz w:val="21"/>
                <w:szCs w:val="21"/>
              </w:rPr>
              <w:t>UART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波特率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243" w:type="pct"/>
          </w:tcPr>
          <w:p>
            <w:pPr>
              <w:spacing w:before="87" w:line="191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VERSION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REQUEST</w:t>
            </w:r>
          </w:p>
        </w:tc>
        <w:tc>
          <w:tcPr>
            <w:tcW w:w="692" w:type="pct"/>
          </w:tcPr>
          <w:p>
            <w:pPr>
              <w:spacing w:before="91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0x10</w:t>
            </w:r>
          </w:p>
        </w:tc>
        <w:tc>
          <w:tcPr>
            <w:tcW w:w="2064" w:type="pct"/>
          </w:tcPr>
          <w:p>
            <w:pPr>
              <w:spacing w:before="52" w:line="220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查询模块固件版本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243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BLE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DISCONNECT</w:t>
            </w:r>
          </w:p>
        </w:tc>
        <w:tc>
          <w:tcPr>
            <w:tcW w:w="692" w:type="pct"/>
          </w:tcPr>
          <w:p>
            <w:pPr>
              <w:spacing w:before="92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0x12</w:t>
            </w:r>
          </w:p>
        </w:tc>
        <w:tc>
          <w:tcPr>
            <w:tcW w:w="2064" w:type="pct"/>
          </w:tcPr>
          <w:p>
            <w:pPr>
              <w:spacing w:before="53" w:line="221" w:lineRule="auto"/>
              <w:ind w:left="1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断开</w:t>
            </w:r>
            <w:r>
              <w:rPr>
                <w:rFonts w:ascii="Times New Roman" w:hAnsi="Times New Roman" w:eastAsia="宋体" w:cs="Times New Roman"/>
                <w:spacing w:val="-7"/>
                <w:sz w:val="21"/>
                <w:szCs w:val="21"/>
              </w:rPr>
              <w:t>BLE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连接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243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2"/>
                <w:sz w:val="21"/>
                <w:szCs w:val="21"/>
              </w:rPr>
              <w:t>C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MD</w:t>
            </w:r>
            <w:r>
              <w:rPr>
                <w:rFonts w:hint="default" w:ascii="Times New Roman" w:hAnsi="Times New Roman" w:cs="Times New Roman"/>
                <w:spacing w:val="-1"/>
                <w:sz w:val="21"/>
                <w:szCs w:val="21"/>
                <w:lang w:val="en-US" w:eastAsia="zh-CN"/>
              </w:rPr>
              <w:t>__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SET</w:t>
            </w:r>
            <w:r>
              <w:rPr>
                <w:rFonts w:hint="default" w:ascii="Times New Roman" w:hAnsi="Times New Roman" w:eastAsia="Times New Roman" w:cs="Times New Roman"/>
                <w:spacing w:val="-2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ADV</w:t>
            </w:r>
            <w:r>
              <w:rPr>
                <w:rFonts w:hint="default" w:ascii="Times New Roman" w:hAnsi="Times New Roman" w:eastAsia="Times New Roman" w:cs="Times New Roman"/>
                <w:spacing w:val="-2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DATA</w:t>
            </w:r>
          </w:p>
        </w:tc>
        <w:tc>
          <w:tcPr>
            <w:tcW w:w="692" w:type="pct"/>
          </w:tcPr>
          <w:p>
            <w:pPr>
              <w:spacing w:before="92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A</w:t>
            </w:r>
          </w:p>
        </w:tc>
        <w:tc>
          <w:tcPr>
            <w:tcW w:w="2064" w:type="pct"/>
          </w:tcPr>
          <w:p>
            <w:pPr>
              <w:spacing w:before="53" w:line="221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设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置</w:t>
            </w:r>
            <w:r>
              <w:rPr>
                <w:rFonts w:ascii="Times New Roman" w:hAnsi="Times New Roman" w:eastAsia="宋体" w:cs="Times New Roman"/>
                <w:spacing w:val="-6"/>
                <w:sz w:val="21"/>
                <w:szCs w:val="21"/>
              </w:rPr>
              <w:t>ADV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数据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243" w:type="pct"/>
          </w:tcPr>
          <w:p>
            <w:pPr>
              <w:spacing w:before="88" w:line="191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POWER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REQ</w:t>
            </w:r>
          </w:p>
        </w:tc>
        <w:tc>
          <w:tcPr>
            <w:tcW w:w="692" w:type="pct"/>
          </w:tcPr>
          <w:p>
            <w:pPr>
              <w:spacing w:before="92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0x2B</w:t>
            </w:r>
          </w:p>
        </w:tc>
        <w:tc>
          <w:tcPr>
            <w:tcW w:w="2064" w:type="pct"/>
          </w:tcPr>
          <w:p>
            <w:pPr>
              <w:spacing w:before="53" w:line="221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询模块电源电压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243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POWER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SET</w:t>
            </w:r>
          </w:p>
        </w:tc>
        <w:tc>
          <w:tcPr>
            <w:tcW w:w="692" w:type="pct"/>
          </w:tcPr>
          <w:p>
            <w:pPr>
              <w:spacing w:before="91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C</w:t>
            </w:r>
          </w:p>
        </w:tc>
        <w:tc>
          <w:tcPr>
            <w:tcW w:w="2064" w:type="pct"/>
          </w:tcPr>
          <w:p>
            <w:pPr>
              <w:spacing w:before="52" w:line="221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读取电源电</w:t>
            </w:r>
            <w:r>
              <w:rPr>
                <w:rFonts w:ascii="宋体" w:hAnsi="宋体" w:eastAsia="宋体" w:cs="宋体"/>
                <w:sz w:val="21"/>
                <w:szCs w:val="21"/>
              </w:rPr>
              <w:t>压功能开关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243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PASSKEY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ENTRY</w:t>
            </w:r>
          </w:p>
        </w:tc>
        <w:tc>
          <w:tcPr>
            <w:tcW w:w="692" w:type="pct"/>
          </w:tcPr>
          <w:p>
            <w:pPr>
              <w:spacing w:before="88" w:line="227" w:lineRule="auto"/>
              <w:ind w:left="12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1"/>
                <w:szCs w:val="21"/>
              </w:rPr>
              <w:t>*</w:t>
            </w: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0x30</w:t>
            </w:r>
          </w:p>
        </w:tc>
        <w:tc>
          <w:tcPr>
            <w:tcW w:w="2064" w:type="pct"/>
          </w:tcPr>
          <w:p>
            <w:pPr>
              <w:spacing w:before="54" w:line="213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输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入</w:t>
            </w:r>
            <w:r>
              <w:rPr>
                <w:rFonts w:ascii="Times New Roman" w:hAnsi="Times New Roman" w:eastAsia="宋体" w:cs="Times New Roman"/>
                <w:spacing w:val="-5"/>
                <w:sz w:val="21"/>
                <w:szCs w:val="21"/>
              </w:rPr>
              <w:t>Passkey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243" w:type="pct"/>
          </w:tcPr>
          <w:p>
            <w:pPr>
              <w:spacing w:before="94" w:line="187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SET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GPIO</w:t>
            </w:r>
          </w:p>
        </w:tc>
        <w:tc>
          <w:tcPr>
            <w:tcW w:w="692" w:type="pct"/>
          </w:tcPr>
          <w:p>
            <w:pPr>
              <w:spacing w:before="90" w:line="227" w:lineRule="auto"/>
              <w:ind w:left="12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0x31</w:t>
            </w:r>
          </w:p>
        </w:tc>
        <w:tc>
          <w:tcPr>
            <w:tcW w:w="2064" w:type="pct"/>
          </w:tcPr>
          <w:p>
            <w:pPr>
              <w:spacing w:before="56" w:line="213" w:lineRule="auto"/>
              <w:ind w:left="11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初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始化</w:t>
            </w:r>
            <w:r>
              <w:rPr>
                <w:rFonts w:ascii="Times New Roman" w:hAnsi="Times New Roman" w:eastAsia="宋体" w:cs="Times New Roman"/>
                <w:spacing w:val="-7"/>
                <w:sz w:val="21"/>
                <w:szCs w:val="21"/>
              </w:rPr>
              <w:t>gpio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2243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READ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GPIO</w:t>
            </w:r>
          </w:p>
        </w:tc>
        <w:tc>
          <w:tcPr>
            <w:tcW w:w="692" w:type="pct"/>
          </w:tcPr>
          <w:p>
            <w:pPr>
              <w:spacing w:before="88" w:line="226" w:lineRule="auto"/>
              <w:ind w:left="12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0x32</w:t>
            </w:r>
          </w:p>
        </w:tc>
        <w:tc>
          <w:tcPr>
            <w:tcW w:w="2064" w:type="pct"/>
          </w:tcPr>
          <w:p>
            <w:pPr>
              <w:spacing w:before="54" w:line="213" w:lineRule="auto"/>
              <w:ind w:left="11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读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取</w:t>
            </w:r>
            <w:r>
              <w:rPr>
                <w:rFonts w:ascii="Times New Roman" w:hAnsi="Times New Roman" w:eastAsia="宋体" w:cs="Times New Roman"/>
                <w:spacing w:val="-5"/>
                <w:sz w:val="21"/>
                <w:szCs w:val="21"/>
              </w:rPr>
              <w:t>gpio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状态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243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pacing w:val="-2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LE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SET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PAIRING</w:t>
            </w:r>
          </w:p>
        </w:tc>
        <w:tc>
          <w:tcPr>
            <w:tcW w:w="692" w:type="pct"/>
          </w:tcPr>
          <w:p>
            <w:pPr>
              <w:spacing w:before="89" w:line="226" w:lineRule="auto"/>
              <w:ind w:left="12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1"/>
                <w:szCs w:val="21"/>
              </w:rPr>
              <w:t>*</w:t>
            </w: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0x33</w:t>
            </w:r>
          </w:p>
        </w:tc>
        <w:tc>
          <w:tcPr>
            <w:tcW w:w="2064" w:type="pct"/>
          </w:tcPr>
          <w:p>
            <w:pPr>
              <w:spacing w:before="53" w:line="221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设置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配对模式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243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pacing w:val="-2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LE</w:t>
            </w:r>
            <w:r>
              <w:rPr>
                <w:rFonts w:hint="default" w:ascii="Times New Roman" w:hAnsi="Times New Roman" w:eastAsia="Times New Roman" w:cs="Times New Roman"/>
                <w:spacing w:val="-2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SET</w:t>
            </w:r>
            <w:r>
              <w:rPr>
                <w:rFonts w:hint="default" w:ascii="Times New Roman" w:hAnsi="Times New Roman" w:eastAsia="Times New Roman" w:cs="Times New Roman"/>
                <w:spacing w:val="-2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ADV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DATA</w:t>
            </w:r>
          </w:p>
        </w:tc>
        <w:tc>
          <w:tcPr>
            <w:tcW w:w="692" w:type="pct"/>
          </w:tcPr>
          <w:p>
            <w:pPr>
              <w:spacing w:before="88" w:line="226" w:lineRule="auto"/>
              <w:ind w:left="12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0x34</w:t>
            </w:r>
          </w:p>
        </w:tc>
        <w:tc>
          <w:tcPr>
            <w:tcW w:w="2064" w:type="pct"/>
          </w:tcPr>
          <w:p>
            <w:pPr>
              <w:spacing w:before="53" w:line="231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设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置</w:t>
            </w:r>
            <w:r>
              <w:rPr>
                <w:rFonts w:ascii="Times New Roman" w:hAnsi="Times New Roman" w:eastAsia="宋体" w:cs="Times New Roman"/>
                <w:spacing w:val="-6"/>
                <w:sz w:val="21"/>
                <w:szCs w:val="21"/>
              </w:rPr>
              <w:t>adv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数据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243" w:type="pct"/>
          </w:tcPr>
          <w:p>
            <w:pPr>
              <w:spacing w:before="93" w:line="187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pacing w:val="-2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LE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SET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SCAN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DATA</w:t>
            </w:r>
          </w:p>
        </w:tc>
        <w:tc>
          <w:tcPr>
            <w:tcW w:w="692" w:type="pct"/>
          </w:tcPr>
          <w:p>
            <w:pPr>
              <w:spacing w:before="89" w:line="225" w:lineRule="auto"/>
              <w:ind w:left="12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0x35</w:t>
            </w:r>
          </w:p>
        </w:tc>
        <w:tc>
          <w:tcPr>
            <w:tcW w:w="2064" w:type="pct"/>
          </w:tcPr>
          <w:p>
            <w:pPr>
              <w:spacing w:before="54" w:line="230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设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置</w:t>
            </w:r>
            <w:r>
              <w:rPr>
                <w:rFonts w:ascii="Times New Roman" w:hAnsi="Times New Roman" w:eastAsia="宋体" w:cs="Times New Roman"/>
                <w:spacing w:val="-5"/>
                <w:sz w:val="21"/>
                <w:szCs w:val="21"/>
              </w:rPr>
              <w:t>scan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数据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243" w:type="pct"/>
          </w:tcPr>
          <w:p>
            <w:pPr>
              <w:spacing w:before="93" w:line="249" w:lineRule="auto"/>
              <w:ind w:left="106" w:right="145" w:firstLine="5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LE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SEND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CONN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UPDA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TE</w:t>
            </w:r>
            <w:r>
              <w:rPr>
                <w:rFonts w:hint="default" w:ascii="Times New Roman" w:hAnsi="Times New Roman" w:eastAsia="Times New Roman" w:cs="Times New Roman"/>
                <w:spacing w:val="4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REQ</w:t>
            </w:r>
          </w:p>
        </w:tc>
        <w:tc>
          <w:tcPr>
            <w:tcW w:w="692" w:type="pct"/>
          </w:tcPr>
          <w:p>
            <w:pPr>
              <w:spacing w:before="89" w:line="234" w:lineRule="auto"/>
              <w:ind w:left="12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1"/>
                <w:szCs w:val="21"/>
              </w:rPr>
              <w:t>*</w:t>
            </w: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0x36</w:t>
            </w:r>
          </w:p>
        </w:tc>
        <w:tc>
          <w:tcPr>
            <w:tcW w:w="2064" w:type="pct"/>
          </w:tcPr>
          <w:p>
            <w:pPr>
              <w:spacing w:before="54" w:line="221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更新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连接参数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243" w:type="pct"/>
          </w:tcPr>
          <w:p>
            <w:pPr>
              <w:spacing w:before="96" w:line="187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LE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SET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ADV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PARM</w:t>
            </w:r>
          </w:p>
        </w:tc>
        <w:tc>
          <w:tcPr>
            <w:tcW w:w="692" w:type="pct"/>
          </w:tcPr>
          <w:p>
            <w:pPr>
              <w:spacing w:before="92" w:line="225" w:lineRule="auto"/>
              <w:ind w:left="12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1"/>
                <w:szCs w:val="21"/>
              </w:rPr>
              <w:t>*</w:t>
            </w: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0x37</w:t>
            </w:r>
          </w:p>
        </w:tc>
        <w:tc>
          <w:tcPr>
            <w:tcW w:w="2064" w:type="pct"/>
          </w:tcPr>
          <w:p>
            <w:pPr>
              <w:spacing w:before="57" w:line="221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设置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广播参数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2243" w:type="pct"/>
          </w:tcPr>
          <w:p>
            <w:pPr>
              <w:spacing w:before="94" w:line="187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2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pacing w:val="-4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2"/>
                <w:sz w:val="21"/>
                <w:szCs w:val="21"/>
              </w:rPr>
              <w:t>LE</w:t>
            </w:r>
            <w:r>
              <w:rPr>
                <w:rFonts w:hint="default" w:ascii="Times New Roman" w:hAnsi="Times New Roman" w:eastAsia="Times New Roman" w:cs="Times New Roman"/>
                <w:spacing w:val="-2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2"/>
                <w:sz w:val="21"/>
                <w:szCs w:val="21"/>
              </w:rPr>
              <w:t>START</w:t>
            </w:r>
            <w:r>
              <w:rPr>
                <w:rFonts w:hint="default" w:ascii="Times New Roman" w:hAnsi="Times New Roman" w:eastAsia="Times New Roman" w:cs="Times New Roman"/>
                <w:spacing w:val="-2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2"/>
                <w:sz w:val="21"/>
                <w:szCs w:val="21"/>
              </w:rPr>
              <w:t>PAIRING</w:t>
            </w:r>
          </w:p>
        </w:tc>
        <w:tc>
          <w:tcPr>
            <w:tcW w:w="692" w:type="pct"/>
          </w:tcPr>
          <w:p>
            <w:pPr>
              <w:spacing w:before="90" w:line="229" w:lineRule="auto"/>
              <w:ind w:left="12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1"/>
                <w:szCs w:val="21"/>
              </w:rPr>
              <w:t>*</w:t>
            </w: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0x38</w:t>
            </w:r>
          </w:p>
        </w:tc>
        <w:tc>
          <w:tcPr>
            <w:tcW w:w="2064" w:type="pct"/>
          </w:tcPr>
          <w:p>
            <w:pPr>
              <w:spacing w:before="55" w:line="222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开始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配对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2243" w:type="pct"/>
          </w:tcPr>
          <w:p>
            <w:pPr>
              <w:spacing w:before="95" w:line="187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pacing w:val="-2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SET</w:t>
            </w:r>
            <w:r>
              <w:rPr>
                <w:rFonts w:hint="default" w:ascii="Times New Roman" w:hAnsi="Times New Roman" w:eastAsia="Times New Roman" w:cs="Times New Roman"/>
                <w:spacing w:val="-2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WAKE</w:t>
            </w:r>
            <w:r>
              <w:rPr>
                <w:rFonts w:hint="default" w:ascii="Times New Roman" w:hAnsi="Times New Roman" w:eastAsia="Times New Roman" w:cs="Times New Roman"/>
                <w:spacing w:val="-2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GPIO</w:t>
            </w:r>
          </w:p>
        </w:tc>
        <w:tc>
          <w:tcPr>
            <w:tcW w:w="692" w:type="pct"/>
          </w:tcPr>
          <w:p>
            <w:pPr>
              <w:spacing w:before="91" w:line="229" w:lineRule="auto"/>
              <w:ind w:left="12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0x40</w:t>
            </w:r>
          </w:p>
        </w:tc>
        <w:tc>
          <w:tcPr>
            <w:tcW w:w="2064" w:type="pct"/>
          </w:tcPr>
          <w:p>
            <w:pPr>
              <w:spacing w:before="55" w:line="221" w:lineRule="auto"/>
              <w:ind w:left="117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1"/>
                <w:sz w:val="21"/>
                <w:szCs w:val="21"/>
              </w:rPr>
              <w:t>设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置唤醒</w:t>
            </w:r>
            <w:r>
              <w:rPr>
                <w:rFonts w:ascii="Times New Roman" w:hAnsi="Times New Roman" w:eastAsia="宋体" w:cs="Times New Roman"/>
                <w:spacing w:val="-8"/>
                <w:sz w:val="21"/>
                <w:szCs w:val="21"/>
              </w:rPr>
              <w:t>IO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243" w:type="pct"/>
          </w:tcPr>
          <w:p>
            <w:pPr>
              <w:spacing w:before="89" w:line="187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SET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TX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POWER</w:t>
            </w:r>
          </w:p>
        </w:tc>
        <w:tc>
          <w:tcPr>
            <w:tcW w:w="692" w:type="pct"/>
          </w:tcPr>
          <w:p>
            <w:pPr>
              <w:spacing w:before="85" w:line="229" w:lineRule="auto"/>
              <w:ind w:left="12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1"/>
                <w:szCs w:val="21"/>
              </w:rPr>
              <w:t>*</w:t>
            </w: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0x42</w:t>
            </w:r>
          </w:p>
        </w:tc>
        <w:tc>
          <w:tcPr>
            <w:tcW w:w="2064" w:type="pct"/>
          </w:tcPr>
          <w:p>
            <w:pPr>
              <w:spacing w:before="50" w:line="221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设置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发射功率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  <w:jc w:val="center"/>
        </w:trPr>
        <w:tc>
          <w:tcPr>
            <w:tcW w:w="2243" w:type="pct"/>
          </w:tcPr>
          <w:p>
            <w:pPr>
              <w:spacing w:before="90" w:line="187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LE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CONFIRM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GKEY</w:t>
            </w:r>
          </w:p>
        </w:tc>
        <w:tc>
          <w:tcPr>
            <w:tcW w:w="692" w:type="pct"/>
          </w:tcPr>
          <w:p>
            <w:pPr>
              <w:spacing w:before="86" w:line="234" w:lineRule="auto"/>
              <w:ind w:left="12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1"/>
                <w:szCs w:val="21"/>
              </w:rPr>
              <w:t>*</w:t>
            </w: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0x48</w:t>
            </w:r>
          </w:p>
        </w:tc>
        <w:tc>
          <w:tcPr>
            <w:tcW w:w="2064" w:type="pct"/>
          </w:tcPr>
          <w:p>
            <w:pPr>
              <w:spacing w:before="51" w:line="248" w:lineRule="auto"/>
              <w:ind w:left="117" w:right="102" w:hanging="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NumericComparison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配对方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式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中对密钥的比较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jc w:val="center"/>
        </w:trPr>
        <w:tc>
          <w:tcPr>
            <w:tcW w:w="2243" w:type="pct"/>
          </w:tcPr>
          <w:p>
            <w:pPr>
              <w:spacing w:before="93" w:line="187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REJECT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JUSTWORK</w:t>
            </w:r>
          </w:p>
        </w:tc>
        <w:tc>
          <w:tcPr>
            <w:tcW w:w="692" w:type="pct"/>
          </w:tcPr>
          <w:p>
            <w:pPr>
              <w:spacing w:before="89" w:line="233" w:lineRule="auto"/>
              <w:ind w:left="12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1"/>
                <w:szCs w:val="21"/>
              </w:rPr>
              <w:t>*</w:t>
            </w: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0x49</w:t>
            </w:r>
          </w:p>
        </w:tc>
        <w:tc>
          <w:tcPr>
            <w:tcW w:w="2064" w:type="pct"/>
          </w:tcPr>
          <w:p>
            <w:pPr>
              <w:spacing w:before="55" w:line="247" w:lineRule="auto"/>
              <w:ind w:left="113" w:right="1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拒绝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justwork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配对方式(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pci</w:t>
            </w: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认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证时候使用</w:t>
            </w:r>
            <w:r>
              <w:rPr>
                <w:rFonts w:ascii="宋体" w:hAnsi="宋体" w:eastAsia="宋体" w:cs="宋体"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243" w:type="pct"/>
          </w:tcPr>
          <w:p>
            <w:pPr>
              <w:spacing w:before="88" w:line="191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RESET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CHIP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REQ</w:t>
            </w:r>
          </w:p>
        </w:tc>
        <w:tc>
          <w:tcPr>
            <w:tcW w:w="692" w:type="pct"/>
          </w:tcPr>
          <w:p>
            <w:pPr>
              <w:spacing w:before="88" w:line="226" w:lineRule="auto"/>
              <w:ind w:left="12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0x51</w:t>
            </w:r>
          </w:p>
        </w:tc>
        <w:tc>
          <w:tcPr>
            <w:tcW w:w="2064" w:type="pct"/>
          </w:tcPr>
          <w:p>
            <w:pPr>
              <w:spacing w:before="53" w:line="221" w:lineRule="auto"/>
              <w:ind w:left="1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复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位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芯片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243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LE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SET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FIXED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PA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SSKEY</w:t>
            </w:r>
          </w:p>
        </w:tc>
        <w:tc>
          <w:tcPr>
            <w:tcW w:w="692" w:type="pct"/>
          </w:tcPr>
          <w:p>
            <w:pPr>
              <w:spacing w:before="88" w:line="226" w:lineRule="auto"/>
              <w:ind w:left="12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1"/>
                <w:szCs w:val="21"/>
              </w:rPr>
              <w:t>*</w:t>
            </w: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0x61</w:t>
            </w:r>
          </w:p>
        </w:tc>
        <w:tc>
          <w:tcPr>
            <w:tcW w:w="2064" w:type="pct"/>
          </w:tcPr>
          <w:p>
            <w:pPr>
              <w:spacing w:before="54" w:line="213" w:lineRule="auto"/>
              <w:ind w:left="117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设置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固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定的</w:t>
            </w:r>
            <w:r>
              <w:rPr>
                <w:rFonts w:ascii="Times New Roman" w:hAnsi="Times New Roman" w:eastAsia="宋体" w:cs="Times New Roman"/>
                <w:spacing w:val="-4"/>
                <w:sz w:val="21"/>
                <w:szCs w:val="21"/>
              </w:rPr>
              <w:t>passkey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jc w:val="center"/>
        </w:trPr>
        <w:tc>
          <w:tcPr>
            <w:tcW w:w="2243" w:type="pct"/>
          </w:tcPr>
          <w:p>
            <w:pPr>
              <w:spacing w:before="91" w:line="249" w:lineRule="auto"/>
              <w:ind w:left="111" w:right="22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 w:val="20"/>
                <w:szCs w:val="20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0"/>
                <w:szCs w:val="20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DELETE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0"/>
                <w:szCs w:val="20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CUSTOMIZE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0"/>
                <w:szCs w:val="20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SE</w:t>
            </w:r>
            <w:r>
              <w:rPr>
                <w:rFonts w:hint="default" w:ascii="Times New Roman" w:hAnsi="Times New Roman" w:eastAsia="宋体" w:cs="Times New Roman"/>
                <w:spacing w:val="-6"/>
                <w:sz w:val="20"/>
                <w:szCs w:val="20"/>
              </w:rPr>
              <w:t>R</w:t>
            </w:r>
            <w:r>
              <w:rPr>
                <w:rFonts w:hint="default" w:ascii="Times New Roman" w:hAnsi="Times New Roman" w:eastAsia="宋体" w:cs="Times New Roman"/>
                <w:spacing w:val="-3"/>
                <w:sz w:val="20"/>
                <w:szCs w:val="20"/>
              </w:rPr>
              <w:t>VICE</w:t>
            </w:r>
          </w:p>
        </w:tc>
        <w:tc>
          <w:tcPr>
            <w:tcW w:w="692" w:type="pct"/>
          </w:tcPr>
          <w:p>
            <w:pPr>
              <w:spacing w:before="88" w:line="191" w:lineRule="auto"/>
              <w:ind w:left="12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*</w:t>
            </w: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0x76</w:t>
            </w:r>
          </w:p>
        </w:tc>
        <w:tc>
          <w:tcPr>
            <w:tcW w:w="2064" w:type="pct"/>
          </w:tcPr>
          <w:p>
            <w:pPr>
              <w:spacing w:before="53" w:line="221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删除</w:t>
            </w:r>
            <w:r>
              <w:rPr>
                <w:rFonts w:ascii="Times New Roman" w:hAnsi="Times New Roman" w:eastAsia="宋体" w:cs="Times New Roman"/>
                <w:spacing w:val="-3"/>
                <w:sz w:val="21"/>
                <w:szCs w:val="21"/>
              </w:rPr>
              <w:t>BLE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非系统服务及特征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243" w:type="pct"/>
          </w:tcPr>
          <w:p>
            <w:pPr>
              <w:spacing w:before="93" w:line="187" w:lineRule="auto"/>
              <w:ind w:left="11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ADD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SERV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ICE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UUID</w:t>
            </w:r>
          </w:p>
        </w:tc>
        <w:tc>
          <w:tcPr>
            <w:tcW w:w="692" w:type="pct"/>
          </w:tcPr>
          <w:p>
            <w:pPr>
              <w:spacing w:before="89" w:line="226" w:lineRule="auto"/>
              <w:ind w:left="12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1"/>
                <w:szCs w:val="21"/>
              </w:rPr>
              <w:t>*</w:t>
            </w: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0x77</w:t>
            </w:r>
          </w:p>
        </w:tc>
        <w:tc>
          <w:tcPr>
            <w:tcW w:w="2064" w:type="pct"/>
          </w:tcPr>
          <w:p>
            <w:pPr>
              <w:spacing w:before="54" w:line="221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增加</w:t>
            </w:r>
            <w:r>
              <w:rPr>
                <w:rFonts w:ascii="Times New Roman" w:hAnsi="Times New Roman" w:eastAsia="宋体" w:cs="Times New Roman"/>
                <w:spacing w:val="-5"/>
                <w:sz w:val="21"/>
                <w:szCs w:val="21"/>
              </w:rPr>
              <w:t>BL</w:t>
            </w:r>
            <w:r>
              <w:rPr>
                <w:rFonts w:ascii="Times New Roman" w:hAnsi="Times New Roman" w:eastAsia="宋体" w:cs="Times New Roman"/>
                <w:spacing w:val="-3"/>
                <w:sz w:val="21"/>
                <w:szCs w:val="21"/>
              </w:rPr>
              <w:t>E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自定义服务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2243" w:type="pct"/>
          </w:tcPr>
          <w:p>
            <w:pPr>
              <w:spacing w:before="92" w:line="249" w:lineRule="auto"/>
              <w:ind w:left="108" w:right="204" w:firstLine="2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CMD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ADD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CHARACTERISTIC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UUID</w:t>
            </w:r>
          </w:p>
        </w:tc>
        <w:tc>
          <w:tcPr>
            <w:tcW w:w="692" w:type="pct"/>
          </w:tcPr>
          <w:p>
            <w:pPr>
              <w:spacing w:before="90" w:line="233" w:lineRule="auto"/>
              <w:ind w:left="12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1"/>
                <w:szCs w:val="21"/>
              </w:rPr>
              <w:t>*</w:t>
            </w: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0x78</w:t>
            </w:r>
          </w:p>
        </w:tc>
        <w:tc>
          <w:tcPr>
            <w:tcW w:w="2064" w:type="pct"/>
          </w:tcPr>
          <w:p>
            <w:pPr>
              <w:spacing w:before="54" w:line="221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增加</w:t>
            </w:r>
            <w:r>
              <w:rPr>
                <w:rFonts w:ascii="Times New Roman" w:hAnsi="Times New Roman" w:eastAsia="宋体" w:cs="Times New Roman"/>
                <w:spacing w:val="-5"/>
                <w:sz w:val="21"/>
                <w:szCs w:val="21"/>
              </w:rPr>
              <w:t>BL</w:t>
            </w:r>
            <w:r>
              <w:rPr>
                <w:rFonts w:ascii="Times New Roman" w:hAnsi="Times New Roman" w:eastAsia="宋体" w:cs="Times New Roman"/>
                <w:spacing w:val="-3"/>
                <w:sz w:val="21"/>
                <w:szCs w:val="21"/>
              </w:rPr>
              <w:t>E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自定义特征</w:t>
            </w:r>
          </w:p>
        </w:tc>
      </w:tr>
    </w:tbl>
    <w:p>
      <w:pPr>
        <w:spacing w:line="249" w:lineRule="auto"/>
        <w:rPr>
          <w:rFonts w:hint="eastAsia"/>
          <w:b/>
          <w:bCs/>
          <w:sz w:val="21"/>
          <w:szCs w:val="21"/>
          <w:lang w:val="en-US" w:eastAsia="zh-CN"/>
        </w:rPr>
      </w:pPr>
    </w:p>
    <w:p>
      <w:pPr>
        <w:spacing w:line="249" w:lineRule="auto"/>
        <w:rPr>
          <w:rFonts w:hint="eastAsia"/>
          <w:b/>
          <w:bCs/>
          <w:color w:val="FF0000"/>
          <w:sz w:val="21"/>
          <w:szCs w:val="21"/>
          <w:lang w:val="en-US" w:eastAsia="zh-CN"/>
        </w:rPr>
      </w:pPr>
      <w:r>
        <w:rPr>
          <w:rFonts w:hint="eastAsia"/>
          <w:b/>
          <w:bCs/>
          <w:color w:val="FF0000"/>
          <w:sz w:val="21"/>
          <w:szCs w:val="21"/>
          <w:lang w:val="en-US" w:eastAsia="zh-CN"/>
        </w:rPr>
        <w:t>注：*Opcode，指令更新中。</w:t>
      </w:r>
    </w:p>
    <w:p>
      <w:pPr>
        <w:spacing w:line="249" w:lineRule="auto"/>
        <w:rPr>
          <w:rFonts w:hint="eastAsia"/>
          <w:b/>
          <w:bCs/>
          <w:sz w:val="21"/>
          <w:szCs w:val="21"/>
          <w:lang w:val="en-US" w:eastAsia="zh-CN"/>
        </w:rPr>
      </w:pPr>
    </w:p>
    <w:p>
      <w:pPr>
        <w:spacing w:line="249" w:lineRule="auto"/>
        <w:rPr>
          <w:rFonts w:hint="eastAsia"/>
          <w:b/>
          <w:bCs/>
          <w:sz w:val="21"/>
          <w:szCs w:val="21"/>
          <w:lang w:val="en-US" w:eastAsia="zh-CN"/>
        </w:rPr>
      </w:pPr>
    </w:p>
    <w:p>
      <w:pPr>
        <w:spacing w:line="249" w:lineRule="auto"/>
        <w:rPr>
          <w:rFonts w:hint="default"/>
          <w:b/>
          <w:bCs/>
          <w:sz w:val="21"/>
          <w:szCs w:val="21"/>
          <w:lang w:val="en-US" w:eastAsia="zh-CN"/>
        </w:rPr>
      </w:pPr>
    </w:p>
    <w:p>
      <w:pPr>
        <w:pStyle w:val="4"/>
        <w:bidi w:val="0"/>
      </w:pPr>
      <w:bookmarkStart w:id="3" w:name="_Toc5717"/>
      <w:r>
        <w:rPr>
          <w:rFonts w:hint="eastAsia"/>
          <w:lang w:eastAsia="zh-CN"/>
        </w:rPr>
        <w:t>PT</w:t>
      </w:r>
      <w:r>
        <w:t>_</w:t>
      </w:r>
      <w:r>
        <w:rPr>
          <w:rFonts w:ascii="Times New Roman" w:hAnsi="Times New Roman" w:eastAsia="宋体"/>
        </w:rPr>
        <w:t>CMD</w:t>
      </w:r>
      <w:r>
        <w:t>_</w:t>
      </w:r>
      <w:r>
        <w:rPr>
          <w:rFonts w:ascii="Times New Roman" w:hAnsi="Times New Roman" w:eastAsia="宋体"/>
        </w:rPr>
        <w:t>SET</w:t>
      </w:r>
      <w:r>
        <w:t>_</w:t>
      </w:r>
      <w:r>
        <w:rPr>
          <w:rFonts w:ascii="Times New Roman" w:hAnsi="Times New Roman" w:eastAsia="宋体"/>
        </w:rPr>
        <w:t>BLE</w:t>
      </w:r>
      <w:r>
        <w:t>_</w:t>
      </w:r>
      <w:r>
        <w:rPr>
          <w:rFonts w:ascii="Times New Roman" w:hAnsi="Times New Roman" w:eastAsia="宋体"/>
        </w:rPr>
        <w:t>ADDR</w:t>
      </w:r>
      <w:bookmarkEnd w:id="3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PT_CMD_SET_BLE_ADDR用于设置BLE设备地址，操作码0x01。模块收到此命令后会回复PT_EVENT_CMD_RES，回复内容长度为0x00。命令格式如下：</w:t>
      </w:r>
    </w:p>
    <w:p>
      <w:pPr>
        <w:spacing w:line="118" w:lineRule="auto"/>
        <w:rPr>
          <w:sz w:val="2"/>
        </w:rPr>
      </w:pPr>
    </w:p>
    <w:tbl>
      <w:tblPr>
        <w:tblStyle w:val="12"/>
        <w:tblW w:w="4998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51"/>
        <w:gridCol w:w="2735"/>
        <w:gridCol w:w="526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898" w:type="pct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1402" w:type="pct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2698" w:type="pct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898" w:type="pct"/>
          </w:tcPr>
          <w:p>
            <w:pPr>
              <w:spacing w:before="91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1402" w:type="pct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2698" w:type="pct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898" w:type="pct"/>
          </w:tcPr>
          <w:p>
            <w:pPr>
              <w:spacing w:before="90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1402" w:type="pct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2698" w:type="pct"/>
          </w:tcPr>
          <w:p>
            <w:pPr>
              <w:spacing w:before="94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98" w:type="pct"/>
          </w:tcPr>
          <w:p>
            <w:pPr>
              <w:spacing w:before="89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1402" w:type="pct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2698" w:type="pct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898" w:type="pct"/>
          </w:tcPr>
          <w:p>
            <w:pPr>
              <w:spacing w:before="90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1402" w:type="pct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8</w:t>
            </w:r>
          </w:p>
        </w:tc>
        <w:tc>
          <w:tcPr>
            <w:tcW w:w="2698" w:type="pct"/>
          </w:tcPr>
          <w:p>
            <w:pPr>
              <w:spacing w:before="55" w:line="221" w:lineRule="auto"/>
              <w:ind w:left="110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BLE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设备地址(小端格式)</w:t>
            </w:r>
          </w:p>
        </w:tc>
      </w:tr>
    </w:tbl>
    <w:p/>
    <w:p>
      <w:pPr>
        <w:pStyle w:val="4"/>
        <w:bidi w:val="0"/>
        <w:rPr>
          <w:rFonts w:hint="eastAsia"/>
          <w:lang w:val="en-US" w:eastAsia="zh-CN"/>
        </w:rPr>
      </w:pPr>
      <w:bookmarkStart w:id="4" w:name="_Toc28671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SET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VISIBILITY</w:t>
      </w:r>
      <w:bookmarkEnd w:id="4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PT_CMD_SET_VISIBILITY用于设置蓝牙的可发现和广播状态，操作码0x02。Payload中Bit2表示BLE可发现，BLE在可发现状态下可以被搜索和连接，同时会发送ADV广播包。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模块收到此命令后会回复PT_EVENT_CMD_RES，回复内容长度为0x00。</w:t>
      </w:r>
    </w:p>
    <w:p>
      <w:pPr>
        <w:bidi w:val="0"/>
        <w:ind w:firstLine="480" w:firstLineChars="200"/>
      </w:pPr>
      <w:r>
        <w:rPr>
          <w:rFonts w:hint="eastAsia"/>
          <w:lang w:val="en-US" w:eastAsia="zh-CN"/>
        </w:rPr>
        <w:t>命令格式如下：</w:t>
      </w:r>
    </w:p>
    <w:p>
      <w:pPr>
        <w:spacing w:line="45" w:lineRule="auto"/>
        <w:rPr>
          <w:sz w:val="2"/>
        </w:rPr>
      </w:pPr>
    </w:p>
    <w:tbl>
      <w:tblPr>
        <w:tblStyle w:val="12"/>
        <w:tblW w:w="5005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56"/>
        <w:gridCol w:w="2738"/>
        <w:gridCol w:w="526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899" w:type="pct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1402" w:type="pct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2698" w:type="pct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899" w:type="pct"/>
          </w:tcPr>
          <w:p>
            <w:pPr>
              <w:spacing w:before="94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1402" w:type="pct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2698" w:type="pct"/>
          </w:tcPr>
          <w:p>
            <w:pPr>
              <w:spacing w:before="94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899" w:type="pct"/>
          </w:tcPr>
          <w:p>
            <w:pPr>
              <w:spacing w:before="88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1402" w:type="pct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2698" w:type="pct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899" w:type="pct"/>
          </w:tcPr>
          <w:p>
            <w:pPr>
              <w:spacing w:before="88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1402" w:type="pct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2698" w:type="pct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99" w:type="pct"/>
          </w:tcPr>
          <w:p>
            <w:pPr>
              <w:spacing w:before="61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1402" w:type="pct"/>
          </w:tcPr>
          <w:p>
            <w:pPr>
              <w:spacing w:before="61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</w:p>
        </w:tc>
        <w:tc>
          <w:tcPr>
            <w:tcW w:w="2698" w:type="pct"/>
          </w:tcPr>
          <w:p>
            <w:pPr>
              <w:spacing w:before="43" w:line="233" w:lineRule="auto"/>
              <w:ind w:left="110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</w:rPr>
              <w:t>Bit</w:t>
            </w:r>
            <w:r>
              <w:rPr>
                <w:rFonts w:ascii="Times New Roman" w:hAnsi="Times New Roman" w:eastAsia="宋体" w:cs="Times New Roman"/>
                <w:spacing w:val="12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</w:rPr>
              <w:t>:</w:t>
            </w:r>
            <w:r>
              <w:rPr>
                <w:rFonts w:ascii="Times New Roman" w:hAnsi="Times New Roman" w:eastAsia="宋体" w:cs="Times New Roman"/>
              </w:rPr>
              <w:t>BLE</w:t>
            </w:r>
            <w:r>
              <w:rPr>
                <w:rFonts w:ascii="宋体" w:hAnsi="宋体" w:eastAsia="宋体" w:cs="宋体"/>
                <w:spacing w:val="7"/>
              </w:rPr>
              <w:t>可发现(</w:t>
            </w:r>
            <w:r>
              <w:rPr>
                <w:rFonts w:ascii="Times New Roman" w:hAnsi="Times New Roman" w:eastAsia="宋体" w:cs="Times New Roman"/>
              </w:rPr>
              <w:t>ADV</w:t>
            </w:r>
            <w:r>
              <w:rPr>
                <w:rFonts w:ascii="宋体" w:hAnsi="宋体" w:eastAsia="宋体" w:cs="宋体"/>
                <w:spacing w:val="7"/>
              </w:rPr>
              <w:t>广播)；</w:t>
            </w:r>
          </w:p>
        </w:tc>
      </w:tr>
    </w:tbl>
    <w:p>
      <w:pPr>
        <w:spacing w:line="379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5" w:name="_Toc8352"/>
      <w:r>
        <w:rPr>
          <w:rFonts w:hint="eastAsia" w:cs="Arial"/>
          <w:lang w:val="en-US" w:eastAsia="zh-CN"/>
        </w:rPr>
        <w:t>PT</w:t>
      </w:r>
      <w:r>
        <w:rPr>
          <w:rFonts w:ascii="Arial" w:hAnsi="Arial" w:eastAsia="Arial" w:cs="Arial"/>
          <w:lang w:val="en-US" w:eastAsia="zh-CN"/>
        </w:rPr>
        <w:t>_</w:t>
      </w:r>
      <w:r>
        <w:rPr>
          <w:rFonts w:ascii="Times New Roman" w:hAnsi="Times New Roman" w:eastAsia="宋体" w:cs="Arial"/>
          <w:lang w:val="en-US" w:eastAsia="zh-CN"/>
        </w:rPr>
        <w:t>CMD</w:t>
      </w:r>
      <w:r>
        <w:rPr>
          <w:rFonts w:ascii="Arial" w:hAnsi="Arial" w:eastAsia="Arial" w:cs="Arial"/>
          <w:lang w:val="en-US" w:eastAsia="zh-CN"/>
        </w:rPr>
        <w:t>_</w:t>
      </w:r>
      <w:r>
        <w:rPr>
          <w:rFonts w:ascii="Times New Roman" w:hAnsi="Times New Roman" w:eastAsia="宋体" w:cs="Arial"/>
          <w:lang w:val="en-US" w:eastAsia="zh-CN"/>
        </w:rPr>
        <w:t>SET</w:t>
      </w:r>
      <w:r>
        <w:rPr>
          <w:rFonts w:ascii="Arial" w:hAnsi="Arial" w:eastAsia="Arial" w:cs="Arial"/>
          <w:lang w:val="en-US" w:eastAsia="zh-CN"/>
        </w:rPr>
        <w:t>_</w:t>
      </w:r>
      <w:r>
        <w:rPr>
          <w:rFonts w:ascii="Times New Roman" w:hAnsi="Times New Roman" w:eastAsia="宋体" w:cs="Arial"/>
          <w:lang w:val="en-US" w:eastAsia="zh-CN"/>
        </w:rPr>
        <w:t>BLE</w:t>
      </w:r>
      <w:r>
        <w:rPr>
          <w:rFonts w:ascii="Arial" w:hAnsi="Arial" w:eastAsia="Arial" w:cs="Arial"/>
          <w:lang w:val="en-US" w:eastAsia="zh-CN"/>
        </w:rPr>
        <w:t>_</w:t>
      </w:r>
      <w:r>
        <w:rPr>
          <w:rFonts w:ascii="Times New Roman" w:hAnsi="Times New Roman" w:eastAsia="宋体" w:cs="Arial"/>
          <w:lang w:val="en-US" w:eastAsia="zh-CN"/>
        </w:rPr>
        <w:t>NAME</w:t>
      </w:r>
      <w:bookmarkEnd w:id="5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PT_CMD_SET_BLE_NAME用于设置BLE的蓝牙设备名称，操作码为0x04。命令长度根据蓝牙设备名称长度而定，最大长度为24byte。蓝牙设备名称是以ASCII编码的字符串。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模块收到此命令后会回复PT_EVENT_CMD_RES，回复内容长度为0x00。</w:t>
      </w:r>
    </w:p>
    <w:p>
      <w:pPr>
        <w:bidi w:val="0"/>
        <w:ind w:firstLine="480" w:firstLineChars="200"/>
      </w:pPr>
      <w:r>
        <w:rPr>
          <w:rFonts w:hint="eastAsia"/>
          <w:lang w:val="en-US" w:eastAsia="zh-CN"/>
        </w:rPr>
        <w:t>命令格式如下：</w:t>
      </w:r>
    </w:p>
    <w:p>
      <w:pPr>
        <w:spacing w:line="55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2843" w:type="dxa"/>
          </w:tcPr>
          <w:p>
            <w:pPr>
              <w:spacing w:before="92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</w:tcPr>
          <w:p>
            <w:pPr>
              <w:spacing w:before="91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91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4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87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  <w:r>
              <w:rPr>
                <w:rFonts w:ascii="Times New Roman" w:hAnsi="Times New Roman" w:eastAsia="宋体" w:cs="Times New Roman"/>
              </w:rPr>
              <w:t>x</w:t>
            </w:r>
            <w:r>
              <w:rPr>
                <w:rFonts w:ascii="Times New Roman" w:hAnsi="Times New Roman" w:eastAsia="宋体" w:cs="Times New Roman"/>
                <w:spacing w:val="-1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  <w:r>
              <w:rPr>
                <w:rFonts w:ascii="Times New Roman" w:hAnsi="Times New Roman" w:eastAsia="宋体" w:cs="Times New Roman"/>
              </w:rPr>
              <w:t>x18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55" w:line="213" w:lineRule="auto"/>
              <w:ind w:left="108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宋体" w:hAnsi="宋体" w:eastAsia="宋体" w:cs="宋体"/>
              </w:rPr>
              <w:t>(</w:t>
            </w:r>
            <w:r>
              <w:rPr>
                <w:rFonts w:ascii="Times New Roman" w:hAnsi="Times New Roman" w:eastAsia="宋体" w:cs="Times New Roman"/>
              </w:rPr>
              <w:t>Length</w:t>
            </w:r>
            <w:r>
              <w:rPr>
                <w:rFonts w:ascii="Times New Roman" w:hAnsi="Times New Roman" w:eastAsia="Times New Roman" w:cs="Times New Roman"/>
              </w:rPr>
              <w:t>+</w:t>
            </w:r>
            <w:r>
              <w:rPr>
                <w:rFonts w:ascii="Times New Roman" w:hAnsi="Times New Roman" w:eastAsia="宋体" w:cs="Times New Roman"/>
              </w:rPr>
              <w:t>3</w:t>
            </w:r>
            <w:r>
              <w:rPr>
                <w:rFonts w:ascii="宋体" w:hAnsi="宋体" w:eastAsia="宋体" w:cs="宋体"/>
              </w:rPr>
              <w:t>)</w:t>
            </w:r>
          </w:p>
        </w:tc>
        <w:tc>
          <w:tcPr>
            <w:tcW w:w="3455" w:type="dxa"/>
          </w:tcPr>
          <w:p>
            <w:pPr>
              <w:spacing w:before="54" w:line="222" w:lineRule="auto"/>
              <w:ind w:left="11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蓝牙设备名称</w:t>
            </w:r>
          </w:p>
        </w:tc>
      </w:tr>
    </w:tbl>
    <w:p>
      <w:pPr>
        <w:spacing w:line="379" w:lineRule="auto"/>
      </w:pPr>
    </w:p>
    <w:p>
      <w:pPr>
        <w:pStyle w:val="4"/>
        <w:bidi w:val="0"/>
      </w:pPr>
      <w:bookmarkStart w:id="6" w:name="_Toc21967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SEND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BLE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DATA</w:t>
      </w:r>
      <w:bookmarkEnd w:id="6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PT_CMD_SEND_BLE_DATA用于发送BLE数据(GATT协议)，操作码为0x09。</w:t>
      </w:r>
    </w:p>
    <w:p>
      <w:pPr>
        <w:bidi w:val="0"/>
        <w:ind w:firstLine="480" w:firstLineChars="200"/>
      </w:pPr>
      <w:r>
        <w:rPr>
          <w:rFonts w:hint="eastAsia"/>
          <w:lang w:val="en-US" w:eastAsia="zh-CN"/>
        </w:rPr>
        <w:t>模块收到此命令后会回复PT_EVENT_CMD_RES，回复内容长度为0x00。命令格式如下：</w:t>
      </w:r>
    </w:p>
    <w:p>
      <w:pPr>
        <w:spacing w:line="47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91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843" w:type="dxa"/>
          </w:tcPr>
          <w:p>
            <w:pPr>
              <w:spacing w:before="91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91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4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  <w:r>
              <w:rPr>
                <w:rFonts w:ascii="Times New Roman" w:hAnsi="Times New Roman" w:eastAsia="宋体" w:cs="Times New Roman"/>
              </w:rPr>
              <w:t>x</w:t>
            </w:r>
            <w:r>
              <w:rPr>
                <w:rFonts w:ascii="Times New Roman" w:hAnsi="Times New Roman" w:eastAsia="宋体" w:cs="Times New Roman"/>
                <w:spacing w:val="-1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  <w:r>
              <w:rPr>
                <w:rFonts w:ascii="Times New Roman" w:hAnsi="Times New Roman" w:eastAsia="宋体" w:cs="Times New Roman"/>
              </w:rPr>
              <w:t>xFF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  <w:vMerge w:val="restart"/>
            <w:tcBorders>
              <w:bottom w:val="nil"/>
            </w:tcBorders>
          </w:tcPr>
          <w:p>
            <w:pPr>
              <w:spacing w:before="250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4</w:t>
            </w:r>
          </w:p>
        </w:tc>
        <w:tc>
          <w:tcPr>
            <w:tcW w:w="3455" w:type="dxa"/>
          </w:tcPr>
          <w:p>
            <w:pPr>
              <w:spacing w:before="54" w:line="230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AttributeHa</w:t>
            </w:r>
            <w:r>
              <w:rPr>
                <w:rFonts w:ascii="Times New Roman" w:hAnsi="Times New Roman" w:eastAsia="宋体" w:cs="Times New Roman"/>
                <w:spacing w:val="-1"/>
              </w:rPr>
              <w:t>ndle</w:t>
            </w:r>
            <w:r>
              <w:rPr>
                <w:rFonts w:ascii="宋体" w:hAnsi="宋体" w:eastAsia="宋体" w:cs="宋体"/>
                <w:spacing w:val="-2"/>
              </w:rPr>
              <w:t>，默认</w:t>
            </w: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hint="eastAsia" w:cs="Times New Roman"/>
                <w:spacing w:val="-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spacing w:val="-1"/>
              </w:rPr>
              <w:t>E</w:t>
            </w:r>
            <w:r>
              <w:rPr>
                <w:rFonts w:hint="eastAsia" w:cs="Times New Roman"/>
                <w:spacing w:val="-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vMerge w:val="continue"/>
            <w:tcBorders>
              <w:top w:val="nil"/>
            </w:tcBorders>
          </w:tcPr>
          <w:p/>
        </w:tc>
        <w:tc>
          <w:tcPr>
            <w:tcW w:w="2840" w:type="dxa"/>
          </w:tcPr>
          <w:p>
            <w:pPr>
              <w:spacing w:before="55" w:line="213" w:lineRule="auto"/>
              <w:ind w:left="108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5</w:t>
            </w:r>
            <w:r>
              <w:rPr>
                <w:rFonts w:ascii="Times New Roman" w:hAnsi="Times New Roman" w:eastAsia="Times New Roman" w:cs="Times New Roman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宋体" w:hAnsi="宋体" w:eastAsia="宋体" w:cs="宋体"/>
              </w:rPr>
              <w:t>(</w:t>
            </w:r>
            <w:r>
              <w:rPr>
                <w:rFonts w:ascii="Times New Roman" w:hAnsi="Times New Roman" w:eastAsia="宋体" w:cs="Times New Roman"/>
              </w:rPr>
              <w:t>Length</w:t>
            </w:r>
            <w:r>
              <w:rPr>
                <w:rFonts w:ascii="Times New Roman" w:hAnsi="Times New Roman" w:eastAsia="Times New Roman" w:cs="Times New Roman"/>
              </w:rPr>
              <w:t>+</w:t>
            </w:r>
            <w:r>
              <w:rPr>
                <w:rFonts w:ascii="Times New Roman" w:hAnsi="Times New Roman" w:eastAsia="宋体" w:cs="Times New Roman"/>
              </w:rPr>
              <w:t>3</w:t>
            </w:r>
            <w:r>
              <w:rPr>
                <w:rFonts w:ascii="宋体" w:hAnsi="宋体" w:eastAsia="宋体" w:cs="宋体"/>
              </w:rPr>
              <w:t>)</w:t>
            </w:r>
          </w:p>
        </w:tc>
        <w:tc>
          <w:tcPr>
            <w:tcW w:w="3455" w:type="dxa"/>
          </w:tcPr>
          <w:p>
            <w:pPr>
              <w:spacing w:before="54" w:line="221" w:lineRule="auto"/>
              <w:ind w:left="110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</w:rPr>
              <w:t>BLE</w:t>
            </w:r>
            <w:r>
              <w:rPr>
                <w:rFonts w:ascii="宋体" w:hAnsi="宋体" w:eastAsia="宋体" w:cs="宋体"/>
                <w:spacing w:val="10"/>
              </w:rPr>
              <w:t>数据(</w:t>
            </w:r>
            <w:r>
              <w:rPr>
                <w:rFonts w:ascii="Times New Roman" w:hAnsi="Times New Roman" w:eastAsia="宋体" w:cs="Times New Roman"/>
              </w:rPr>
              <w:t>GATT</w:t>
            </w:r>
            <w:r>
              <w:rPr>
                <w:rFonts w:ascii="宋体" w:hAnsi="宋体" w:eastAsia="宋体" w:cs="宋体"/>
                <w:spacing w:val="10"/>
              </w:rPr>
              <w:t>协议)</w:t>
            </w:r>
          </w:p>
        </w:tc>
      </w:tr>
    </w:tbl>
    <w:p>
      <w:pPr>
        <w:spacing w:line="328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7" w:name="_Toc8508"/>
      <w:r>
        <w:rPr>
          <w:rFonts w:hint="eastAsia"/>
          <w:lang w:eastAsia="zh-CN"/>
        </w:rPr>
        <w:t>PT</w:t>
      </w:r>
      <w:r>
        <w:t>_CMD_STATUS_REQUEST</w:t>
      </w:r>
      <w:bookmarkEnd w:id="7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PT_CMD_STATUS_REQUEST用于请求蓝牙状态，操作码为0x0B。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模块收到此命令后会回复PT_EVENT_STATUS_RESPONSE，回复内容请参考10.3.11。命令格式如下：</w:t>
      </w:r>
    </w:p>
    <w:p>
      <w:pPr>
        <w:spacing w:line="116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91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0x0B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4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0x00</w:t>
            </w:r>
          </w:p>
        </w:tc>
      </w:tr>
    </w:tbl>
    <w:p>
      <w:pPr>
        <w:rPr>
          <w:rFonts w:hint="eastAsia" w:ascii="Times New Roman" w:hAnsi="Times New Roman" w:eastAsia="宋体" w:cs="Times New Roman"/>
          <w:b w:val="0"/>
          <w:snapToGrid w:val="0"/>
          <w:color w:val="000000"/>
          <w:sz w:val="24"/>
          <w:szCs w:val="24"/>
          <w:lang w:val="en-US" w:eastAsia="zh-CN" w:bidi="ar-SA"/>
        </w:rPr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8" w:name="_Toc32122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SET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UART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FLOW</w:t>
      </w:r>
      <w:bookmarkEnd w:id="8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PT_CMD_SET_UART_FLOW用于设置UART流控，操作码为0x0E。0x00为关闭UART流控，0x01为开启UART流控。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模块收到此命令后会回复PT_EVENT_CMD_RES，回复内容长度为0x00。命令格式如下：</w:t>
      </w:r>
    </w:p>
    <w:p>
      <w:pPr>
        <w:spacing w:line="119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91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0x0E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2843" w:type="dxa"/>
          </w:tcPr>
          <w:p>
            <w:pPr>
              <w:spacing w:before="245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245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</w:p>
        </w:tc>
        <w:tc>
          <w:tcPr>
            <w:tcW w:w="3455" w:type="dxa"/>
          </w:tcPr>
          <w:p>
            <w:pPr>
              <w:spacing w:before="54" w:line="221" w:lineRule="auto"/>
              <w:ind w:left="114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8"/>
              </w:rPr>
              <w:t>0</w:t>
            </w:r>
            <w:r>
              <w:rPr>
                <w:rFonts w:ascii="Times New Roman" w:hAnsi="Times New Roman" w:eastAsia="宋体" w:cs="Times New Roman"/>
                <w:spacing w:val="-4"/>
              </w:rPr>
              <w:t>x</w:t>
            </w:r>
            <w:r>
              <w:rPr>
                <w:rFonts w:ascii="Times New Roman" w:hAnsi="Times New Roman" w:eastAsia="宋体" w:cs="Times New Roman"/>
                <w:spacing w:val="-6"/>
              </w:rPr>
              <w:t>0</w:t>
            </w:r>
            <w:r>
              <w:rPr>
                <w:rFonts w:ascii="Times New Roman" w:hAnsi="Times New Roman" w:eastAsia="宋体" w:cs="Times New Roman"/>
                <w:spacing w:val="-4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:</w:t>
            </w:r>
            <w:r>
              <w:rPr>
                <w:rFonts w:ascii="宋体" w:hAnsi="宋体" w:eastAsia="宋体" w:cs="宋体"/>
                <w:spacing w:val="-4"/>
              </w:rPr>
              <w:t>关闭</w:t>
            </w:r>
            <w:r>
              <w:rPr>
                <w:rFonts w:ascii="Times New Roman" w:hAnsi="Times New Roman" w:eastAsia="宋体" w:cs="Times New Roman"/>
                <w:spacing w:val="-4"/>
              </w:rPr>
              <w:t>UART</w:t>
            </w:r>
            <w:r>
              <w:rPr>
                <w:rFonts w:ascii="宋体" w:hAnsi="宋体" w:eastAsia="宋体" w:cs="宋体"/>
                <w:spacing w:val="-4"/>
              </w:rPr>
              <w:t>流控</w:t>
            </w:r>
          </w:p>
          <w:p>
            <w:pPr>
              <w:spacing w:before="60" w:line="221" w:lineRule="auto"/>
              <w:ind w:left="114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7"/>
              </w:rPr>
              <w:t>0</w:t>
            </w:r>
            <w:r>
              <w:rPr>
                <w:rFonts w:ascii="Times New Roman" w:hAnsi="Times New Roman" w:eastAsia="宋体" w:cs="Times New Roman"/>
              </w:rPr>
              <w:t>x</w:t>
            </w:r>
            <w:r>
              <w:rPr>
                <w:rFonts w:ascii="Times New Roman" w:hAnsi="Times New Roman" w:eastAsia="宋体" w:cs="Times New Roman"/>
                <w:spacing w:val="4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4"/>
              </w:rPr>
              <w:t>:</w:t>
            </w:r>
            <w:r>
              <w:rPr>
                <w:rFonts w:ascii="宋体" w:hAnsi="宋体" w:eastAsia="宋体" w:cs="宋体"/>
                <w:spacing w:val="4"/>
              </w:rPr>
              <w:t>开启</w:t>
            </w:r>
            <w:r>
              <w:rPr>
                <w:rFonts w:ascii="Times New Roman" w:hAnsi="Times New Roman" w:eastAsia="宋体" w:cs="Times New Roman"/>
              </w:rPr>
              <w:t>UART</w:t>
            </w:r>
            <w:r>
              <w:rPr>
                <w:rFonts w:ascii="宋体" w:hAnsi="宋体" w:eastAsia="宋体" w:cs="宋体"/>
                <w:spacing w:val="4"/>
              </w:rPr>
              <w:t>流控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9" w:name="_Toc28384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SET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UART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BAUD</w:t>
      </w:r>
      <w:bookmarkEnd w:id="9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PT_CMD_SET_UART_BAUD用于设置UART波特率，操作码为0x0F。UART波特率默认为115200，最大1Mbps。设置波特率时将波特率数字用ASCII编码字符串输入。例如：设置921600波特率，完整的包为“010F06393231363030”。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模块收到此命令后会回复PT_EVENT_CMD_RES，回复内容长度为0x00。此回复将基于新波特率发送。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命令格式如下：</w:t>
      </w:r>
    </w:p>
    <w:p>
      <w:pPr>
        <w:spacing w:line="113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4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843" w:type="dxa"/>
          </w:tcPr>
          <w:p>
            <w:pPr>
              <w:spacing w:before="93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0x0F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</w:t>
            </w:r>
            <w:r>
              <w:rPr>
                <w:rFonts w:ascii="Times New Roman" w:hAnsi="Times New Roman" w:eastAsia="宋体" w:cs="Times New Roman"/>
              </w:rPr>
              <w:t>ength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  <w:r>
              <w:rPr>
                <w:rFonts w:ascii="Times New Roman" w:hAnsi="Times New Roman" w:eastAsia="宋体" w:cs="Times New Roman"/>
              </w:rPr>
              <w:t>x</w:t>
            </w:r>
            <w:r>
              <w:rPr>
                <w:rFonts w:ascii="Times New Roman" w:hAnsi="Times New Roman" w:eastAsia="宋体" w:cs="Times New Roman"/>
                <w:spacing w:val="-1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  <w:r>
              <w:rPr>
                <w:rFonts w:ascii="Times New Roman" w:hAnsi="Times New Roman" w:eastAsia="宋体" w:cs="Times New Roman"/>
              </w:rPr>
              <w:t>x07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</w:p>
        </w:tc>
        <w:tc>
          <w:tcPr>
            <w:tcW w:w="3455" w:type="dxa"/>
          </w:tcPr>
          <w:p>
            <w:pPr>
              <w:spacing w:before="54" w:line="221" w:lineRule="auto"/>
              <w:ind w:left="11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波特率(</w:t>
            </w:r>
            <w:r>
              <w:rPr>
                <w:rFonts w:ascii="Times New Roman" w:hAnsi="Times New Roman" w:eastAsia="宋体" w:cs="Times New Roman"/>
                <w:spacing w:val="-1"/>
              </w:rPr>
              <w:t>ASCII</w:t>
            </w:r>
            <w:r>
              <w:rPr>
                <w:rFonts w:ascii="宋体" w:hAnsi="宋体" w:eastAsia="宋体" w:cs="宋体"/>
                <w:spacing w:val="-1"/>
              </w:rPr>
              <w:t>编码字符串)</w:t>
            </w:r>
          </w:p>
        </w:tc>
      </w:tr>
    </w:tbl>
    <w:p>
      <w:pPr>
        <w:spacing w:line="345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10" w:name="_Toc825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VERSION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REQUEST</w:t>
      </w:r>
      <w:bookmarkEnd w:id="10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PT_CMD_VERSION_REQUEST用于查询模块固件版本，操作码为0x10。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模块收到此命令后会回复PT_EVENT_CMD_RES，回复内容长度为0x02，回复内容为固件版本号：1~65535。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命令格式如下：</w:t>
      </w:r>
    </w:p>
    <w:p>
      <w:pPr>
        <w:spacing w:line="118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91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2843" w:type="dxa"/>
          </w:tcPr>
          <w:p>
            <w:pPr>
              <w:spacing w:before="93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93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6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11" w:name="_Toc23488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BLE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DISCONNECT</w:t>
      </w:r>
      <w:bookmarkEnd w:id="11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PT_CMD_BLE_DISCONNECT用于断开BLE连接，操作码为0x12。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模块收到此命令后会回复PT_EVENT_CMD_RES，回复内容长度为0x00。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命令格式如下：</w:t>
      </w: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91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2843" w:type="dxa"/>
          </w:tcPr>
          <w:p>
            <w:pPr>
              <w:spacing w:before="93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93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6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0x00</w:t>
            </w:r>
          </w:p>
        </w:tc>
      </w:tr>
    </w:tbl>
    <w:p>
      <w:pPr>
        <w:spacing w:line="250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12" w:name="_Toc25575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SET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ADV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DATA</w:t>
      </w:r>
      <w:bookmarkEnd w:id="12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PT_CMD_SET_ADV_DATA用于设置BLEADVDATA。当ADVData长度大于31字节时，模块会将超出部分(按照ADVData格式)放置在ScanRespData中。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模块收到此命令后会回复PT_EVENT_CMD_RES，回复内容长度为0x00。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命令格式如下：</w:t>
      </w:r>
    </w:p>
    <w:p>
      <w:pPr>
        <w:spacing w:line="109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8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8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8DB3E2" w:themeFill="text2" w:themeFillTint="66"/>
          </w:tcPr>
          <w:p>
            <w:pPr>
              <w:spacing w:before="57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90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6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0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Opcode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2</w:t>
            </w:r>
            <w:r>
              <w:rPr>
                <w:rFonts w:ascii="Times New Roman" w:hAnsi="Times New Roman" w:eastAsia="宋体" w:cs="Times New Roman"/>
                <w:spacing w:val="-1"/>
              </w:rPr>
              <w:t>A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  <w:r>
              <w:rPr>
                <w:rFonts w:ascii="Times New Roman" w:hAnsi="Times New Roman" w:eastAsia="宋体" w:cs="Times New Roman"/>
              </w:rPr>
              <w:t>x</w:t>
            </w:r>
            <w:r>
              <w:rPr>
                <w:rFonts w:ascii="Times New Roman" w:hAnsi="Times New Roman" w:eastAsia="宋体" w:cs="Times New Roman"/>
                <w:spacing w:val="-1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  <w:r>
              <w:rPr>
                <w:rFonts w:ascii="Times New Roman" w:hAnsi="Times New Roman" w:eastAsia="宋体" w:cs="Times New Roman"/>
              </w:rPr>
              <w:t>x3E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Times New Roman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Length</w:t>
            </w:r>
            <w:r>
              <w:rPr>
                <w:rFonts w:ascii="Times New Roman" w:hAnsi="Times New Roman" w:eastAsia="Times New Roman" w:cs="Times New Roman"/>
              </w:rPr>
              <w:t>-</w:t>
            </w:r>
            <w:r>
              <w:rPr>
                <w:rFonts w:ascii="Times New Roman" w:hAnsi="Times New Roman" w:eastAsia="宋体" w:cs="Times New Roman"/>
              </w:rPr>
              <w:t>3</w:t>
            </w:r>
            <w:r>
              <w:rPr>
                <w:rFonts w:ascii="Times New Roman" w:hAnsi="Times New Roman" w:eastAsia="Times New Roman" w:cs="Times New Roman"/>
              </w:rPr>
              <w:t>)</w:t>
            </w:r>
          </w:p>
        </w:tc>
        <w:tc>
          <w:tcPr>
            <w:tcW w:w="3455" w:type="dxa"/>
          </w:tcPr>
          <w:p>
            <w:pPr>
              <w:spacing w:before="90" w:line="228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AD</w:t>
            </w:r>
            <w:r>
              <w:rPr>
                <w:rFonts w:ascii="Times New Roman" w:hAnsi="Times New Roman" w:eastAsia="宋体" w:cs="Times New Roman"/>
              </w:rPr>
              <w:t>VData</w:t>
            </w:r>
          </w:p>
        </w:tc>
      </w:tr>
    </w:tbl>
    <w:p>
      <w:pPr>
        <w:spacing w:line="345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13" w:name="_Toc24306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POWER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REQ</w:t>
      </w:r>
      <w:bookmarkEnd w:id="13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PT_CMD_POWER_REQ用于查询模块电源电压，操作码为0x2b。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模块收到此命令后会回复PT_EVENT_CMD_RES，回复内容长度为0x02，回复内容为2个的byte的电压值。2个byte为定点数，第一个byte为电压值的整数部分，第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二个byte为电压值的小数部分，2个byte都为十六进制。例0322位3.34V。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命令格式如下：</w:t>
      </w:r>
    </w:p>
    <w:p>
      <w:pPr>
        <w:spacing w:line="119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91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843" w:type="dxa"/>
          </w:tcPr>
          <w:p>
            <w:pPr>
              <w:spacing w:before="91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91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5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0x2B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0x00</w:t>
            </w:r>
          </w:p>
        </w:tc>
      </w:tr>
    </w:tbl>
    <w:p>
      <w:pPr>
        <w:bidi w:val="0"/>
        <w:ind w:firstLine="480" w:firstLineChars="200"/>
        <w:rPr>
          <w:rFonts w:hint="eastAsia"/>
          <w:lang w:val="en-US" w:eastAsia="zh-CN"/>
        </w:rPr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14" w:name="_Toc6461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POWER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SET</w:t>
      </w:r>
      <w:bookmarkEnd w:id="14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PT_CMD_POWER_SET用于设置模块读取电源电压功能开关，操作码为0x2c。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模块收到此命令后会回复PT_EVENT_CMD_RES，回复内容长度为0x00。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命令格式如下：</w:t>
      </w:r>
    </w:p>
    <w:p>
      <w:pPr>
        <w:spacing w:line="120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91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2</w:t>
            </w:r>
            <w:r>
              <w:rPr>
                <w:rFonts w:ascii="Times New Roman" w:hAnsi="Times New Roman" w:eastAsia="宋体" w:cs="Times New Roman"/>
                <w:spacing w:val="-1"/>
              </w:rPr>
              <w:t>C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</w:t>
            </w:r>
            <w:r>
              <w:rPr>
                <w:rFonts w:ascii="Times New Roman" w:hAnsi="Times New Roman" w:eastAsia="宋体" w:cs="Times New Roman"/>
              </w:rPr>
              <w:t>ength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2843" w:type="dxa"/>
          </w:tcPr>
          <w:p>
            <w:pPr>
              <w:spacing w:before="245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245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</w:p>
        </w:tc>
        <w:tc>
          <w:tcPr>
            <w:tcW w:w="3455" w:type="dxa"/>
          </w:tcPr>
          <w:p>
            <w:pPr>
              <w:spacing w:before="54" w:line="312" w:lineRule="exact"/>
              <w:ind w:left="114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1"/>
                <w:position w:val="7"/>
              </w:rPr>
              <w:t>0</w:t>
            </w:r>
            <w:r>
              <w:rPr>
                <w:rFonts w:ascii="Times New Roman" w:hAnsi="Times New Roman" w:eastAsia="宋体" w:cs="Times New Roman"/>
                <w:position w:val="7"/>
              </w:rPr>
              <w:t>x</w:t>
            </w:r>
            <w:r>
              <w:rPr>
                <w:rFonts w:ascii="Times New Roman" w:hAnsi="Times New Roman" w:eastAsia="宋体" w:cs="Times New Roman"/>
                <w:spacing w:val="-1"/>
                <w:position w:val="7"/>
              </w:rPr>
              <w:t>00</w:t>
            </w:r>
            <w:r>
              <w:rPr>
                <w:rFonts w:ascii="Times New Roman" w:hAnsi="Times New Roman" w:eastAsia="Times New Roman" w:cs="Times New Roman"/>
                <w:spacing w:val="-1"/>
                <w:position w:val="7"/>
              </w:rPr>
              <w:t>:</w:t>
            </w:r>
            <w:r>
              <w:rPr>
                <w:rFonts w:ascii="宋体" w:hAnsi="宋体" w:eastAsia="宋体" w:cs="宋体"/>
                <w:spacing w:val="-1"/>
                <w:position w:val="7"/>
              </w:rPr>
              <w:t>关闭</w:t>
            </w:r>
            <w:r>
              <w:rPr>
                <w:rFonts w:ascii="宋体" w:hAnsi="宋体" w:eastAsia="宋体" w:cs="宋体"/>
                <w:position w:val="7"/>
              </w:rPr>
              <w:t>电压检测</w:t>
            </w:r>
          </w:p>
          <w:p>
            <w:pPr>
              <w:spacing w:line="220" w:lineRule="auto"/>
              <w:ind w:left="114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  <w:r>
              <w:rPr>
                <w:rFonts w:ascii="Times New Roman" w:hAnsi="Times New Roman" w:eastAsia="宋体" w:cs="Times New Roman"/>
              </w:rPr>
              <w:t>x</w:t>
            </w:r>
            <w:r>
              <w:rPr>
                <w:rFonts w:ascii="Times New Roman" w:hAnsi="Times New Roman" w:eastAsia="宋体" w:cs="Times New Roman"/>
                <w:spacing w:val="-1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:</w:t>
            </w:r>
            <w:r>
              <w:rPr>
                <w:rFonts w:ascii="宋体" w:hAnsi="宋体" w:eastAsia="宋体" w:cs="宋体"/>
                <w:spacing w:val="-1"/>
              </w:rPr>
              <w:t>开启</w:t>
            </w:r>
            <w:r>
              <w:rPr>
                <w:rFonts w:ascii="宋体" w:hAnsi="宋体" w:eastAsia="宋体" w:cs="宋体"/>
              </w:rPr>
              <w:t>电压检测</w:t>
            </w:r>
          </w:p>
        </w:tc>
      </w:tr>
    </w:tbl>
    <w:p>
      <w:pPr>
        <w:spacing w:line="250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15" w:name="_Toc30274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CONFIRM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GKEY</w:t>
      </w:r>
      <w:bookmarkEnd w:id="15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PT_CMD_CONFIRM_GKEY用于NumericComparison配对方式中对密钥的比较，收到PT_EVENT_GKEY事件后返回。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模块收到此命令后会回复PT_EVENT_CMD_RES，回复内容长度为0x00。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命令格式如下：</w:t>
      </w:r>
    </w:p>
    <w:tbl>
      <w:tblPr>
        <w:tblStyle w:val="12"/>
        <w:tblpPr w:leftFromText="180" w:rightFromText="180" w:vertAnchor="text" w:horzAnchor="page" w:tblpXSpec="center" w:tblpY="8"/>
        <w:tblOverlap w:val="never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843" w:type="dxa"/>
          </w:tcPr>
          <w:p>
            <w:pPr>
              <w:spacing w:before="93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</w:p>
        </w:tc>
        <w:tc>
          <w:tcPr>
            <w:tcW w:w="3455" w:type="dxa"/>
          </w:tcPr>
          <w:p>
            <w:pPr>
              <w:spacing w:before="55" w:line="312" w:lineRule="exact"/>
              <w:ind w:left="114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1"/>
                <w:position w:val="7"/>
              </w:rPr>
              <w:t>0</w:t>
            </w:r>
            <w:r>
              <w:rPr>
                <w:rFonts w:ascii="Times New Roman" w:hAnsi="Times New Roman" w:eastAsia="宋体" w:cs="Times New Roman"/>
                <w:position w:val="7"/>
              </w:rPr>
              <w:t>x</w:t>
            </w:r>
            <w:r>
              <w:rPr>
                <w:rFonts w:ascii="Times New Roman" w:hAnsi="Times New Roman" w:eastAsia="宋体" w:cs="Times New Roman"/>
                <w:spacing w:val="-1"/>
                <w:position w:val="7"/>
              </w:rPr>
              <w:t>00</w:t>
            </w:r>
            <w:r>
              <w:rPr>
                <w:rFonts w:ascii="Times New Roman" w:hAnsi="Times New Roman" w:eastAsia="Times New Roman" w:cs="Times New Roman"/>
                <w:spacing w:val="-1"/>
                <w:position w:val="7"/>
              </w:rPr>
              <w:t>:</w:t>
            </w:r>
            <w:r>
              <w:rPr>
                <w:rFonts w:ascii="宋体" w:hAnsi="宋体" w:eastAsia="宋体" w:cs="宋体"/>
                <w:spacing w:val="-1"/>
                <w:position w:val="7"/>
              </w:rPr>
              <w:t>密</w:t>
            </w:r>
            <w:r>
              <w:rPr>
                <w:rFonts w:ascii="宋体" w:hAnsi="宋体" w:eastAsia="宋体" w:cs="宋体"/>
                <w:position w:val="7"/>
              </w:rPr>
              <w:t>钥匹配</w:t>
            </w:r>
          </w:p>
          <w:p>
            <w:pPr>
              <w:spacing w:line="223" w:lineRule="auto"/>
              <w:ind w:left="114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  <w:r>
              <w:rPr>
                <w:rFonts w:ascii="Times New Roman" w:hAnsi="Times New Roman" w:eastAsia="宋体" w:cs="Times New Roman"/>
              </w:rPr>
              <w:t>x</w:t>
            </w:r>
            <w:r>
              <w:rPr>
                <w:rFonts w:ascii="Times New Roman" w:hAnsi="Times New Roman" w:eastAsia="宋体" w:cs="Times New Roman"/>
                <w:spacing w:val="-1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:</w:t>
            </w:r>
            <w:r>
              <w:rPr>
                <w:rFonts w:ascii="宋体" w:hAnsi="宋体" w:eastAsia="宋体" w:cs="宋体"/>
                <w:spacing w:val="-1"/>
              </w:rPr>
              <w:t>密</w:t>
            </w:r>
            <w:r>
              <w:rPr>
                <w:rFonts w:ascii="宋体" w:hAnsi="宋体" w:eastAsia="宋体" w:cs="宋体"/>
              </w:rPr>
              <w:t>钥不匹配</w:t>
            </w:r>
          </w:p>
        </w:tc>
      </w:tr>
    </w:tbl>
    <w:p>
      <w:pPr>
        <w:spacing w:line="109" w:lineRule="auto"/>
        <w:rPr>
          <w:sz w:val="2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16" w:name="_Toc20720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PASSKEY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ENTRY</w:t>
      </w:r>
      <w:bookmarkEnd w:id="16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PT_CMD_PASSKEY_ENTRY用于输入passkey，操作码为0x30。</w:t>
      </w:r>
    </w:p>
    <w:p>
      <w:pPr>
        <w:spacing w:line="17" w:lineRule="exact"/>
      </w:pPr>
    </w:p>
    <w:tbl>
      <w:tblPr>
        <w:tblStyle w:val="12"/>
        <w:tblW w:w="91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50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503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91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503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503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0x30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843" w:type="dxa"/>
          </w:tcPr>
          <w:p>
            <w:pPr>
              <w:spacing w:before="91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91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503" w:type="dxa"/>
          </w:tcPr>
          <w:p>
            <w:pPr>
              <w:spacing w:before="95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6</w:t>
            </w:r>
          </w:p>
        </w:tc>
        <w:tc>
          <w:tcPr>
            <w:tcW w:w="3503" w:type="dxa"/>
          </w:tcPr>
          <w:p>
            <w:pPr>
              <w:spacing w:before="90" w:line="191" w:lineRule="auto"/>
              <w:ind w:left="11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PasskeyData</w:t>
            </w:r>
          </w:p>
        </w:tc>
      </w:tr>
    </w:tbl>
    <w:p>
      <w:pPr>
        <w:spacing w:line="345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17" w:name="_Toc27492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SET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GPIO</w:t>
      </w:r>
      <w:bookmarkEnd w:id="17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PT_CMD_SET_GPIO用于设置GPIO，但并不是每个GPIO都可设，要根据实际电路图。模块收到此命令后会回复PT_EVENT_CMD_RES,huifu内容长度为0x00。操作码为0x31。</w:t>
      </w:r>
    </w:p>
    <w:p>
      <w:pPr>
        <w:spacing w:line="101" w:lineRule="auto"/>
        <w:rPr>
          <w:sz w:val="2"/>
        </w:rPr>
      </w:pPr>
    </w:p>
    <w:tbl>
      <w:tblPr>
        <w:tblStyle w:val="12"/>
        <w:tblW w:w="91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1662"/>
        <w:gridCol w:w="468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6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1662" w:type="dxa"/>
            <w:shd w:val="clear" w:color="auto" w:fill="8DB3E2" w:themeFill="text2" w:themeFillTint="66"/>
          </w:tcPr>
          <w:p>
            <w:pPr>
              <w:spacing w:before="56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4681" w:type="dxa"/>
            <w:shd w:val="clear" w:color="auto" w:fill="8DB3E2" w:themeFill="text2" w:themeFillTint="66"/>
          </w:tcPr>
          <w:p>
            <w:pPr>
              <w:spacing w:before="56" w:line="221" w:lineRule="auto"/>
              <w:ind w:left="11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90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1662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4681" w:type="dxa"/>
          </w:tcPr>
          <w:p>
            <w:pPr>
              <w:spacing w:before="90" w:line="187" w:lineRule="auto"/>
              <w:ind w:left="11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1662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4681" w:type="dxa"/>
          </w:tcPr>
          <w:p>
            <w:pPr>
              <w:spacing w:before="91" w:line="187" w:lineRule="auto"/>
              <w:ind w:left="11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0x31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1662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4681" w:type="dxa"/>
          </w:tcPr>
          <w:p>
            <w:pPr>
              <w:spacing w:before="91" w:line="187" w:lineRule="auto"/>
              <w:ind w:left="11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9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1662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</w:p>
        </w:tc>
        <w:tc>
          <w:tcPr>
            <w:tcW w:w="4681" w:type="dxa"/>
          </w:tcPr>
          <w:p>
            <w:pPr>
              <w:spacing w:before="54" w:line="274" w:lineRule="auto"/>
              <w:ind w:left="109" w:right="66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7"/>
              </w:rPr>
              <w:t>Byte</w:t>
            </w:r>
            <w:r>
              <w:rPr>
                <w:rFonts w:ascii="Times New Roman" w:hAnsi="Times New Roman" w:eastAsia="宋体" w:cs="Times New Roman"/>
                <w:spacing w:val="-14"/>
              </w:rPr>
              <w:t>3</w:t>
            </w:r>
            <w:r>
              <w:rPr>
                <w:rFonts w:ascii="宋体" w:hAnsi="宋体" w:eastAsia="宋体" w:cs="宋体"/>
                <w:spacing w:val="-8"/>
              </w:rPr>
              <w:t>表</w:t>
            </w:r>
            <w:r>
              <w:rPr>
                <w:rFonts w:ascii="宋体" w:hAnsi="宋体" w:eastAsia="宋体" w:cs="宋体"/>
                <w:spacing w:val="-7"/>
              </w:rPr>
              <w:t>示输出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\</w:t>
            </w:r>
            <w:r>
              <w:rPr>
                <w:rFonts w:ascii="宋体" w:hAnsi="宋体" w:eastAsia="宋体" w:cs="宋体"/>
                <w:spacing w:val="-7"/>
              </w:rPr>
              <w:t>输入，</w:t>
            </w:r>
            <w:r>
              <w:rPr>
                <w:rFonts w:ascii="Times New Roman" w:hAnsi="Times New Roman" w:eastAsia="宋体" w:cs="Times New Roman"/>
                <w:spacing w:val="-7"/>
              </w:rPr>
              <w:t>00</w:t>
            </w:r>
            <w:r>
              <w:rPr>
                <w:rFonts w:ascii="宋体" w:hAnsi="宋体" w:eastAsia="宋体" w:cs="宋体"/>
                <w:spacing w:val="-7"/>
              </w:rPr>
              <w:t>为输入，</w:t>
            </w:r>
            <w:r>
              <w:rPr>
                <w:rFonts w:ascii="Times New Roman" w:hAnsi="Times New Roman" w:eastAsia="宋体" w:cs="Times New Roman"/>
                <w:spacing w:val="-7"/>
              </w:rPr>
              <w:t>01</w:t>
            </w:r>
            <w:r>
              <w:rPr>
                <w:rFonts w:ascii="宋体" w:hAnsi="宋体" w:eastAsia="宋体" w:cs="宋体"/>
                <w:spacing w:val="-7"/>
              </w:rPr>
              <w:t>为输出；</w:t>
            </w:r>
            <w:r>
              <w:rPr>
                <w:rFonts w:ascii="Times New Roman" w:hAnsi="Times New Roman" w:eastAsia="宋体" w:cs="Times New Roman"/>
                <w:spacing w:val="-1"/>
              </w:rPr>
              <w:t>Byte</w:t>
            </w:r>
            <w:r>
              <w:rPr>
                <w:rFonts w:ascii="Times New Roman" w:hAnsi="Times New Roman" w:eastAsia="宋体" w:cs="Times New Roman"/>
                <w:spacing w:val="-2"/>
              </w:rPr>
              <w:t>4</w:t>
            </w:r>
            <w:r>
              <w:rPr>
                <w:rFonts w:ascii="宋体" w:hAnsi="宋体" w:eastAsia="宋体" w:cs="宋体"/>
                <w:spacing w:val="-1"/>
              </w:rPr>
              <w:t>表示</w:t>
            </w:r>
            <w:r>
              <w:rPr>
                <w:rFonts w:ascii="Times New Roman" w:hAnsi="Times New Roman" w:eastAsia="宋体" w:cs="Times New Roman"/>
                <w:spacing w:val="-1"/>
              </w:rPr>
              <w:t>GPIO</w:t>
            </w:r>
            <w:r>
              <w:rPr>
                <w:rFonts w:ascii="宋体" w:hAnsi="宋体" w:eastAsia="宋体" w:cs="宋体"/>
                <w:spacing w:val="-1"/>
              </w:rPr>
              <w:t>号；</w:t>
            </w:r>
          </w:p>
          <w:p>
            <w:pPr>
              <w:spacing w:before="2" w:line="256" w:lineRule="auto"/>
              <w:ind w:left="113" w:right="105" w:hanging="4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6"/>
              </w:rPr>
              <w:t>Byte</w:t>
            </w:r>
            <w:r>
              <w:rPr>
                <w:rFonts w:ascii="Times New Roman" w:hAnsi="Times New Roman" w:eastAsia="宋体" w:cs="Times New Roman"/>
                <w:spacing w:val="-12"/>
              </w:rPr>
              <w:t>5</w:t>
            </w:r>
            <w:r>
              <w:rPr>
                <w:rFonts w:ascii="宋体" w:hAnsi="宋体" w:eastAsia="宋体" w:cs="宋体"/>
                <w:spacing w:val="-8"/>
              </w:rPr>
              <w:t>，</w:t>
            </w:r>
            <w:r>
              <w:rPr>
                <w:rFonts w:ascii="宋体" w:hAnsi="宋体" w:eastAsia="宋体" w:cs="宋体"/>
                <w:spacing w:val="-6"/>
              </w:rPr>
              <w:t>如果是输出的话，</w:t>
            </w:r>
            <w:r>
              <w:rPr>
                <w:rFonts w:ascii="Times New Roman" w:hAnsi="Times New Roman" w:eastAsia="宋体" w:cs="Times New Roman"/>
                <w:spacing w:val="-6"/>
              </w:rPr>
              <w:t>00</w:t>
            </w:r>
            <w:r>
              <w:rPr>
                <w:rFonts w:ascii="宋体" w:hAnsi="宋体" w:eastAsia="宋体" w:cs="宋体"/>
                <w:spacing w:val="-6"/>
              </w:rPr>
              <w:t>代表输出低电平，</w:t>
            </w:r>
            <w:r>
              <w:rPr>
                <w:rFonts w:ascii="Times New Roman" w:hAnsi="Times New Roman" w:eastAsia="宋体" w:cs="Times New Roman"/>
                <w:spacing w:val="-10"/>
              </w:rPr>
              <w:t>01</w:t>
            </w:r>
            <w:r>
              <w:rPr>
                <w:rFonts w:ascii="宋体" w:hAnsi="宋体" w:eastAsia="宋体" w:cs="宋体"/>
                <w:spacing w:val="-5"/>
              </w:rPr>
              <w:t>表示输出高电平，如果是输入的话，</w:t>
            </w:r>
            <w:r>
              <w:rPr>
                <w:rFonts w:ascii="Times New Roman" w:hAnsi="Times New Roman" w:eastAsia="宋体" w:cs="Times New Roman"/>
                <w:spacing w:val="-5"/>
              </w:rPr>
              <w:t>01</w:t>
            </w:r>
            <w:r>
              <w:rPr>
                <w:rFonts w:ascii="宋体" w:hAnsi="宋体" w:eastAsia="宋体" w:cs="宋体"/>
                <w:spacing w:val="-5"/>
              </w:rPr>
              <w:t>表</w:t>
            </w:r>
            <w:r>
              <w:rPr>
                <w:rFonts w:ascii="宋体" w:hAnsi="宋体" w:eastAsia="宋体" w:cs="宋体"/>
                <w:spacing w:val="-17"/>
              </w:rPr>
              <w:t>示</w:t>
            </w:r>
            <w:r>
              <w:rPr>
                <w:rFonts w:ascii="宋体" w:hAnsi="宋体" w:eastAsia="宋体" w:cs="宋体"/>
                <w:spacing w:val="-9"/>
              </w:rPr>
              <w:t>下拉，</w:t>
            </w:r>
            <w:r>
              <w:rPr>
                <w:rFonts w:ascii="Times New Roman" w:hAnsi="Times New Roman" w:eastAsia="宋体" w:cs="Times New Roman"/>
                <w:spacing w:val="-9"/>
              </w:rPr>
              <w:t>00</w:t>
            </w:r>
            <w:r>
              <w:rPr>
                <w:rFonts w:ascii="宋体" w:hAnsi="宋体" w:eastAsia="宋体" w:cs="宋体"/>
                <w:spacing w:val="-9"/>
              </w:rPr>
              <w:t>表示上拉；</w:t>
            </w:r>
          </w:p>
        </w:tc>
      </w:tr>
    </w:tbl>
    <w:p>
      <w:pPr>
        <w:spacing w:line="250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18" w:name="_Toc23941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READ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GPIO</w:t>
      </w:r>
      <w:bookmarkEnd w:id="18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PT_CMD_READ_GPIO用于读取GPIO设置。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模块收到此命令后会回复PT_EVENT_CMD_RES，回复内容长度为0x02，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后接高低电平指示，0100表示高电平，0000表示低电平。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命令格式如下：</w:t>
      </w:r>
    </w:p>
    <w:p>
      <w:pPr>
        <w:spacing w:line="116" w:lineRule="auto"/>
        <w:rPr>
          <w:sz w:val="2"/>
        </w:rPr>
      </w:pPr>
    </w:p>
    <w:tbl>
      <w:tblPr>
        <w:tblStyle w:val="12"/>
        <w:tblW w:w="91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50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503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843" w:type="dxa"/>
          </w:tcPr>
          <w:p>
            <w:pPr>
              <w:spacing w:before="93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503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503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0x32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503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2843" w:type="dxa"/>
          </w:tcPr>
          <w:p>
            <w:pPr>
              <w:spacing w:before="91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91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</w:p>
        </w:tc>
        <w:tc>
          <w:tcPr>
            <w:tcW w:w="3503" w:type="dxa"/>
          </w:tcPr>
          <w:p>
            <w:pPr>
              <w:spacing w:before="56" w:line="213" w:lineRule="auto"/>
              <w:ind w:left="110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4"/>
              </w:rPr>
              <w:t>Byte</w:t>
            </w:r>
            <w:r>
              <w:rPr>
                <w:rFonts w:ascii="Times New Roman" w:hAnsi="Times New Roman" w:eastAsia="宋体" w:cs="Times New Roman"/>
                <w:spacing w:val="-8"/>
              </w:rPr>
              <w:t>3</w:t>
            </w:r>
            <w:r>
              <w:rPr>
                <w:rFonts w:ascii="宋体" w:hAnsi="宋体" w:eastAsia="宋体" w:cs="宋体"/>
                <w:spacing w:val="-8"/>
              </w:rPr>
              <w:t>：</w:t>
            </w:r>
            <w:r>
              <w:rPr>
                <w:rFonts w:ascii="宋体" w:hAnsi="宋体" w:eastAsia="宋体" w:cs="宋体"/>
                <w:spacing w:val="-4"/>
              </w:rPr>
              <w:t>表示</w:t>
            </w:r>
            <w:r>
              <w:rPr>
                <w:rFonts w:ascii="Times New Roman" w:hAnsi="Times New Roman" w:eastAsia="宋体" w:cs="Times New Roman"/>
                <w:spacing w:val="-4"/>
              </w:rPr>
              <w:t>GPIO</w:t>
            </w:r>
            <w:r>
              <w:rPr>
                <w:rFonts w:ascii="宋体" w:hAnsi="宋体" w:eastAsia="宋体" w:cs="宋体"/>
                <w:spacing w:val="-4"/>
              </w:rPr>
              <w:t>号；</w:t>
            </w:r>
          </w:p>
        </w:tc>
      </w:tr>
    </w:tbl>
    <w:p>
      <w:pPr>
        <w:bidi w:val="0"/>
        <w:ind w:firstLine="480" w:firstLineChars="200"/>
        <w:rPr>
          <w:rFonts w:hint="eastAsia"/>
          <w:lang w:val="en-US" w:eastAsia="zh-CN"/>
        </w:rPr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19" w:name="_Toc16346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LE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SET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PAIRING</w:t>
      </w:r>
      <w:bookmarkEnd w:id="19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PT_CMD_LE_SET_PAIRING设置BLE配对模式，模式说明如下表。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模块收到此命令后会回复PT_EVENT_CMD_RES，回复内容长度为0x00。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命令格式如下：</w:t>
      </w:r>
    </w:p>
    <w:p>
      <w:pPr>
        <w:spacing w:line="118" w:lineRule="auto"/>
        <w:rPr>
          <w:sz w:val="2"/>
        </w:rPr>
      </w:pPr>
    </w:p>
    <w:tbl>
      <w:tblPr>
        <w:tblStyle w:val="12"/>
        <w:tblW w:w="91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2"/>
        <w:gridCol w:w="1276"/>
        <w:gridCol w:w="538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2522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1276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5388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522" w:type="dxa"/>
          </w:tcPr>
          <w:p>
            <w:pPr>
              <w:spacing w:before="90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1276" w:type="dxa"/>
          </w:tcPr>
          <w:p>
            <w:pPr>
              <w:spacing w:before="86" w:line="191" w:lineRule="auto"/>
              <w:ind w:left="107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5388" w:type="dxa"/>
          </w:tcPr>
          <w:p>
            <w:pPr>
              <w:spacing w:before="90" w:line="187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522" w:type="dxa"/>
          </w:tcPr>
          <w:p>
            <w:pPr>
              <w:spacing w:before="87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1276" w:type="dxa"/>
          </w:tcPr>
          <w:p>
            <w:pPr>
              <w:spacing w:before="87" w:line="191" w:lineRule="auto"/>
              <w:ind w:left="107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5388" w:type="dxa"/>
          </w:tcPr>
          <w:p>
            <w:pPr>
              <w:spacing w:before="90" w:line="187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0x33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522" w:type="dxa"/>
          </w:tcPr>
          <w:p>
            <w:pPr>
              <w:spacing w:before="89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1276" w:type="dxa"/>
          </w:tcPr>
          <w:p>
            <w:pPr>
              <w:spacing w:before="89" w:line="191" w:lineRule="auto"/>
              <w:ind w:left="107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5388" w:type="dxa"/>
          </w:tcPr>
          <w:p>
            <w:pPr>
              <w:spacing w:before="93" w:line="187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4" w:hRule="atLeast"/>
          <w:jc w:val="center"/>
        </w:trPr>
        <w:tc>
          <w:tcPr>
            <w:tcW w:w="2522" w:type="dxa"/>
          </w:tcPr>
          <w:p>
            <w:pPr>
              <w:spacing w:before="88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1276" w:type="dxa"/>
          </w:tcPr>
          <w:p>
            <w:pPr>
              <w:spacing w:before="88" w:line="191" w:lineRule="auto"/>
              <w:ind w:left="107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</w:p>
        </w:tc>
        <w:tc>
          <w:tcPr>
            <w:tcW w:w="5388" w:type="dxa"/>
          </w:tcPr>
          <w:p>
            <w:pPr>
              <w:spacing w:before="53" w:line="213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0x00LE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_</w:t>
            </w:r>
            <w:r>
              <w:rPr>
                <w:rFonts w:ascii="Times New Roman" w:hAnsi="Times New Roman" w:eastAsia="宋体" w:cs="Times New Roman"/>
                <w:spacing w:val="-1"/>
              </w:rPr>
              <w:t>PAIRING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_</w:t>
            </w:r>
            <w:r>
              <w:rPr>
                <w:rFonts w:ascii="Times New Roman" w:hAnsi="Times New Roman" w:eastAsia="宋体" w:cs="Times New Roman"/>
                <w:spacing w:val="-1"/>
              </w:rPr>
              <w:t>NO</w:t>
            </w:r>
            <w:r>
              <w:rPr>
                <w:rFonts w:ascii="Times New Roman" w:hAnsi="Times New Roman" w:eastAsia="宋体" w:cs="Times New Roman"/>
              </w:rPr>
              <w:t>NE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:</w:t>
            </w:r>
            <w:r>
              <w:rPr>
                <w:rFonts w:ascii="宋体" w:hAnsi="宋体" w:eastAsia="宋体" w:cs="宋体"/>
                <w:spacing w:val="-1"/>
              </w:rPr>
              <w:t>不加密</w:t>
            </w:r>
          </w:p>
          <w:p>
            <w:pPr>
              <w:spacing w:before="70" w:line="274" w:lineRule="auto"/>
              <w:ind w:left="113" w:right="105" w:hanging="1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7"/>
              </w:rPr>
              <w:t>0x01LE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_</w:t>
            </w:r>
            <w:r>
              <w:rPr>
                <w:rFonts w:ascii="Times New Roman" w:hAnsi="Times New Roman" w:eastAsia="宋体" w:cs="Times New Roman"/>
                <w:spacing w:val="-7"/>
              </w:rPr>
              <w:t>PAIRING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_</w:t>
            </w:r>
            <w:r>
              <w:rPr>
                <w:rFonts w:ascii="Times New Roman" w:hAnsi="Times New Roman" w:eastAsia="宋体" w:cs="Times New Roman"/>
                <w:spacing w:val="-7"/>
              </w:rPr>
              <w:t>JUSTWORK</w:t>
            </w:r>
            <w:r>
              <w:rPr>
                <w:rFonts w:ascii="宋体" w:hAnsi="宋体" w:eastAsia="宋体" w:cs="宋体"/>
                <w:spacing w:val="-7"/>
              </w:rPr>
              <w:t>：加密，用户不需要操</w:t>
            </w:r>
            <w:r>
              <w:rPr>
                <w:rFonts w:ascii="宋体" w:hAnsi="宋体" w:eastAsia="宋体" w:cs="宋体"/>
                <w:spacing w:val="-14"/>
              </w:rPr>
              <w:t>作</w:t>
            </w:r>
            <w:r>
              <w:rPr>
                <w:rFonts w:ascii="宋体" w:hAnsi="宋体" w:eastAsia="宋体" w:cs="宋体"/>
                <w:spacing w:val="-9"/>
              </w:rPr>
              <w:t>，</w:t>
            </w:r>
            <w:r>
              <w:rPr>
                <w:rFonts w:ascii="Times New Roman" w:hAnsi="Times New Roman" w:eastAsia="宋体" w:cs="Times New Roman"/>
                <w:spacing w:val="-9"/>
              </w:rPr>
              <w:t>NOMITM</w:t>
            </w:r>
            <w:r>
              <w:rPr>
                <w:rFonts w:ascii="宋体" w:hAnsi="宋体" w:eastAsia="宋体" w:cs="宋体"/>
                <w:spacing w:val="-9"/>
              </w:rPr>
              <w:t>。</w:t>
            </w:r>
          </w:p>
          <w:p>
            <w:pPr>
              <w:spacing w:line="213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8"/>
              </w:rPr>
              <w:t>0</w:t>
            </w:r>
            <w:r>
              <w:rPr>
                <w:rFonts w:ascii="Times New Roman" w:hAnsi="Times New Roman" w:eastAsia="宋体" w:cs="Times New Roman"/>
                <w:spacing w:val="-4"/>
              </w:rPr>
              <w:t>x</w:t>
            </w:r>
            <w:r>
              <w:rPr>
                <w:rFonts w:ascii="Times New Roman" w:hAnsi="Times New Roman" w:eastAsia="宋体" w:cs="Times New Roman"/>
                <w:spacing w:val="-8"/>
              </w:rPr>
              <w:t>02</w:t>
            </w:r>
            <w:r>
              <w:rPr>
                <w:rFonts w:ascii="Times New Roman" w:hAnsi="Times New Roman" w:eastAsia="宋体" w:cs="Times New Roman"/>
                <w:spacing w:val="-4"/>
              </w:rPr>
              <w:t>LE</w:t>
            </w:r>
            <w:r>
              <w:rPr>
                <w:rFonts w:ascii="Times New Roman" w:hAnsi="Times New Roman" w:eastAsia="Times New Roman" w:cs="Times New Roman"/>
                <w:spacing w:val="-8"/>
              </w:rPr>
              <w:t>_</w:t>
            </w:r>
            <w:r>
              <w:rPr>
                <w:rFonts w:ascii="Times New Roman" w:hAnsi="Times New Roman" w:eastAsia="宋体" w:cs="Times New Roman"/>
                <w:spacing w:val="-4"/>
              </w:rPr>
              <w:t>PAIRING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_</w:t>
            </w:r>
            <w:r>
              <w:rPr>
                <w:rFonts w:ascii="Times New Roman" w:hAnsi="Times New Roman" w:eastAsia="宋体" w:cs="Times New Roman"/>
                <w:spacing w:val="-4"/>
              </w:rPr>
              <w:t>PASSKEY</w:t>
            </w:r>
            <w:r>
              <w:rPr>
                <w:rFonts w:ascii="宋体" w:hAnsi="宋体" w:eastAsia="宋体" w:cs="宋体"/>
                <w:spacing w:val="-4"/>
              </w:rPr>
              <w:t>：需要手机输</w:t>
            </w:r>
          </w:p>
          <w:p>
            <w:pPr>
              <w:spacing w:before="68" w:line="221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7"/>
              </w:rPr>
              <w:t>入</w:t>
            </w:r>
            <w:r>
              <w:rPr>
                <w:rFonts w:ascii="宋体" w:hAnsi="宋体" w:eastAsia="宋体" w:cs="宋体"/>
                <w:spacing w:val="-6"/>
              </w:rPr>
              <w:t>验证码并确认，支持</w:t>
            </w:r>
            <w:r>
              <w:rPr>
                <w:rFonts w:ascii="Times New Roman" w:hAnsi="Times New Roman" w:eastAsia="宋体" w:cs="Times New Roman"/>
                <w:spacing w:val="-6"/>
              </w:rPr>
              <w:t>MITM</w:t>
            </w:r>
            <w:r>
              <w:rPr>
                <w:rFonts w:ascii="宋体" w:hAnsi="宋体" w:eastAsia="宋体" w:cs="宋体"/>
                <w:spacing w:val="-6"/>
              </w:rPr>
              <w:t>。</w:t>
            </w:r>
          </w:p>
          <w:p>
            <w:pPr>
              <w:spacing w:before="61" w:line="274" w:lineRule="auto"/>
              <w:ind w:left="113" w:right="105" w:hanging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0x81LE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_</w:t>
            </w:r>
            <w:r>
              <w:rPr>
                <w:rFonts w:ascii="Times New Roman" w:hAnsi="Times New Roman" w:eastAsia="宋体" w:cs="Times New Roman"/>
                <w:spacing w:val="-1"/>
              </w:rPr>
              <w:t>PAIRING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_</w:t>
            </w:r>
            <w:r>
              <w:rPr>
                <w:rFonts w:ascii="Times New Roman" w:hAnsi="Times New Roman" w:eastAsia="宋体" w:cs="Times New Roman"/>
                <w:spacing w:val="-1"/>
              </w:rPr>
              <w:t>S</w:t>
            </w:r>
            <w:r>
              <w:rPr>
                <w:rFonts w:ascii="Times New Roman" w:hAnsi="Times New Roman" w:eastAsia="宋体" w:cs="Times New Roman"/>
              </w:rPr>
              <w:t>ECURE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_</w:t>
            </w:r>
            <w:r>
              <w:rPr>
                <w:rFonts w:ascii="Times New Roman" w:hAnsi="Times New Roman" w:eastAsia="宋体" w:cs="Times New Roman"/>
              </w:rPr>
              <w:t>CONNECT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_</w:t>
            </w:r>
            <w:r>
              <w:rPr>
                <w:rFonts w:ascii="Times New Roman" w:hAnsi="Times New Roman" w:eastAsia="宋体" w:cs="Times New Roman"/>
              </w:rPr>
              <w:t>JUSTWORK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:</w:t>
            </w:r>
            <w:r>
              <w:rPr>
                <w:rFonts w:ascii="宋体" w:hAnsi="宋体" w:eastAsia="宋体" w:cs="宋体"/>
                <w:spacing w:val="-1"/>
              </w:rPr>
              <w:t>具</w:t>
            </w:r>
            <w:r>
              <w:rPr>
                <w:rFonts w:ascii="宋体" w:hAnsi="宋体" w:eastAsia="宋体" w:cs="宋体"/>
                <w:spacing w:val="-4"/>
              </w:rPr>
              <w:t>有</w:t>
            </w:r>
            <w:r>
              <w:rPr>
                <w:rFonts w:ascii="Times New Roman" w:hAnsi="Times New Roman" w:eastAsia="宋体" w:cs="Times New Roman"/>
                <w:spacing w:val="-2"/>
              </w:rPr>
              <w:t>SC</w:t>
            </w:r>
            <w:r>
              <w:rPr>
                <w:rFonts w:ascii="宋体" w:hAnsi="宋体" w:eastAsia="宋体" w:cs="宋体"/>
                <w:spacing w:val="-2"/>
              </w:rPr>
              <w:t>属性的加密，用户不需要操作，</w:t>
            </w:r>
            <w:r>
              <w:rPr>
                <w:rFonts w:ascii="Times New Roman" w:hAnsi="Times New Roman" w:eastAsia="宋体" w:cs="Times New Roman"/>
                <w:spacing w:val="-2"/>
              </w:rPr>
              <w:t>NOMITM</w:t>
            </w:r>
          </w:p>
          <w:p>
            <w:pPr>
              <w:spacing w:before="2" w:line="274" w:lineRule="auto"/>
              <w:ind w:left="113" w:right="47" w:hanging="1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0x82LE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_</w:t>
            </w:r>
            <w:r>
              <w:rPr>
                <w:rFonts w:ascii="Times New Roman" w:hAnsi="Times New Roman" w:eastAsia="宋体" w:cs="Times New Roman"/>
                <w:spacing w:val="-1"/>
              </w:rPr>
              <w:t>PAIRING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_</w:t>
            </w:r>
            <w:r>
              <w:rPr>
                <w:rFonts w:ascii="Times New Roman" w:hAnsi="Times New Roman" w:eastAsia="宋体" w:cs="Times New Roman"/>
                <w:spacing w:val="-1"/>
              </w:rPr>
              <w:t>SECURE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_</w:t>
            </w:r>
            <w:r>
              <w:rPr>
                <w:rFonts w:ascii="Times New Roman" w:hAnsi="Times New Roman" w:eastAsia="宋体" w:cs="Times New Roman"/>
              </w:rPr>
              <w:t>CONNECT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_</w:t>
            </w:r>
            <w:r>
              <w:rPr>
                <w:rFonts w:ascii="Times New Roman" w:hAnsi="Times New Roman" w:eastAsia="宋体" w:cs="Times New Roman"/>
              </w:rPr>
              <w:t>NUMERIC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:</w:t>
            </w:r>
            <w:r>
              <w:rPr>
                <w:rFonts w:ascii="宋体" w:hAnsi="宋体" w:eastAsia="宋体" w:cs="宋体"/>
                <w:spacing w:val="-1"/>
              </w:rPr>
              <w:t>具</w:t>
            </w:r>
            <w:r>
              <w:rPr>
                <w:rFonts w:ascii="宋体" w:hAnsi="宋体" w:eastAsia="宋体" w:cs="宋体"/>
                <w:spacing w:val="-16"/>
              </w:rPr>
              <w:t>有</w:t>
            </w:r>
            <w:r>
              <w:rPr>
                <w:rFonts w:ascii="Times New Roman" w:hAnsi="Times New Roman" w:eastAsia="宋体" w:cs="Times New Roman"/>
                <w:spacing w:val="-8"/>
              </w:rPr>
              <w:t>SC</w:t>
            </w:r>
            <w:r>
              <w:rPr>
                <w:rFonts w:ascii="宋体" w:hAnsi="宋体" w:eastAsia="宋体" w:cs="宋体"/>
                <w:spacing w:val="-8"/>
              </w:rPr>
              <w:t>属性数字比对的配对模式，手机和设备显示确认码，</w:t>
            </w:r>
            <w:r>
              <w:rPr>
                <w:rFonts w:ascii="宋体" w:hAnsi="宋体" w:eastAsia="宋体" w:cs="宋体"/>
                <w:spacing w:val="-4"/>
              </w:rPr>
              <w:t>用</w:t>
            </w:r>
            <w:r>
              <w:rPr>
                <w:rFonts w:ascii="宋体" w:hAnsi="宋体" w:eastAsia="宋体" w:cs="宋体"/>
                <w:spacing w:val="-3"/>
              </w:rPr>
              <w:t>户</w:t>
            </w:r>
            <w:r>
              <w:rPr>
                <w:rFonts w:ascii="宋体" w:hAnsi="宋体" w:eastAsia="宋体" w:cs="宋体"/>
                <w:spacing w:val="-2"/>
              </w:rPr>
              <w:t>确认是否相同。</w:t>
            </w:r>
          </w:p>
          <w:p>
            <w:pPr>
              <w:spacing w:before="1" w:line="274" w:lineRule="auto"/>
              <w:ind w:left="113" w:right="105" w:hanging="1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1"/>
              </w:rPr>
              <w:t>0</w:t>
            </w:r>
            <w:r>
              <w:rPr>
                <w:rFonts w:ascii="Times New Roman" w:hAnsi="Times New Roman" w:eastAsia="宋体" w:cs="Times New Roman"/>
              </w:rPr>
              <w:t>x</w:t>
            </w:r>
            <w:r>
              <w:rPr>
                <w:rFonts w:ascii="Times New Roman" w:hAnsi="Times New Roman" w:eastAsia="宋体" w:cs="Times New Roman"/>
                <w:spacing w:val="1"/>
              </w:rPr>
              <w:t>83</w:t>
            </w:r>
            <w:r>
              <w:rPr>
                <w:rFonts w:ascii="Times New Roman" w:hAnsi="Times New Roman" w:eastAsia="宋体" w:cs="Times New Roman"/>
              </w:rPr>
              <w:t>LE</w:t>
            </w:r>
            <w:r>
              <w:rPr>
                <w:rFonts w:ascii="Times New Roman" w:hAnsi="Times New Roman" w:eastAsia="Times New Roman" w:cs="Times New Roman"/>
                <w:spacing w:val="1"/>
              </w:rPr>
              <w:t>_</w:t>
            </w:r>
            <w:r>
              <w:rPr>
                <w:rFonts w:ascii="Times New Roman" w:hAnsi="Times New Roman" w:eastAsia="宋体" w:cs="Times New Roman"/>
              </w:rPr>
              <w:t>PAIRING</w:t>
            </w:r>
            <w:r>
              <w:rPr>
                <w:rFonts w:ascii="Times New Roman" w:hAnsi="Times New Roman" w:eastAsia="Times New Roman" w:cs="Times New Roman"/>
                <w:spacing w:val="1"/>
              </w:rPr>
              <w:t>_</w:t>
            </w:r>
            <w:r>
              <w:rPr>
                <w:rFonts w:ascii="Times New Roman" w:hAnsi="Times New Roman" w:eastAsia="宋体" w:cs="Times New Roman"/>
              </w:rPr>
              <w:t>SECURE</w:t>
            </w:r>
            <w:r>
              <w:rPr>
                <w:rFonts w:ascii="Times New Roman" w:hAnsi="Times New Roman" w:eastAsia="Times New Roman" w:cs="Times New Roman"/>
                <w:spacing w:val="1"/>
              </w:rPr>
              <w:t>_</w:t>
            </w:r>
            <w:r>
              <w:rPr>
                <w:rFonts w:ascii="Times New Roman" w:hAnsi="Times New Roman" w:eastAsia="宋体" w:cs="Times New Roman"/>
              </w:rPr>
              <w:t>CONNECT</w:t>
            </w:r>
            <w:r>
              <w:rPr>
                <w:rFonts w:ascii="Times New Roman" w:hAnsi="Times New Roman" w:eastAsia="Times New Roman" w:cs="Times New Roman"/>
              </w:rPr>
              <w:t>_</w:t>
            </w:r>
            <w:r>
              <w:rPr>
                <w:rFonts w:ascii="Times New Roman" w:hAnsi="Times New Roman" w:eastAsia="宋体" w:cs="Times New Roman"/>
              </w:rPr>
              <w:t>PASSKEY</w:t>
            </w:r>
            <w:r>
              <w:rPr>
                <w:rFonts w:ascii="Times New Roman" w:hAnsi="Times New Roman" w:eastAsia="Times New Roman" w:cs="Times New Roman"/>
              </w:rPr>
              <w:t>:</w:t>
            </w:r>
            <w:r>
              <w:rPr>
                <w:rFonts w:ascii="宋体" w:hAnsi="宋体" w:eastAsia="宋体" w:cs="宋体"/>
              </w:rPr>
              <w:t>具</w:t>
            </w:r>
            <w:r>
              <w:rPr>
                <w:rFonts w:ascii="宋体" w:hAnsi="宋体" w:eastAsia="宋体" w:cs="宋体"/>
                <w:spacing w:val="-12"/>
              </w:rPr>
              <w:t>有</w:t>
            </w:r>
            <w:r>
              <w:rPr>
                <w:rFonts w:ascii="Times New Roman" w:hAnsi="Times New Roman" w:eastAsia="宋体" w:cs="Times New Roman"/>
                <w:spacing w:val="-6"/>
              </w:rPr>
              <w:t>SC</w:t>
            </w:r>
            <w:r>
              <w:rPr>
                <w:rFonts w:ascii="宋体" w:hAnsi="宋体" w:eastAsia="宋体" w:cs="宋体"/>
                <w:spacing w:val="-6"/>
              </w:rPr>
              <w:t>属性的配对模式，需要手机输入验证码并确认，支</w:t>
            </w:r>
            <w:r>
              <w:rPr>
                <w:rFonts w:ascii="宋体" w:hAnsi="宋体" w:eastAsia="宋体" w:cs="宋体"/>
                <w:spacing w:val="-2"/>
              </w:rPr>
              <w:t>持</w:t>
            </w:r>
            <w:r>
              <w:rPr>
                <w:rFonts w:ascii="Times New Roman" w:hAnsi="Times New Roman" w:eastAsia="宋体" w:cs="Times New Roman"/>
                <w:spacing w:val="-1"/>
              </w:rPr>
              <w:t>MITM</w:t>
            </w:r>
            <w:r>
              <w:rPr>
                <w:rFonts w:ascii="宋体" w:hAnsi="宋体" w:eastAsia="宋体" w:cs="宋体"/>
                <w:spacing w:val="-1"/>
              </w:rPr>
              <w:t>。</w:t>
            </w:r>
          </w:p>
          <w:p>
            <w:pPr>
              <w:spacing w:before="1" w:line="219" w:lineRule="auto"/>
              <w:ind w:left="11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4"/>
              </w:rPr>
              <w:t>默</w:t>
            </w:r>
            <w:r>
              <w:rPr>
                <w:rFonts w:ascii="宋体" w:hAnsi="宋体" w:eastAsia="宋体" w:cs="宋体"/>
                <w:spacing w:val="-9"/>
              </w:rPr>
              <w:t>认：</w:t>
            </w:r>
            <w:r>
              <w:rPr>
                <w:rFonts w:ascii="Times New Roman" w:hAnsi="Times New Roman" w:eastAsia="宋体" w:cs="Times New Roman"/>
                <w:spacing w:val="-9"/>
              </w:rPr>
              <w:t>0x00</w:t>
            </w:r>
            <w:r>
              <w:rPr>
                <w:rFonts w:ascii="宋体" w:hAnsi="宋体" w:eastAsia="宋体" w:cs="宋体"/>
                <w:spacing w:val="-9"/>
              </w:rPr>
              <w:t>不加密</w:t>
            </w:r>
          </w:p>
        </w:tc>
      </w:tr>
    </w:tbl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加密相关返回的EVENT：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1.LE_PAIRING_JUSTWORK：先返回PT_EVENT_LE_PAIRING_STATE通知MCU配对状态，再返回PT_EVENT_LE_ENCRYPTION_STATE通知MCU加密状态，最后再返回配对成功PT_EVENT_NVRAM_REP，包含配对信息。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2.LE_PAIRING_PASSKEY：先返回PT_EVENT_LE_TK，包含输入passkey信息，然后返回PT_EVENT_LE_PAIRING_STATE通知MCU配对状态，再返回PT_EVENT_LE_ENCRYPTION_STATE通知MCU加密状态，配对成功后返回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PT_EVENT_NVRAM_REP，包含配对信息。3.LE_PAIRING_SECURE_CONNECT_JUSTWORK:先返回PT_EVENT_LE_PAIRING_STATE通知MCU配对状态，再返回PT_EVENT_LE_ENCRYPTION_STATE通知MCU加密状态，最后再返回配对成功PT_EVENT_NVRAM_REP，包含配对信息。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4.LE_PAIRING_SECURE_CONNECT_NUMERICBLE4.2加密，为数字比较方式，手机和设备显示确认码，用户确认是否相同。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5.LE_PAIRING_SECURE_CONNECT_PASSKEY：先返回PT_EVENT_LE_TK，包含输入passkey信息，然后返回PT_EVENT_LE_PAIRING_STATE通知MCU配对状态，再返回PT_EVENT_LE_ENCRYPTION_STATE通知MCU加密状态，配对成功后返回PT_EVENT_NVRAM_REP，包含配对信息。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20" w:name="_Toc14116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LE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SET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ADV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DATA</w:t>
      </w:r>
      <w:bookmarkEnd w:id="20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PT_CMD_LE_SET_ADV_DATA用于设置BLEADVDATA。ADVData长度为31。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ADVData可能包含BLE名字，PT_CMD_SET_BLE_NAME会自动更新ADVData，所以ADVData要在设置BLE名字之后设置。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模块收到此命令后会回复PT_EVENT_CMD_RES，回复内容长度为0x00。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命令格式如下：</w:t>
      </w:r>
    </w:p>
    <w:p>
      <w:pPr>
        <w:spacing w:line="114" w:lineRule="auto"/>
        <w:rPr>
          <w:sz w:val="2"/>
        </w:rPr>
      </w:pPr>
    </w:p>
    <w:tbl>
      <w:tblPr>
        <w:tblStyle w:val="12"/>
        <w:tblW w:w="91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50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503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90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6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503" w:type="dxa"/>
          </w:tcPr>
          <w:p>
            <w:pPr>
              <w:spacing w:before="90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503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0x34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503" w:type="dxa"/>
          </w:tcPr>
          <w:p>
            <w:pPr>
              <w:spacing w:before="89" w:line="190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8"/>
              </w:rPr>
              <w:t>0</w:t>
            </w:r>
            <w:r>
              <w:rPr>
                <w:rFonts w:ascii="Times New Roman" w:hAnsi="Times New Roman" w:eastAsia="宋体" w:cs="Times New Roman"/>
              </w:rPr>
              <w:t>x</w:t>
            </w:r>
            <w:r>
              <w:rPr>
                <w:rFonts w:ascii="Times New Roman" w:hAnsi="Times New Roman" w:eastAsia="宋体" w:cs="Times New Roman"/>
                <w:spacing w:val="8"/>
              </w:rPr>
              <w:t>1</w:t>
            </w:r>
            <w:r>
              <w:rPr>
                <w:rFonts w:ascii="Times New Roman" w:hAnsi="Times New Roman" w:eastAsia="宋体" w:cs="Times New Roman"/>
              </w:rPr>
              <w:t>f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Byte3</w:t>
            </w:r>
            <w:r>
              <w:rPr>
                <w:rFonts w:ascii="Times New Roman" w:hAnsi="Times New Roman" w:eastAsia="Times New Roman" w:cs="Times New Roman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Times New Roman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Length</w:t>
            </w:r>
            <w:r>
              <w:rPr>
                <w:rFonts w:ascii="Times New Roman" w:hAnsi="Times New Roman" w:eastAsia="Times New Roman" w:cs="Times New Roman"/>
              </w:rPr>
              <w:t>-</w:t>
            </w:r>
            <w:r>
              <w:rPr>
                <w:rFonts w:ascii="Times New Roman" w:hAnsi="Times New Roman" w:eastAsia="宋体" w:cs="Times New Roman"/>
              </w:rPr>
              <w:t>3</w:t>
            </w:r>
            <w:r>
              <w:rPr>
                <w:rFonts w:ascii="Times New Roman" w:hAnsi="Times New Roman" w:eastAsia="Times New Roman" w:cs="Times New Roman"/>
              </w:rPr>
              <w:t>)</w:t>
            </w:r>
          </w:p>
        </w:tc>
        <w:tc>
          <w:tcPr>
            <w:tcW w:w="3503" w:type="dxa"/>
          </w:tcPr>
          <w:p>
            <w:pPr>
              <w:spacing w:before="56" w:line="234" w:lineRule="auto"/>
              <w:ind w:left="108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</w:rPr>
              <w:t>Advdata</w:t>
            </w:r>
            <w:r>
              <w:rPr>
                <w:rFonts w:ascii="宋体" w:hAnsi="宋体" w:eastAsia="宋体" w:cs="宋体"/>
                <w:spacing w:val="1"/>
              </w:rPr>
              <w:t>数据</w:t>
            </w:r>
          </w:p>
        </w:tc>
      </w:tr>
    </w:tbl>
    <w:p>
      <w:pPr>
        <w:spacing w:line="345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21" w:name="_Toc23832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LE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SET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SCAN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DATA</w:t>
      </w:r>
      <w:bookmarkEnd w:id="21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PT_CMD_LE_SET_SCAN_DATA用于设置ScanData，ScanData长度为31。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ScanData可能包含BLE名字，PT_CMD_SET_BLE_NAME会自动更新Scan Data，所以ScanData要在设置BLE名字之后设置。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模块收到此命令后会回复PT_EVENT_CMD_RES，回复内容长度为0x00。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命令格式如下：</w:t>
      </w:r>
    </w:p>
    <w:p>
      <w:pPr>
        <w:spacing w:line="118" w:lineRule="auto"/>
        <w:rPr>
          <w:sz w:val="2"/>
        </w:rPr>
      </w:pPr>
    </w:p>
    <w:tbl>
      <w:tblPr>
        <w:tblStyle w:val="12"/>
        <w:tblW w:w="91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50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503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843" w:type="dxa"/>
          </w:tcPr>
          <w:p>
            <w:pPr>
              <w:spacing w:before="93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503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503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0x35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503" w:type="dxa"/>
          </w:tcPr>
          <w:p>
            <w:pPr>
              <w:spacing w:before="89" w:line="191" w:lineRule="auto"/>
              <w:ind w:left="11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Length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&lt;</w:t>
            </w:r>
            <w:r>
              <w:rPr>
                <w:rFonts w:ascii="Times New Roman" w:hAnsi="Times New Roman" w:eastAsia="宋体" w:cs="Times New Roman"/>
              </w:rPr>
              <w:t>0x20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55" w:line="213" w:lineRule="auto"/>
              <w:ind w:left="108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宋体" w:hAnsi="宋体" w:eastAsia="宋体" w:cs="宋体"/>
              </w:rPr>
              <w:t>(</w:t>
            </w:r>
            <w:r>
              <w:rPr>
                <w:rFonts w:ascii="Times New Roman" w:hAnsi="Times New Roman" w:eastAsia="宋体" w:cs="Times New Roman"/>
              </w:rPr>
              <w:t>Length</w:t>
            </w:r>
            <w:r>
              <w:rPr>
                <w:rFonts w:ascii="Times New Roman" w:hAnsi="Times New Roman" w:eastAsia="Times New Roman" w:cs="Times New Roman"/>
              </w:rPr>
              <w:t>-</w:t>
            </w:r>
            <w:r>
              <w:rPr>
                <w:rFonts w:ascii="Times New Roman" w:hAnsi="Times New Roman" w:eastAsia="宋体" w:cs="Times New Roman"/>
              </w:rPr>
              <w:t>3</w:t>
            </w:r>
            <w:r>
              <w:rPr>
                <w:rFonts w:ascii="宋体" w:hAnsi="宋体" w:eastAsia="宋体" w:cs="宋体"/>
              </w:rPr>
              <w:t>)</w:t>
            </w:r>
          </w:p>
        </w:tc>
        <w:tc>
          <w:tcPr>
            <w:tcW w:w="3503" w:type="dxa"/>
          </w:tcPr>
          <w:p>
            <w:pPr>
              <w:spacing w:before="54" w:line="233" w:lineRule="auto"/>
              <w:ind w:left="116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s</w:t>
            </w:r>
            <w:r>
              <w:rPr>
                <w:rFonts w:ascii="Times New Roman" w:hAnsi="Times New Roman" w:eastAsia="宋体" w:cs="Times New Roman"/>
              </w:rPr>
              <w:t>candata</w:t>
            </w:r>
            <w:r>
              <w:rPr>
                <w:rFonts w:ascii="宋体" w:hAnsi="宋体" w:eastAsia="宋体" w:cs="宋体"/>
                <w:spacing w:val="-1"/>
              </w:rPr>
              <w:t>数据</w:t>
            </w:r>
          </w:p>
        </w:tc>
      </w:tr>
    </w:tbl>
    <w:p/>
    <w:p>
      <w:pPr>
        <w:pStyle w:val="4"/>
        <w:bidi w:val="0"/>
        <w:rPr>
          <w:rFonts w:hint="eastAsia"/>
          <w:lang w:val="en-US" w:eastAsia="zh-CN"/>
        </w:rPr>
      </w:pPr>
      <w:bookmarkStart w:id="22" w:name="_Toc21428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LE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SEND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CONN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UPDATE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REQ</w:t>
      </w:r>
      <w:bookmarkEnd w:id="22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PT_CMD_LE_SEND_CONN_UPDATE_REQ用于设置CONNECTION PARAMETER UP DATE REQUEST数据并发送。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模块收到此命令后会回复PT_EVENT_CMD_RES，回复内容长度为0x00。</w:t>
      </w:r>
    </w:p>
    <w:p>
      <w:pPr>
        <w:bidi w:val="0"/>
        <w:ind w:firstLine="480" w:firstLineChars="200"/>
      </w:pPr>
      <w:r>
        <w:rPr>
          <w:rFonts w:hint="eastAsia"/>
          <w:lang w:val="en-US" w:eastAsia="zh-CN"/>
        </w:rPr>
        <w:t>命令格式如下：</w:t>
      </w:r>
    </w:p>
    <w:p>
      <w:pPr>
        <w:spacing w:line="81" w:lineRule="exact"/>
      </w:pPr>
    </w:p>
    <w:tbl>
      <w:tblPr>
        <w:tblStyle w:val="12"/>
        <w:tblW w:w="91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2"/>
        <w:gridCol w:w="2267"/>
        <w:gridCol w:w="439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2522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267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4397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522" w:type="dxa"/>
          </w:tcPr>
          <w:p>
            <w:pPr>
              <w:spacing w:before="92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267" w:type="dxa"/>
          </w:tcPr>
          <w:p>
            <w:pPr>
              <w:spacing w:before="88" w:line="191" w:lineRule="auto"/>
              <w:ind w:left="107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4397" w:type="dxa"/>
          </w:tcPr>
          <w:p>
            <w:pPr>
              <w:spacing w:before="92" w:line="187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522" w:type="dxa"/>
          </w:tcPr>
          <w:p>
            <w:pPr>
              <w:spacing w:before="87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267" w:type="dxa"/>
          </w:tcPr>
          <w:p>
            <w:pPr>
              <w:spacing w:before="87" w:line="191" w:lineRule="auto"/>
              <w:ind w:left="107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4397" w:type="dxa"/>
          </w:tcPr>
          <w:p>
            <w:pPr>
              <w:spacing w:before="91" w:line="187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0x36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522" w:type="dxa"/>
          </w:tcPr>
          <w:p>
            <w:pPr>
              <w:spacing w:before="88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267" w:type="dxa"/>
          </w:tcPr>
          <w:p>
            <w:pPr>
              <w:spacing w:before="88" w:line="191" w:lineRule="auto"/>
              <w:ind w:left="107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4397" w:type="dxa"/>
          </w:tcPr>
          <w:p>
            <w:pPr>
              <w:spacing w:before="92" w:line="187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522" w:type="dxa"/>
            <w:vMerge w:val="restart"/>
            <w:tcBorders>
              <w:bottom w:val="nil"/>
            </w:tcBorders>
          </w:tcPr>
          <w:p>
            <w:pPr>
              <w:spacing w:before="89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267" w:type="dxa"/>
          </w:tcPr>
          <w:p>
            <w:pPr>
              <w:spacing w:before="89" w:line="191" w:lineRule="auto"/>
              <w:ind w:left="107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4</w:t>
            </w:r>
          </w:p>
        </w:tc>
        <w:tc>
          <w:tcPr>
            <w:tcW w:w="4397" w:type="dxa"/>
          </w:tcPr>
          <w:p>
            <w:pPr>
              <w:spacing w:before="54" w:line="230" w:lineRule="auto"/>
              <w:ind w:left="111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intervalmin</w:t>
            </w:r>
            <w:r>
              <w:rPr>
                <w:rFonts w:ascii="宋体" w:hAnsi="宋体" w:eastAsia="宋体" w:cs="宋体"/>
                <w:spacing w:val="-4"/>
              </w:rPr>
              <w:t>：</w:t>
            </w:r>
            <w:r>
              <w:rPr>
                <w:rFonts w:ascii="宋体" w:hAnsi="宋体" w:eastAsia="宋体" w:cs="宋体"/>
                <w:spacing w:val="-3"/>
              </w:rPr>
              <w:t>(</w:t>
            </w:r>
            <w:r>
              <w:rPr>
                <w:rFonts w:ascii="宋体" w:hAnsi="宋体" w:eastAsia="宋体" w:cs="宋体"/>
                <w:spacing w:val="-2"/>
              </w:rPr>
              <w:t>最小单位</w:t>
            </w:r>
            <w:r>
              <w:rPr>
                <w:rFonts w:ascii="Times New Roman" w:hAnsi="Times New Roman" w:eastAsia="宋体" w:cs="Times New Roman"/>
                <w:spacing w:val="-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.</w:t>
            </w:r>
            <w:r>
              <w:rPr>
                <w:rFonts w:ascii="Times New Roman" w:hAnsi="Times New Roman" w:eastAsia="宋体" w:cs="Times New Roman"/>
                <w:spacing w:val="-2"/>
              </w:rPr>
              <w:t>25ms</w:t>
            </w:r>
            <w:r>
              <w:rPr>
                <w:rFonts w:ascii="宋体" w:hAnsi="宋体" w:eastAsia="宋体" w:cs="宋体"/>
                <w:spacing w:val="-2"/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522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267" w:type="dxa"/>
          </w:tcPr>
          <w:p>
            <w:pPr>
              <w:spacing w:before="89" w:line="191" w:lineRule="auto"/>
              <w:ind w:left="107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6</w:t>
            </w:r>
          </w:p>
        </w:tc>
        <w:tc>
          <w:tcPr>
            <w:tcW w:w="4397" w:type="dxa"/>
          </w:tcPr>
          <w:p>
            <w:pPr>
              <w:spacing w:before="55" w:line="229" w:lineRule="auto"/>
              <w:ind w:left="109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Leintervalma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宋体" w:hAnsi="宋体" w:eastAsia="宋体" w:cs="宋体"/>
                <w:spacing w:val="-2"/>
              </w:rPr>
              <w:t>(最小单位</w:t>
            </w:r>
            <w:r>
              <w:rPr>
                <w:rFonts w:ascii="Times New Roman" w:hAnsi="Times New Roman" w:eastAsia="宋体" w:cs="Times New Roman"/>
                <w:spacing w:val="-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.</w:t>
            </w:r>
            <w:r>
              <w:rPr>
                <w:rFonts w:ascii="Times New Roman" w:hAnsi="Times New Roman" w:eastAsia="宋体" w:cs="Times New Roman"/>
                <w:spacing w:val="-2"/>
              </w:rPr>
              <w:t>25</w:t>
            </w:r>
            <w:r>
              <w:rPr>
                <w:rFonts w:ascii="Times New Roman" w:hAnsi="Times New Roman" w:eastAsia="宋体" w:cs="Times New Roman"/>
              </w:rPr>
              <w:t>ms</w:t>
            </w:r>
            <w:r>
              <w:rPr>
                <w:rFonts w:ascii="宋体" w:hAnsi="宋体" w:eastAsia="宋体" w:cs="宋体"/>
                <w:spacing w:val="-2"/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jc w:val="center"/>
        </w:trPr>
        <w:tc>
          <w:tcPr>
            <w:tcW w:w="2522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267" w:type="dxa"/>
          </w:tcPr>
          <w:p>
            <w:pPr>
              <w:spacing w:before="90" w:line="191" w:lineRule="auto"/>
              <w:ind w:left="107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7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Byte8</w:t>
            </w:r>
          </w:p>
        </w:tc>
        <w:tc>
          <w:tcPr>
            <w:tcW w:w="4397" w:type="dxa"/>
          </w:tcPr>
          <w:p>
            <w:pPr>
              <w:spacing w:before="56" w:line="213" w:lineRule="auto"/>
              <w:ind w:left="118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Slavelatency</w:t>
            </w:r>
            <w:r>
              <w:rPr>
                <w:rFonts w:ascii="宋体" w:hAnsi="宋体" w:eastAsia="宋体" w:cs="宋体"/>
                <w:spacing w:val="-4"/>
              </w:rPr>
              <w:t>(</w:t>
            </w:r>
            <w:r>
              <w:rPr>
                <w:rFonts w:ascii="宋体" w:hAnsi="宋体" w:eastAsia="宋体" w:cs="宋体"/>
                <w:spacing w:val="-2"/>
              </w:rPr>
              <w:t>最大忽略</w:t>
            </w:r>
            <w:r>
              <w:rPr>
                <w:rFonts w:ascii="Times New Roman" w:hAnsi="Times New Roman" w:eastAsia="宋体" w:cs="Times New Roman"/>
                <w:spacing w:val="-2"/>
              </w:rPr>
              <w:t>30</w:t>
            </w:r>
            <w:r>
              <w:rPr>
                <w:rFonts w:ascii="宋体" w:hAnsi="宋体" w:eastAsia="宋体" w:cs="宋体"/>
                <w:spacing w:val="-2"/>
              </w:rPr>
              <w:t>个包)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2522" w:type="dxa"/>
            <w:vMerge w:val="continue"/>
            <w:tcBorders>
              <w:top w:val="nil"/>
            </w:tcBorders>
          </w:tcPr>
          <w:p/>
        </w:tc>
        <w:tc>
          <w:tcPr>
            <w:tcW w:w="2267" w:type="dxa"/>
          </w:tcPr>
          <w:p>
            <w:pPr>
              <w:spacing w:before="91" w:line="191" w:lineRule="auto"/>
              <w:ind w:left="107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9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Byte10</w:t>
            </w:r>
          </w:p>
        </w:tc>
        <w:tc>
          <w:tcPr>
            <w:tcW w:w="4397" w:type="dxa"/>
          </w:tcPr>
          <w:p>
            <w:pPr>
              <w:spacing w:before="57" w:line="232" w:lineRule="auto"/>
              <w:ind w:left="111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3"/>
              </w:rPr>
              <w:t>Timeout</w:t>
            </w:r>
            <w:r>
              <w:rPr>
                <w:rFonts w:ascii="宋体" w:hAnsi="宋体" w:eastAsia="宋体" w:cs="宋体"/>
                <w:spacing w:val="-3"/>
              </w:rPr>
              <w:t>(最小单位</w:t>
            </w:r>
            <w:r>
              <w:rPr>
                <w:rFonts w:ascii="Times New Roman" w:hAnsi="Times New Roman" w:eastAsia="宋体" w:cs="Times New Roman"/>
                <w:spacing w:val="-3"/>
              </w:rPr>
              <w:t>10ms</w:t>
            </w:r>
            <w:r>
              <w:rPr>
                <w:rFonts w:ascii="宋体" w:hAnsi="宋体" w:eastAsia="宋体" w:cs="宋体"/>
                <w:spacing w:val="-3"/>
              </w:rPr>
              <w:t>)</w:t>
            </w:r>
          </w:p>
        </w:tc>
      </w:tr>
    </w:tbl>
    <w:p>
      <w:pPr>
        <w:spacing w:line="345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23" w:name="_Toc21156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LE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SET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ADV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PARM</w:t>
      </w:r>
      <w:bookmarkEnd w:id="23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PT_CMD_LE_SET_ADV_PARM用于设置ADVR的间隔和持续的时间，操作码为0x37。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模块收到此命令后会回复PT_EVENT_CMD_RES，回复内容长度为0x00。命令格式如下：</w:t>
      </w:r>
    </w:p>
    <w:p>
      <w:pPr>
        <w:spacing w:line="117" w:lineRule="auto"/>
        <w:rPr>
          <w:sz w:val="2"/>
        </w:rPr>
      </w:pPr>
    </w:p>
    <w:tbl>
      <w:tblPr>
        <w:tblStyle w:val="12"/>
        <w:tblW w:w="91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50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503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91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503" w:type="dxa"/>
          </w:tcPr>
          <w:p>
            <w:pPr>
              <w:spacing w:before="87" w:line="226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503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0x37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503" w:type="dxa"/>
          </w:tcPr>
          <w:p>
            <w:pPr>
              <w:spacing w:before="94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2843" w:type="dxa"/>
          </w:tcPr>
          <w:p>
            <w:pPr>
              <w:spacing w:before="93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93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4</w:t>
            </w:r>
          </w:p>
        </w:tc>
        <w:tc>
          <w:tcPr>
            <w:tcW w:w="3503" w:type="dxa"/>
          </w:tcPr>
          <w:p>
            <w:pPr>
              <w:spacing w:before="59" w:line="232" w:lineRule="auto"/>
              <w:ind w:left="108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</w:rPr>
              <w:t>ADV</w:t>
            </w:r>
            <w:r>
              <w:rPr>
                <w:rFonts w:ascii="宋体" w:hAnsi="宋体" w:eastAsia="宋体" w:cs="宋体"/>
                <w:spacing w:val="3"/>
              </w:rPr>
              <w:t>间隔(时间单位</w:t>
            </w:r>
            <w:r>
              <w:rPr>
                <w:rFonts w:ascii="Times New Roman" w:hAnsi="Times New Roman" w:eastAsia="宋体" w:cs="Times New Roman"/>
                <w:spacing w:val="3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</w:rPr>
              <w:t>.</w:t>
            </w:r>
            <w:r>
              <w:rPr>
                <w:rFonts w:ascii="Times New Roman" w:hAnsi="Times New Roman" w:eastAsia="宋体" w:cs="Times New Roman"/>
                <w:spacing w:val="3"/>
              </w:rPr>
              <w:t>625</w:t>
            </w:r>
            <w:r>
              <w:rPr>
                <w:rFonts w:ascii="Times New Roman" w:hAnsi="Times New Roman" w:eastAsia="宋体" w:cs="Times New Roman"/>
              </w:rPr>
              <w:t>ms</w:t>
            </w:r>
            <w:r>
              <w:rPr>
                <w:rFonts w:ascii="宋体" w:hAnsi="宋体" w:eastAsia="宋体" w:cs="宋体"/>
                <w:spacing w:val="3"/>
              </w:rPr>
              <w:t>)</w:t>
            </w:r>
          </w:p>
        </w:tc>
      </w:tr>
    </w:tbl>
    <w:p>
      <w:pPr>
        <w:spacing w:line="345" w:lineRule="auto"/>
      </w:pPr>
    </w:p>
    <w:p>
      <w:pPr>
        <w:pStyle w:val="4"/>
        <w:bidi w:val="0"/>
      </w:pPr>
      <w:bookmarkStart w:id="24" w:name="_Toc6394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LE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START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PAIRING</w:t>
      </w:r>
      <w:bookmarkEnd w:id="24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PT_CMD_LE_START_PAIRING用于开始配对，操作码为0x38。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模块收到此命令后会回复PT_EVENT_CMD_RES，回复内容长度为0x00。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命令格式如下：</w:t>
      </w:r>
    </w:p>
    <w:p>
      <w:pPr>
        <w:spacing w:line="117" w:lineRule="auto"/>
        <w:rPr>
          <w:sz w:val="2"/>
        </w:rPr>
      </w:pPr>
    </w:p>
    <w:tbl>
      <w:tblPr>
        <w:tblStyle w:val="12"/>
        <w:tblW w:w="91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50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8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8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503" w:type="dxa"/>
            <w:shd w:val="clear" w:color="auto" w:fill="8DB3E2" w:themeFill="text2" w:themeFillTint="66"/>
          </w:tcPr>
          <w:p>
            <w:pPr>
              <w:spacing w:before="57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90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6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503" w:type="dxa"/>
          </w:tcPr>
          <w:p>
            <w:pPr>
              <w:spacing w:before="90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503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3</w:t>
            </w:r>
            <w:r>
              <w:rPr>
                <w:rFonts w:ascii="Times New Roman" w:hAnsi="Times New Roman" w:eastAsia="宋体" w:cs="Times New Roman"/>
                <w:spacing w:val="-1"/>
              </w:rPr>
              <w:t>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</w:t>
            </w:r>
            <w:r>
              <w:rPr>
                <w:rFonts w:ascii="Times New Roman" w:hAnsi="Times New Roman" w:eastAsia="宋体" w:cs="Times New Roman"/>
              </w:rPr>
              <w:t>ength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503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0x00</w:t>
            </w:r>
          </w:p>
        </w:tc>
      </w:tr>
    </w:tbl>
    <w:p>
      <w:pPr>
        <w:spacing w:line="250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25" w:name="_Toc31293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SET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WAKE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GPIO</w:t>
      </w:r>
      <w:bookmarkEnd w:id="25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PT_CMD_SET_WAKE_GPIO用于在发送UART数据前唤醒上位机的GPIO设置。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模块收到此命令后会回复PT_EVENT_CMD_RES，回复内容长度为0x00。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命令格式如下：</w:t>
      </w:r>
    </w:p>
    <w:p>
      <w:pPr>
        <w:spacing w:line="109" w:lineRule="auto"/>
        <w:rPr>
          <w:sz w:val="2"/>
        </w:rPr>
      </w:pPr>
    </w:p>
    <w:tbl>
      <w:tblPr>
        <w:tblStyle w:val="12"/>
        <w:tblW w:w="91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370"/>
        <w:gridCol w:w="397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37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973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843" w:type="dxa"/>
          </w:tcPr>
          <w:p>
            <w:pPr>
              <w:spacing w:before="92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37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973" w:type="dxa"/>
          </w:tcPr>
          <w:p>
            <w:pPr>
              <w:spacing w:before="92" w:line="187" w:lineRule="auto"/>
              <w:ind w:left="11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7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37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973" w:type="dxa"/>
          </w:tcPr>
          <w:p>
            <w:pPr>
              <w:spacing w:before="91" w:line="187" w:lineRule="auto"/>
              <w:ind w:left="11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0x40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37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973" w:type="dxa"/>
          </w:tcPr>
          <w:p>
            <w:pPr>
              <w:spacing w:before="91" w:line="187" w:lineRule="auto"/>
              <w:ind w:left="11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2843" w:type="dxa"/>
            <w:vMerge w:val="restart"/>
            <w:tcBorders>
              <w:bottom w:val="nil"/>
            </w:tcBorders>
          </w:tcPr>
          <w:p>
            <w:pPr>
              <w:spacing w:before="88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37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</w:p>
        </w:tc>
        <w:tc>
          <w:tcPr>
            <w:tcW w:w="3973" w:type="dxa"/>
          </w:tcPr>
          <w:p>
            <w:pPr>
              <w:spacing w:before="53" w:line="217" w:lineRule="auto"/>
              <w:ind w:left="109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</w:rPr>
              <w:t>Bit</w:t>
            </w:r>
            <w:r>
              <w:rPr>
                <w:rFonts w:ascii="Times New Roman" w:hAnsi="Times New Roman" w:eastAsia="Times New Roman" w:cs="Times New Roman"/>
                <w:spacing w:val="1"/>
              </w:rPr>
              <w:t>[</w:t>
            </w:r>
            <w:r>
              <w:rPr>
                <w:rFonts w:ascii="Times New Roman" w:hAnsi="Times New Roman" w:eastAsia="宋体" w:cs="Times New Roman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</w:rPr>
              <w:t>:</w:t>
            </w:r>
            <w:r>
              <w:rPr>
                <w:rFonts w:ascii="Times New Roman" w:hAnsi="Times New Roman" w:eastAsia="宋体" w:cs="Times New Roman"/>
              </w:rPr>
              <w:t>6</w:t>
            </w:r>
            <w:r>
              <w:rPr>
                <w:rFonts w:ascii="Times New Roman" w:hAnsi="Times New Roman" w:eastAsia="Times New Roman" w:cs="Times New Roman"/>
              </w:rPr>
              <w:t>]:</w:t>
            </w:r>
            <w:r>
              <w:rPr>
                <w:rFonts w:ascii="Times New Roman" w:hAnsi="Times New Roman" w:eastAsia="宋体" w:cs="Times New Roman"/>
              </w:rPr>
              <w:t>GPIO</w:t>
            </w:r>
            <w:r>
              <w:rPr>
                <w:rFonts w:ascii="宋体" w:hAnsi="宋体" w:eastAsia="宋体" w:cs="宋体"/>
              </w:rPr>
              <w:t>编号</w:t>
            </w:r>
          </w:p>
          <w:p>
            <w:pPr>
              <w:spacing w:before="66" w:line="230" w:lineRule="auto"/>
              <w:ind w:left="109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8"/>
              </w:rPr>
              <w:t>Bit</w:t>
            </w:r>
            <w:r>
              <w:rPr>
                <w:rFonts w:ascii="Times New Roman" w:hAnsi="Times New Roman" w:eastAsia="宋体" w:cs="Times New Roman"/>
                <w:spacing w:val="-16"/>
              </w:rPr>
              <w:t>7</w:t>
            </w:r>
            <w:r>
              <w:rPr>
                <w:rFonts w:ascii="宋体" w:hAnsi="宋体" w:eastAsia="宋体" w:cs="宋体"/>
                <w:spacing w:val="-16"/>
              </w:rPr>
              <w:t>：</w:t>
            </w:r>
            <w:r>
              <w:rPr>
                <w:rFonts w:ascii="Times New Roman" w:hAnsi="Times New Roman" w:eastAsia="宋体" w:cs="Times New Roman"/>
                <w:spacing w:val="-8"/>
              </w:rPr>
              <w:t>1</w:t>
            </w:r>
            <w:r>
              <w:rPr>
                <w:rFonts w:ascii="宋体" w:hAnsi="宋体" w:eastAsia="宋体" w:cs="宋体"/>
                <w:spacing w:val="-8"/>
              </w:rPr>
              <w:t>：输出高唤醒；</w:t>
            </w:r>
            <w:r>
              <w:rPr>
                <w:rFonts w:ascii="Times New Roman" w:hAnsi="Times New Roman" w:eastAsia="宋体" w:cs="Times New Roman"/>
                <w:spacing w:val="-8"/>
              </w:rPr>
              <w:t>0</w:t>
            </w:r>
            <w:r>
              <w:rPr>
                <w:rFonts w:ascii="宋体" w:hAnsi="宋体" w:eastAsia="宋体" w:cs="宋体"/>
                <w:spacing w:val="-8"/>
              </w:rPr>
              <w:t>：输出低唤醒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2843" w:type="dxa"/>
            <w:vMerge w:val="continue"/>
            <w:tcBorders>
              <w:top w:val="nil"/>
            </w:tcBorders>
          </w:tcPr>
          <w:p/>
        </w:tc>
        <w:tc>
          <w:tcPr>
            <w:tcW w:w="237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7</w:t>
            </w:r>
          </w:p>
        </w:tc>
        <w:tc>
          <w:tcPr>
            <w:tcW w:w="3973" w:type="dxa"/>
          </w:tcPr>
          <w:p>
            <w:pPr>
              <w:spacing w:before="54" w:line="221" w:lineRule="auto"/>
              <w:ind w:left="111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6"/>
              </w:rPr>
              <w:t>IO</w:t>
            </w:r>
            <w:r>
              <w:rPr>
                <w:rFonts w:ascii="宋体" w:hAnsi="宋体" w:eastAsia="宋体" w:cs="宋体"/>
                <w:spacing w:val="-6"/>
              </w:rPr>
              <w:t>唤醒后延时指定时间后发送数据，单</w:t>
            </w:r>
          </w:p>
          <w:p>
            <w:pPr>
              <w:spacing w:before="61" w:line="233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宋体" w:hAnsi="宋体" w:eastAsia="宋体" w:cs="宋体"/>
                <w:spacing w:val="-2"/>
              </w:rPr>
              <w:t>位</w:t>
            </w:r>
            <w:r>
              <w:rPr>
                <w:rFonts w:ascii="Times New Roman" w:hAnsi="Times New Roman" w:eastAsia="宋体" w:cs="Times New Roman"/>
                <w:spacing w:val="-1"/>
              </w:rPr>
              <w:t>us</w:t>
            </w:r>
          </w:p>
        </w:tc>
      </w:tr>
    </w:tbl>
    <w:p>
      <w:pPr>
        <w:spacing w:line="345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26" w:name="_Toc148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SET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TX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POWER</w:t>
      </w:r>
      <w:bookmarkEnd w:id="26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PT_CMD_SET_TX_POWER用于设置发射功率，操作码为0x42。</w:t>
      </w:r>
    </w:p>
    <w:p>
      <w:pPr>
        <w:spacing w:line="18" w:lineRule="exact"/>
      </w:pPr>
    </w:p>
    <w:tbl>
      <w:tblPr>
        <w:tblStyle w:val="12"/>
        <w:tblW w:w="91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50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503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91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503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843" w:type="dxa"/>
          </w:tcPr>
          <w:p>
            <w:pPr>
              <w:spacing w:before="91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503" w:type="dxa"/>
          </w:tcPr>
          <w:p>
            <w:pPr>
              <w:spacing w:before="94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0x42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503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4</w:t>
            </w:r>
          </w:p>
        </w:tc>
        <w:tc>
          <w:tcPr>
            <w:tcW w:w="3503" w:type="dxa"/>
          </w:tcPr>
          <w:p>
            <w:pPr>
              <w:spacing w:before="54" w:line="221" w:lineRule="auto"/>
              <w:ind w:left="118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</w:rPr>
              <w:t>发</w:t>
            </w:r>
            <w:r>
              <w:rPr>
                <w:rFonts w:ascii="宋体" w:hAnsi="宋体" w:eastAsia="宋体" w:cs="宋体"/>
                <w:spacing w:val="-2"/>
              </w:rPr>
              <w:t>射功率</w:t>
            </w:r>
          </w:p>
        </w:tc>
      </w:tr>
    </w:tbl>
    <w:p>
      <w:pPr>
        <w:spacing w:line="345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27" w:name="_Toc23130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LE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CONFIRM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GKEY</w:t>
      </w:r>
      <w:bookmarkEnd w:id="27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PT_CMD_LE_CONFIRM_GKEY用于Numeric Comparison配对方式中对密钥的比较，收到PT_EVENT_GKEY事件后返回。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模块收到此命令后会回复PT_EVENT_CMD_RES，回复内容长度为0x00。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命令格式如下：</w:t>
      </w:r>
    </w:p>
    <w:p>
      <w:pPr>
        <w:spacing w:line="52" w:lineRule="auto"/>
        <w:rPr>
          <w:sz w:val="2"/>
        </w:rPr>
      </w:pPr>
    </w:p>
    <w:tbl>
      <w:tblPr>
        <w:tblStyle w:val="12"/>
        <w:tblW w:w="91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50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503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91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503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503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0x48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503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2843" w:type="dxa"/>
          </w:tcPr>
          <w:p>
            <w:pPr>
              <w:spacing w:before="91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91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4</w:t>
            </w:r>
          </w:p>
        </w:tc>
        <w:tc>
          <w:tcPr>
            <w:tcW w:w="3503" w:type="dxa"/>
          </w:tcPr>
          <w:p>
            <w:pPr>
              <w:spacing w:before="56" w:line="312" w:lineRule="exact"/>
              <w:ind w:left="114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1"/>
                <w:position w:val="7"/>
              </w:rPr>
              <w:t>0</w:t>
            </w:r>
            <w:r>
              <w:rPr>
                <w:rFonts w:ascii="Times New Roman" w:hAnsi="Times New Roman" w:eastAsia="宋体" w:cs="Times New Roman"/>
                <w:position w:val="7"/>
              </w:rPr>
              <w:t>x</w:t>
            </w:r>
            <w:r>
              <w:rPr>
                <w:rFonts w:ascii="Times New Roman" w:hAnsi="Times New Roman" w:eastAsia="宋体" w:cs="Times New Roman"/>
                <w:spacing w:val="-1"/>
                <w:position w:val="7"/>
              </w:rPr>
              <w:t>00</w:t>
            </w:r>
            <w:r>
              <w:rPr>
                <w:rFonts w:ascii="Times New Roman" w:hAnsi="Times New Roman" w:eastAsia="Times New Roman" w:cs="Times New Roman"/>
                <w:spacing w:val="-1"/>
                <w:position w:val="7"/>
              </w:rPr>
              <w:t>:</w:t>
            </w:r>
            <w:r>
              <w:rPr>
                <w:rFonts w:ascii="宋体" w:hAnsi="宋体" w:eastAsia="宋体" w:cs="宋体"/>
                <w:spacing w:val="-1"/>
                <w:position w:val="7"/>
              </w:rPr>
              <w:t>密</w:t>
            </w:r>
            <w:r>
              <w:rPr>
                <w:rFonts w:ascii="宋体" w:hAnsi="宋体" w:eastAsia="宋体" w:cs="宋体"/>
                <w:position w:val="7"/>
              </w:rPr>
              <w:t>钥匹配</w:t>
            </w:r>
          </w:p>
          <w:p>
            <w:pPr>
              <w:spacing w:line="223" w:lineRule="auto"/>
              <w:ind w:left="114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  <w:r>
              <w:rPr>
                <w:rFonts w:ascii="Times New Roman" w:hAnsi="Times New Roman" w:eastAsia="宋体" w:cs="Times New Roman"/>
              </w:rPr>
              <w:t>x</w:t>
            </w:r>
            <w:r>
              <w:rPr>
                <w:rFonts w:ascii="Times New Roman" w:hAnsi="Times New Roman" w:eastAsia="宋体" w:cs="Times New Roman"/>
                <w:spacing w:val="-1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:</w:t>
            </w:r>
            <w:r>
              <w:rPr>
                <w:rFonts w:ascii="宋体" w:hAnsi="宋体" w:eastAsia="宋体" w:cs="宋体"/>
                <w:spacing w:val="-1"/>
              </w:rPr>
              <w:t>密</w:t>
            </w:r>
            <w:r>
              <w:rPr>
                <w:rFonts w:ascii="宋体" w:hAnsi="宋体" w:eastAsia="宋体" w:cs="宋体"/>
              </w:rPr>
              <w:t>钥不匹配</w:t>
            </w:r>
          </w:p>
        </w:tc>
      </w:tr>
    </w:tbl>
    <w:p>
      <w:pPr>
        <w:spacing w:line="250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28" w:name="_Toc1298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REJECT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JUSTWORK</w:t>
      </w:r>
      <w:bookmarkEnd w:id="28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PT_CMD_REJECT_JUSTWORK用于设置拒绝justwork配对方式(用于pci认证)，操作码为0x49。</w:t>
      </w:r>
    </w:p>
    <w:p>
      <w:pPr>
        <w:spacing w:line="92" w:lineRule="auto"/>
        <w:rPr>
          <w:sz w:val="2"/>
        </w:rPr>
      </w:pPr>
    </w:p>
    <w:tbl>
      <w:tblPr>
        <w:tblStyle w:val="12"/>
        <w:tblW w:w="91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50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503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843" w:type="dxa"/>
          </w:tcPr>
          <w:p>
            <w:pPr>
              <w:spacing w:before="93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503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503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0x49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503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4</w:t>
            </w:r>
          </w:p>
        </w:tc>
        <w:tc>
          <w:tcPr>
            <w:tcW w:w="3503" w:type="dxa"/>
          </w:tcPr>
          <w:p>
            <w:pPr>
              <w:spacing w:before="55" w:line="213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5"/>
              </w:rPr>
              <w:t>0</w:t>
            </w:r>
            <w:r>
              <w:rPr>
                <w:rFonts w:ascii="Times New Roman" w:hAnsi="Times New Roman" w:eastAsia="宋体" w:cs="Times New Roman"/>
              </w:rPr>
              <w:t>x</w:t>
            </w:r>
            <w:r>
              <w:rPr>
                <w:rFonts w:ascii="Times New Roman" w:hAnsi="Times New Roman" w:eastAsia="宋体" w:cs="Times New Roman"/>
                <w:spacing w:val="5"/>
              </w:rPr>
              <w:t>00</w:t>
            </w:r>
            <w:r>
              <w:rPr>
                <w:rFonts w:ascii="Times New Roman" w:hAnsi="Times New Roman" w:eastAsia="Times New Roman" w:cs="Times New Roman"/>
                <w:spacing w:val="5"/>
              </w:rPr>
              <w:t>:</w:t>
            </w:r>
            <w:r>
              <w:rPr>
                <w:rFonts w:ascii="宋体" w:hAnsi="宋体" w:eastAsia="宋体" w:cs="宋体"/>
                <w:spacing w:val="5"/>
              </w:rPr>
              <w:t>关闭拒</w:t>
            </w:r>
            <w:r>
              <w:rPr>
                <w:rFonts w:ascii="宋体" w:hAnsi="宋体" w:eastAsia="宋体" w:cs="宋体"/>
                <w:spacing w:val="3"/>
              </w:rPr>
              <w:t>绝</w:t>
            </w:r>
            <w:r>
              <w:rPr>
                <w:rFonts w:ascii="Times New Roman" w:hAnsi="Times New Roman" w:eastAsia="宋体" w:cs="Times New Roman"/>
              </w:rPr>
              <w:t>justwork</w:t>
            </w:r>
          </w:p>
          <w:p>
            <w:pPr>
              <w:spacing w:before="69" w:line="213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5"/>
              </w:rPr>
              <w:t>0</w:t>
            </w:r>
            <w:r>
              <w:rPr>
                <w:rFonts w:ascii="Times New Roman" w:hAnsi="Times New Roman" w:eastAsia="宋体" w:cs="Times New Roman"/>
              </w:rPr>
              <w:t>x</w:t>
            </w:r>
            <w:r>
              <w:rPr>
                <w:rFonts w:ascii="Times New Roman" w:hAnsi="Times New Roman" w:eastAsia="宋体" w:cs="Times New Roman"/>
                <w:spacing w:val="5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5"/>
              </w:rPr>
              <w:t>:</w:t>
            </w:r>
            <w:r>
              <w:rPr>
                <w:rFonts w:ascii="宋体" w:hAnsi="宋体" w:eastAsia="宋体" w:cs="宋体"/>
                <w:spacing w:val="5"/>
              </w:rPr>
              <w:t>打开拒</w:t>
            </w:r>
            <w:r>
              <w:rPr>
                <w:rFonts w:ascii="宋体" w:hAnsi="宋体" w:eastAsia="宋体" w:cs="宋体"/>
                <w:spacing w:val="3"/>
              </w:rPr>
              <w:t>绝</w:t>
            </w:r>
            <w:r>
              <w:rPr>
                <w:rFonts w:ascii="Times New Roman" w:hAnsi="Times New Roman" w:eastAsia="宋体" w:cs="Times New Roman"/>
              </w:rPr>
              <w:t>justwork</w:t>
            </w:r>
          </w:p>
        </w:tc>
      </w:tr>
    </w:tbl>
    <w:p>
      <w:pPr>
        <w:spacing w:line="328" w:lineRule="auto"/>
      </w:pPr>
    </w:p>
    <w:p>
      <w:pPr>
        <w:spacing w:line="328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29" w:name="_Toc8573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RESET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CHIP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REQ</w:t>
      </w:r>
      <w:bookmarkEnd w:id="29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PT_CMD_RESET_CHIP_REQ用于复位芯片，操作码为0x51。</w:t>
      </w:r>
    </w:p>
    <w:p>
      <w:pPr>
        <w:spacing w:line="17" w:lineRule="exact"/>
      </w:pPr>
    </w:p>
    <w:tbl>
      <w:tblPr>
        <w:tblStyle w:val="12"/>
        <w:tblW w:w="91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50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503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91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503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503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0x51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2843" w:type="dxa"/>
          </w:tcPr>
          <w:p>
            <w:pPr>
              <w:spacing w:before="93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93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503" w:type="dxa"/>
          </w:tcPr>
          <w:p>
            <w:pPr>
              <w:spacing w:before="96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0x00</w:t>
            </w:r>
          </w:p>
        </w:tc>
      </w:tr>
    </w:tbl>
    <w:p>
      <w:pPr>
        <w:spacing w:line="345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30" w:name="_Toc26737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LE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SET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FIXED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PASSKEY</w:t>
      </w:r>
      <w:bookmarkEnd w:id="30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PT_CMD_LE_SET_FIXED_PASSKEY用于设置passkey，操作码为0x61。</w:t>
      </w:r>
    </w:p>
    <w:p>
      <w:pPr>
        <w:spacing w:line="18" w:lineRule="exact"/>
      </w:pPr>
    </w:p>
    <w:tbl>
      <w:tblPr>
        <w:tblStyle w:val="12"/>
        <w:tblW w:w="91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50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8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8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503" w:type="dxa"/>
            <w:shd w:val="clear" w:color="auto" w:fill="8DB3E2" w:themeFill="text2" w:themeFillTint="66"/>
          </w:tcPr>
          <w:p>
            <w:pPr>
              <w:spacing w:before="57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90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6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503" w:type="dxa"/>
          </w:tcPr>
          <w:p>
            <w:pPr>
              <w:spacing w:before="90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7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503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0x61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503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2843" w:type="dxa"/>
            <w:vMerge w:val="restart"/>
            <w:tcBorders>
              <w:bottom w:val="nil"/>
            </w:tcBorders>
          </w:tcPr>
          <w:p>
            <w:pPr>
              <w:spacing w:before="88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</w:p>
        </w:tc>
        <w:tc>
          <w:tcPr>
            <w:tcW w:w="3503" w:type="dxa"/>
          </w:tcPr>
          <w:p>
            <w:pPr>
              <w:spacing w:before="54" w:line="213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6"/>
              </w:rPr>
              <w:t>0</w:t>
            </w:r>
            <w:r>
              <w:rPr>
                <w:rFonts w:ascii="Times New Roman" w:hAnsi="Times New Roman" w:eastAsia="宋体" w:cs="Times New Roman"/>
                <w:spacing w:val="-3"/>
              </w:rPr>
              <w:t>x</w:t>
            </w:r>
            <w:r>
              <w:rPr>
                <w:rFonts w:ascii="Times New Roman" w:hAnsi="Times New Roman" w:eastAsia="宋体" w:cs="Times New Roman"/>
                <w:spacing w:val="-6"/>
              </w:rPr>
              <w:t>0</w:t>
            </w:r>
            <w:r>
              <w:rPr>
                <w:rFonts w:ascii="Times New Roman" w:hAnsi="Times New Roman" w:eastAsia="宋体" w:cs="Times New Roman"/>
                <w:spacing w:val="-3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:</w:t>
            </w:r>
            <w:r>
              <w:rPr>
                <w:rFonts w:ascii="宋体" w:hAnsi="宋体" w:eastAsia="宋体" w:cs="宋体"/>
                <w:spacing w:val="-3"/>
              </w:rPr>
              <w:t>随机</w:t>
            </w:r>
            <w:r>
              <w:rPr>
                <w:rFonts w:ascii="Times New Roman" w:hAnsi="Times New Roman" w:eastAsia="宋体" w:cs="Times New Roman"/>
                <w:spacing w:val="-3"/>
              </w:rPr>
              <w:t>passkey</w:t>
            </w:r>
          </w:p>
          <w:p>
            <w:pPr>
              <w:spacing w:before="70" w:line="213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6"/>
              </w:rPr>
              <w:t>0</w:t>
            </w:r>
            <w:r>
              <w:rPr>
                <w:rFonts w:ascii="Times New Roman" w:hAnsi="Times New Roman" w:eastAsia="宋体" w:cs="Times New Roman"/>
                <w:spacing w:val="-3"/>
              </w:rPr>
              <w:t>x01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:</w:t>
            </w:r>
            <w:r>
              <w:rPr>
                <w:rFonts w:ascii="宋体" w:hAnsi="宋体" w:eastAsia="宋体" w:cs="宋体"/>
                <w:spacing w:val="-3"/>
              </w:rPr>
              <w:t>自定义</w:t>
            </w:r>
            <w:r>
              <w:rPr>
                <w:rFonts w:ascii="Times New Roman" w:hAnsi="Times New Roman" w:eastAsia="宋体" w:cs="Times New Roman"/>
                <w:spacing w:val="-3"/>
              </w:rPr>
              <w:t>passkey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2843" w:type="dxa"/>
            <w:vMerge w:val="continue"/>
            <w:tcBorders>
              <w:top w:val="nil"/>
            </w:tcBorders>
          </w:tcPr>
          <w:p/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7</w:t>
            </w:r>
          </w:p>
        </w:tc>
        <w:tc>
          <w:tcPr>
            <w:tcW w:w="3503" w:type="dxa"/>
          </w:tcPr>
          <w:p>
            <w:pPr>
              <w:spacing w:before="90" w:line="191" w:lineRule="auto"/>
              <w:ind w:left="11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asskey</w:t>
            </w:r>
          </w:p>
        </w:tc>
      </w:tr>
    </w:tbl>
    <w:p>
      <w:pPr>
        <w:spacing w:line="345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31" w:name="_Toc10536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DELETE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CUSTOMIZE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SERVICE</w:t>
      </w:r>
      <w:bookmarkEnd w:id="31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PT_CMD_DELETE_CUSTOMIZE_SERVICE用于删除非系统服务及特征，操作码为0x76。</w:t>
      </w:r>
    </w:p>
    <w:p>
      <w:pPr>
        <w:spacing w:line="19" w:lineRule="exact"/>
      </w:pPr>
    </w:p>
    <w:tbl>
      <w:tblPr>
        <w:tblStyle w:val="12"/>
        <w:tblW w:w="91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50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503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843" w:type="dxa"/>
          </w:tcPr>
          <w:p>
            <w:pPr>
              <w:spacing w:before="93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503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503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7</w:t>
            </w:r>
            <w:r>
              <w:rPr>
                <w:rFonts w:ascii="Times New Roman" w:hAnsi="Times New Roman" w:eastAsia="宋体" w:cs="Times New Roman"/>
                <w:spacing w:val="-1"/>
              </w:rPr>
              <w:t>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2843" w:type="dxa"/>
          </w:tcPr>
          <w:p>
            <w:pPr>
              <w:spacing w:before="91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91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503" w:type="dxa"/>
          </w:tcPr>
          <w:p>
            <w:pPr>
              <w:spacing w:before="94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</w:tr>
    </w:tbl>
    <w:p>
      <w:pPr>
        <w:spacing w:line="345" w:lineRule="auto"/>
      </w:pPr>
    </w:p>
    <w:p>
      <w:pPr>
        <w:pStyle w:val="4"/>
        <w:bidi w:val="0"/>
      </w:pPr>
      <w:bookmarkStart w:id="32" w:name="_Toc10175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ADD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SERVICE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UUID</w:t>
      </w:r>
      <w:bookmarkEnd w:id="32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PT_CMD_ADD_CUSTOMIZE_SERVICE用于增加服务及特征，操作码为0x77。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模块收到此命令后会回复PT_EVENT_CMD_RES，回复内容长度为0x00。</w:t>
      </w:r>
    </w:p>
    <w:p>
      <w:pPr>
        <w:bidi w:val="0"/>
        <w:ind w:firstLine="480" w:firstLineChars="200"/>
      </w:pPr>
      <w:r>
        <w:rPr>
          <w:rFonts w:hint="eastAsia"/>
          <w:lang w:val="en-US" w:eastAsia="zh-CN"/>
        </w:rPr>
        <w:t>命令格式如下：</w:t>
      </w:r>
    </w:p>
    <w:p>
      <w:pPr>
        <w:spacing w:line="52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2843" w:type="dxa"/>
            <w:shd w:val="clear" w:color="auto" w:fill="8DB3E2" w:themeFill="text2" w:themeFillTint="66"/>
          </w:tcPr>
          <w:p>
            <w:pPr>
              <w:spacing w:before="56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8DB3E2" w:themeFill="text2" w:themeFillTint="66"/>
          </w:tcPr>
          <w:p>
            <w:pPr>
              <w:spacing w:before="56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8DB3E2" w:themeFill="text2" w:themeFillTint="66"/>
          </w:tcPr>
          <w:p>
            <w:pPr>
              <w:spacing w:before="56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90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0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7</w:t>
            </w:r>
            <w:r>
              <w:rPr>
                <w:rFonts w:ascii="Times New Roman" w:hAnsi="Times New Roman" w:eastAsia="宋体" w:cs="Times New Roman"/>
                <w:spacing w:val="-1"/>
              </w:rPr>
              <w:t>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843" w:type="dxa"/>
          </w:tcPr>
          <w:p>
            <w:pPr>
              <w:spacing w:before="91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91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5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4</w:t>
            </w:r>
          </w:p>
        </w:tc>
        <w:tc>
          <w:tcPr>
            <w:tcW w:w="3455" w:type="dxa"/>
          </w:tcPr>
          <w:p>
            <w:pPr>
              <w:spacing w:before="55" w:line="214" w:lineRule="auto"/>
              <w:ind w:left="119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Serv</w:t>
            </w:r>
            <w:r>
              <w:rPr>
                <w:rFonts w:ascii="Times New Roman" w:hAnsi="Times New Roman" w:eastAsia="宋体" w:cs="Times New Roman"/>
              </w:rPr>
              <w:t>iceUUID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(</w:t>
            </w:r>
            <w:r>
              <w:rPr>
                <w:rFonts w:ascii="宋体" w:hAnsi="宋体" w:eastAsia="宋体" w:cs="宋体"/>
                <w:spacing w:val="-1"/>
              </w:rPr>
              <w:t>小端模式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)</w:t>
            </w:r>
          </w:p>
        </w:tc>
      </w:tr>
    </w:tbl>
    <w:p>
      <w:pPr>
        <w:spacing w:line="345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33" w:name="_Toc9592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CMD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ADD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CHARACTERISTIC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UUID</w:t>
      </w:r>
      <w:bookmarkEnd w:id="33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PT_CMD_DELETE_CUSTOMIZE_SERVICE用于删除非系统服务及特征，操作码为0x76。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模块收到此命令后会回复PT_EVENT_UUID_HANDLE，回复内容长度0x02。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命令格式如下：</w:t>
      </w:r>
    </w:p>
    <w:p>
      <w:pPr>
        <w:spacing w:line="118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0"/>
        <w:gridCol w:w="1509"/>
        <w:gridCol w:w="653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1090" w:type="dxa"/>
            <w:shd w:val="clear" w:color="auto" w:fill="8DB3E2" w:themeFill="text2" w:themeFillTint="66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1509" w:type="dxa"/>
            <w:shd w:val="clear" w:color="auto" w:fill="8DB3E2" w:themeFill="text2" w:themeFillTint="66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6539" w:type="dxa"/>
            <w:shd w:val="clear" w:color="auto" w:fill="8DB3E2" w:themeFill="text2" w:themeFillTint="66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090" w:type="dxa"/>
          </w:tcPr>
          <w:p>
            <w:pPr>
              <w:spacing w:before="90" w:line="187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CMD</w:t>
            </w:r>
          </w:p>
        </w:tc>
        <w:tc>
          <w:tcPr>
            <w:tcW w:w="1509" w:type="dxa"/>
          </w:tcPr>
          <w:p>
            <w:pPr>
              <w:spacing w:before="86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6539" w:type="dxa"/>
          </w:tcPr>
          <w:p>
            <w:pPr>
              <w:spacing w:before="90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090" w:type="dxa"/>
          </w:tcPr>
          <w:p>
            <w:pPr>
              <w:spacing w:before="87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1509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6539" w:type="dxa"/>
          </w:tcPr>
          <w:p>
            <w:pPr>
              <w:spacing w:before="90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7</w:t>
            </w:r>
            <w:r>
              <w:rPr>
                <w:rFonts w:ascii="Times New Roman" w:hAnsi="Times New Roman" w:eastAsia="宋体" w:cs="Times New Roman"/>
                <w:spacing w:val="-1"/>
              </w:rPr>
              <w:t>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090" w:type="dxa"/>
          </w:tcPr>
          <w:p>
            <w:pPr>
              <w:spacing w:before="87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1509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6539" w:type="dxa"/>
          </w:tcPr>
          <w:p>
            <w:pPr>
              <w:spacing w:before="88" w:line="191" w:lineRule="auto"/>
              <w:ind w:left="114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</w:t>
            </w:r>
            <w:r>
              <w:rPr>
                <w:rFonts w:hint="eastAsia" w:cs="Times New Roman"/>
                <w:lang w:val="en-US" w:eastAsia="zh-CN"/>
              </w:rPr>
              <w:t>04~0xXX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1" w:hRule="atLeast"/>
          <w:jc w:val="center"/>
        </w:trPr>
        <w:tc>
          <w:tcPr>
            <w:tcW w:w="1090" w:type="dxa"/>
            <w:vMerge w:val="restart"/>
            <w:tcBorders>
              <w:bottom w:val="nil"/>
            </w:tcBorders>
          </w:tcPr>
          <w:p>
            <w:pPr>
              <w:spacing w:before="88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1509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</w:p>
        </w:tc>
        <w:tc>
          <w:tcPr>
            <w:tcW w:w="6539" w:type="dxa"/>
          </w:tcPr>
          <w:p>
            <w:pPr>
              <w:spacing w:before="52" w:line="221" w:lineRule="auto"/>
              <w:ind w:left="11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特征值属性</w:t>
            </w:r>
          </w:p>
          <w:p>
            <w:pPr>
              <w:spacing w:before="55" w:line="244" w:lineRule="auto"/>
              <w:ind w:left="115" w:right="105" w:hanging="5"/>
              <w:rPr>
                <w:rFonts w:ascii="Times New Roman" w:hAnsi="Times New Roman" w:eastAsia="宋体" w:cs="Times New Roman"/>
                <w:spacing w:val="-8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spacing w:val="-8"/>
                <w:sz w:val="22"/>
                <w:szCs w:val="22"/>
              </w:rPr>
              <w:t>0x01:Broadcast</w:t>
            </w:r>
          </w:p>
          <w:p>
            <w:pPr>
              <w:spacing w:before="55" w:line="244" w:lineRule="auto"/>
              <w:ind w:left="115" w:right="105" w:hanging="5"/>
              <w:rPr>
                <w:rFonts w:ascii="Times New Roman" w:hAnsi="Times New Roman" w:eastAsia="宋体" w:cs="Times New Roman"/>
                <w:spacing w:val="-8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spacing w:val="-8"/>
                <w:sz w:val="22"/>
                <w:szCs w:val="22"/>
              </w:rPr>
              <w:t>0x02:Read</w:t>
            </w:r>
          </w:p>
          <w:p>
            <w:pPr>
              <w:spacing w:before="55" w:line="244" w:lineRule="auto"/>
              <w:ind w:left="115" w:right="105" w:hanging="5"/>
              <w:rPr>
                <w:rFonts w:ascii="Times New Roman" w:hAnsi="Times New Roman" w:eastAsia="宋体" w:cs="Times New Roman"/>
                <w:spacing w:val="-8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spacing w:val="-8"/>
                <w:sz w:val="22"/>
                <w:szCs w:val="22"/>
              </w:rPr>
              <w:t>0x04:WriteWithoutResponse</w:t>
            </w:r>
          </w:p>
          <w:p>
            <w:pPr>
              <w:spacing w:before="55" w:line="244" w:lineRule="auto"/>
              <w:ind w:left="115" w:right="105" w:hanging="5"/>
              <w:rPr>
                <w:rFonts w:ascii="Times New Roman" w:hAnsi="Times New Roman" w:eastAsia="宋体" w:cs="Times New Roman"/>
                <w:spacing w:val="-8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spacing w:val="-8"/>
                <w:sz w:val="22"/>
                <w:szCs w:val="22"/>
              </w:rPr>
              <w:t>0x08:Write</w:t>
            </w:r>
          </w:p>
          <w:p>
            <w:pPr>
              <w:spacing w:before="55" w:line="244" w:lineRule="auto"/>
              <w:ind w:left="115" w:right="105" w:hanging="5"/>
              <w:rPr>
                <w:rFonts w:ascii="Times New Roman" w:hAnsi="Times New Roman" w:eastAsia="宋体" w:cs="Times New Roman"/>
                <w:spacing w:val="-8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spacing w:val="-8"/>
                <w:sz w:val="22"/>
                <w:szCs w:val="22"/>
              </w:rPr>
              <w:t>0x10:Notify</w:t>
            </w:r>
          </w:p>
          <w:p>
            <w:pPr>
              <w:spacing w:before="55" w:line="244" w:lineRule="auto"/>
              <w:ind w:left="115" w:right="105" w:hanging="5"/>
              <w:rPr>
                <w:rFonts w:ascii="Times New Roman" w:hAnsi="Times New Roman" w:eastAsia="宋体" w:cs="Times New Roman"/>
                <w:spacing w:val="-8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spacing w:val="-8"/>
                <w:sz w:val="22"/>
                <w:szCs w:val="22"/>
              </w:rPr>
              <w:t>0x20:Indicate</w:t>
            </w:r>
          </w:p>
          <w:p>
            <w:pPr>
              <w:spacing w:before="55" w:line="244" w:lineRule="auto"/>
              <w:ind w:left="115" w:right="105" w:hanging="5"/>
              <w:rPr>
                <w:rFonts w:ascii="Times New Roman" w:hAnsi="Times New Roman" w:eastAsia="宋体" w:cs="Times New Roman"/>
                <w:spacing w:val="-8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spacing w:val="-8"/>
                <w:sz w:val="22"/>
                <w:szCs w:val="22"/>
              </w:rPr>
              <w:t>0x40:AuthenticatedSignedWrites</w:t>
            </w:r>
          </w:p>
          <w:p>
            <w:pPr>
              <w:spacing w:before="55" w:line="244" w:lineRule="auto"/>
              <w:ind w:left="115" w:right="105" w:hanging="5"/>
              <w:rPr>
                <w:sz w:val="19"/>
                <w:szCs w:val="19"/>
              </w:rPr>
            </w:pPr>
            <w:r>
              <w:rPr>
                <w:rFonts w:ascii="Times New Roman" w:hAnsi="Times New Roman" w:eastAsia="宋体" w:cs="Times New Roman"/>
                <w:spacing w:val="-8"/>
                <w:sz w:val="22"/>
                <w:szCs w:val="22"/>
              </w:rPr>
              <w:t>0x80:ExtendedProperties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1090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509" w:type="dxa"/>
          </w:tcPr>
          <w:p>
            <w:pPr>
              <w:spacing w:before="92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Byte4</w:t>
            </w:r>
            <w:r>
              <w:rPr>
                <w:rFonts w:ascii="Times New Roman" w:hAnsi="Times New Roman" w:eastAsia="Times New Roman" w:cs="Times New Roman"/>
              </w:rPr>
              <w:t>-</w:t>
            </w:r>
            <w:r>
              <w:rPr>
                <w:rFonts w:ascii="Times New Roman" w:hAnsi="Times New Roman" w:eastAsia="宋体" w:cs="Times New Roman"/>
              </w:rPr>
              <w:t>byte5</w:t>
            </w:r>
          </w:p>
        </w:tc>
        <w:tc>
          <w:tcPr>
            <w:tcW w:w="6539" w:type="dxa"/>
          </w:tcPr>
          <w:p>
            <w:pPr>
              <w:spacing w:before="57" w:line="221" w:lineRule="auto"/>
              <w:ind w:left="11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6"/>
              </w:rPr>
              <w:t>特征值</w:t>
            </w:r>
            <w:r>
              <w:rPr>
                <w:rFonts w:ascii="Times New Roman" w:hAnsi="Times New Roman" w:eastAsia="宋体" w:cs="Times New Roman"/>
                <w:spacing w:val="-3"/>
              </w:rPr>
              <w:t>UUID</w:t>
            </w:r>
            <w:r>
              <w:rPr>
                <w:rFonts w:ascii="宋体" w:hAnsi="宋体" w:eastAsia="宋体" w:cs="宋体"/>
                <w:spacing w:val="-3"/>
              </w:rPr>
              <w:t>(小端模式)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90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509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6</w:t>
            </w:r>
          </w:p>
        </w:tc>
        <w:tc>
          <w:tcPr>
            <w:tcW w:w="6539" w:type="dxa"/>
          </w:tcPr>
          <w:p>
            <w:pPr>
              <w:spacing w:before="55" w:line="244" w:lineRule="auto"/>
              <w:ind w:left="115" w:right="105" w:hanging="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8"/>
                <w:sz w:val="22"/>
                <w:szCs w:val="22"/>
              </w:rPr>
              <w:t>Read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特征时，需要</w:t>
            </w:r>
            <w:r>
              <w:rPr>
                <w:rFonts w:ascii="Times New Roman" w:hAnsi="Times New Roman" w:eastAsia="宋体" w:cs="Times New Roman"/>
                <w:spacing w:val="-8"/>
                <w:sz w:val="22"/>
                <w:szCs w:val="22"/>
              </w:rPr>
              <w:t>read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返回的数据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长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度</w:t>
            </w: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(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其他特征值需要设置为</w:t>
            </w:r>
            <w:r>
              <w:rPr>
                <w:rFonts w:ascii="Times New Roman" w:hAnsi="Times New Roman" w:eastAsia="宋体" w:cs="Times New Roman"/>
                <w:spacing w:val="-3"/>
                <w:sz w:val="22"/>
                <w:szCs w:val="2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1090" w:type="dxa"/>
            <w:vMerge w:val="continue"/>
            <w:tcBorders>
              <w:top w:val="nil"/>
            </w:tcBorders>
          </w:tcPr>
          <w:p/>
        </w:tc>
        <w:tc>
          <w:tcPr>
            <w:tcW w:w="1509" w:type="dxa"/>
          </w:tcPr>
          <w:p>
            <w:pPr>
              <w:spacing w:before="91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7</w:t>
            </w:r>
            <w:r>
              <w:rPr>
                <w:rFonts w:ascii="Times New Roman" w:hAnsi="Times New Roman" w:eastAsia="Times New Roman" w:cs="Times New Roman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</w:p>
        </w:tc>
        <w:tc>
          <w:tcPr>
            <w:tcW w:w="6539" w:type="dxa"/>
          </w:tcPr>
          <w:p>
            <w:pPr>
              <w:spacing w:before="56" w:line="248" w:lineRule="auto"/>
              <w:ind w:left="118" w:right="105" w:hanging="8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</w:rPr>
              <w:t>Read</w:t>
            </w:r>
            <w:r>
              <w:rPr>
                <w:rFonts w:ascii="宋体" w:hAnsi="宋体" w:eastAsia="宋体" w:cs="宋体"/>
                <w:spacing w:val="2"/>
              </w:rPr>
              <w:t>特征时，</w:t>
            </w:r>
            <w:r>
              <w:rPr>
                <w:rFonts w:ascii="宋体" w:hAnsi="宋体" w:eastAsia="宋体" w:cs="宋体"/>
                <w:spacing w:val="1"/>
              </w:rPr>
              <w:t>返回的数据(大端模</w:t>
            </w:r>
            <w:r>
              <w:rPr>
                <w:rFonts w:ascii="宋体" w:hAnsi="宋体" w:eastAsia="宋体" w:cs="宋体"/>
                <w:spacing w:val="-9"/>
              </w:rPr>
              <w:t>式</w:t>
            </w:r>
            <w:r>
              <w:rPr>
                <w:rFonts w:ascii="宋体" w:hAnsi="宋体" w:eastAsia="宋体" w:cs="宋体"/>
                <w:spacing w:val="-8"/>
              </w:rPr>
              <w:t>)</w:t>
            </w:r>
          </w:p>
        </w:tc>
      </w:tr>
    </w:tbl>
    <w:p/>
    <w:p>
      <w:pPr>
        <w:spacing w:line="250" w:lineRule="auto"/>
      </w:pPr>
    </w:p>
    <w:p>
      <w:r>
        <w:rPr>
          <w:rFonts w:ascii="Times New Roman" w:hAnsi="Times New Roman" w:eastAsia="宋体"/>
        </w:rPr>
        <w:br w:type="page"/>
      </w:r>
    </w:p>
    <w:p>
      <w:pPr>
        <w:pStyle w:val="3"/>
        <w:bidi w:val="0"/>
        <w:rPr>
          <w:rFonts w:hint="eastAsia"/>
          <w:lang w:val="en-US" w:eastAsia="zh-CN"/>
        </w:rPr>
      </w:pPr>
      <w:bookmarkStart w:id="34" w:name="_Toc19648"/>
      <w:r>
        <w:rPr>
          <w:rFonts w:ascii="Times New Roman" w:hAnsi="Times New Roman" w:eastAsia="宋体"/>
        </w:rPr>
        <w:t>EVENT</w:t>
      </w:r>
      <w:r>
        <w:t>事件</w:t>
      </w:r>
      <w:bookmarkEnd w:id="34"/>
    </w:p>
    <w:p>
      <w:pPr>
        <w:bidi w:val="0"/>
        <w:ind w:firstLine="480" w:firstLineChars="200"/>
      </w:pPr>
      <w:r>
        <w:rPr>
          <w:rFonts w:hint="eastAsia"/>
          <w:lang w:val="en-US" w:eastAsia="zh-CN"/>
        </w:rPr>
        <w:t>模块发送给MCU的包称为EVENT(事件)，模块通过发送EVENT来完成通知蓝牙状态变化、上报数据等操作。所有EVENT汇总如下：</w:t>
      </w:r>
    </w:p>
    <w:tbl>
      <w:tblPr>
        <w:tblStyle w:val="12"/>
        <w:tblpPr w:leftFromText="180" w:rightFromText="180" w:vertAnchor="text" w:horzAnchor="page" w:tblpXSpec="center" w:tblpY="74"/>
        <w:tblOverlap w:val="never"/>
        <w:tblW w:w="5020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89"/>
        <w:gridCol w:w="1779"/>
        <w:gridCol w:w="402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2036" w:type="pct"/>
            <w:shd w:val="clear" w:color="auto" w:fill="B6DDE8" w:themeFill="accent5" w:themeFillTint="66"/>
          </w:tcPr>
          <w:p>
            <w:pPr>
              <w:spacing w:before="55" w:line="221" w:lineRule="auto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2"/>
                <w:szCs w:val="22"/>
              </w:rPr>
              <w:t>EVENT</w:t>
            </w:r>
            <w:r>
              <w:rPr>
                <w:rFonts w:ascii="宋体" w:hAnsi="宋体" w:eastAsia="宋体" w:cs="宋体"/>
                <w:sz w:val="22"/>
                <w:szCs w:val="2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事件名称</w:t>
            </w:r>
          </w:p>
        </w:tc>
        <w:tc>
          <w:tcPr>
            <w:tcW w:w="908" w:type="pct"/>
            <w:shd w:val="clear" w:color="auto" w:fill="B6DDE8" w:themeFill="accent5" w:themeFillTint="66"/>
          </w:tcPr>
          <w:p>
            <w:pPr>
              <w:spacing w:before="55" w:line="21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2"/>
                <w:szCs w:val="22"/>
              </w:rPr>
              <w:t>Opcode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操作</w:t>
            </w:r>
            <w:r>
              <w:rPr>
                <w:rFonts w:ascii="宋体" w:hAnsi="宋体" w:eastAsia="宋体" w:cs="宋体"/>
                <w:sz w:val="22"/>
                <w:szCs w:val="2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码</w:t>
            </w:r>
          </w:p>
        </w:tc>
        <w:tc>
          <w:tcPr>
            <w:tcW w:w="2054" w:type="pct"/>
            <w:shd w:val="clear" w:color="auto" w:fill="B6DDE8" w:themeFill="accent5" w:themeFillTint="66"/>
          </w:tcPr>
          <w:p>
            <w:pPr>
              <w:spacing w:before="55" w:line="223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2036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EVENT_LE_CONN_REP</w:t>
            </w:r>
          </w:p>
        </w:tc>
        <w:tc>
          <w:tcPr>
            <w:tcW w:w="908" w:type="pct"/>
          </w:tcPr>
          <w:p>
            <w:pPr>
              <w:spacing w:before="92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0x02</w:t>
            </w:r>
          </w:p>
        </w:tc>
        <w:tc>
          <w:tcPr>
            <w:tcW w:w="2054" w:type="pct"/>
          </w:tcPr>
          <w:p>
            <w:pPr>
              <w:spacing w:before="52" w:line="221" w:lineRule="auto"/>
              <w:ind w:left="112"/>
              <w:rPr>
                <w:rFonts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BLE连接建立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036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EVENT_LE_DIS_REP</w:t>
            </w:r>
          </w:p>
        </w:tc>
        <w:tc>
          <w:tcPr>
            <w:tcW w:w="908" w:type="pct"/>
          </w:tcPr>
          <w:p>
            <w:pPr>
              <w:spacing w:before="90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0x05</w:t>
            </w:r>
          </w:p>
        </w:tc>
        <w:tc>
          <w:tcPr>
            <w:tcW w:w="2054" w:type="pct"/>
          </w:tcPr>
          <w:p>
            <w:pPr>
              <w:spacing w:before="52" w:line="221" w:lineRule="auto"/>
              <w:ind w:left="112"/>
              <w:rPr>
                <w:rFonts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BLE连接断开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36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EVENT_CMD_RES</w:t>
            </w:r>
          </w:p>
        </w:tc>
        <w:tc>
          <w:tcPr>
            <w:tcW w:w="908" w:type="pct"/>
          </w:tcPr>
          <w:p>
            <w:pPr>
              <w:spacing w:before="91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0x06</w:t>
            </w:r>
          </w:p>
        </w:tc>
        <w:tc>
          <w:tcPr>
            <w:tcW w:w="2054" w:type="pct"/>
          </w:tcPr>
          <w:p>
            <w:pPr>
              <w:spacing w:before="52" w:line="221" w:lineRule="auto"/>
              <w:ind w:left="112"/>
              <w:rPr>
                <w:rFonts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命令已完成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36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EVENT_LE_DATA_REP</w:t>
            </w:r>
          </w:p>
        </w:tc>
        <w:tc>
          <w:tcPr>
            <w:tcW w:w="908" w:type="pct"/>
          </w:tcPr>
          <w:p>
            <w:pPr>
              <w:spacing w:before="91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0x08</w:t>
            </w:r>
          </w:p>
        </w:tc>
        <w:tc>
          <w:tcPr>
            <w:tcW w:w="2054" w:type="pct"/>
          </w:tcPr>
          <w:p>
            <w:pPr>
              <w:spacing w:before="52" w:line="221" w:lineRule="auto"/>
              <w:ind w:left="112"/>
              <w:rPr>
                <w:rFonts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接收到BLE数据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2036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EVENT_STANDBY_REP</w:t>
            </w:r>
          </w:p>
        </w:tc>
        <w:tc>
          <w:tcPr>
            <w:tcW w:w="908" w:type="pct"/>
          </w:tcPr>
          <w:p>
            <w:pPr>
              <w:spacing w:before="93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0x09</w:t>
            </w:r>
          </w:p>
        </w:tc>
        <w:tc>
          <w:tcPr>
            <w:tcW w:w="2054" w:type="pct"/>
          </w:tcPr>
          <w:p>
            <w:pPr>
              <w:spacing w:before="52" w:line="221" w:lineRule="auto"/>
              <w:ind w:left="112"/>
              <w:rPr>
                <w:rFonts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模块准备好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036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EVENT_STATUS_RES</w:t>
            </w:r>
          </w:p>
        </w:tc>
        <w:tc>
          <w:tcPr>
            <w:tcW w:w="908" w:type="pct"/>
          </w:tcPr>
          <w:p>
            <w:pPr>
              <w:spacing w:before="91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A</w:t>
            </w:r>
          </w:p>
        </w:tc>
        <w:tc>
          <w:tcPr>
            <w:tcW w:w="2054" w:type="pct"/>
          </w:tcPr>
          <w:p>
            <w:pPr>
              <w:spacing w:before="52" w:line="221" w:lineRule="auto"/>
              <w:ind w:left="112"/>
              <w:rPr>
                <w:rFonts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状态回复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036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EVENT_INVALID_PACKET</w:t>
            </w:r>
          </w:p>
        </w:tc>
        <w:tc>
          <w:tcPr>
            <w:tcW w:w="908" w:type="pct"/>
          </w:tcPr>
          <w:p>
            <w:pPr>
              <w:spacing w:before="92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0x0F</w:t>
            </w:r>
          </w:p>
        </w:tc>
        <w:tc>
          <w:tcPr>
            <w:tcW w:w="2054" w:type="pct"/>
          </w:tcPr>
          <w:p>
            <w:pPr>
              <w:spacing w:before="52" w:line="221" w:lineRule="auto"/>
              <w:ind w:left="112"/>
              <w:rPr>
                <w:rFonts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  <w:t>PT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包格式错误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036" w:type="pct"/>
          </w:tcPr>
          <w:p>
            <w:pPr>
              <w:spacing w:before="92" w:line="187" w:lineRule="auto"/>
              <w:ind w:left="111"/>
              <w:rPr>
                <w:rFonts w:hint="eastAsia" w:ascii="Times New Roman" w:hAnsi="Times New Roman" w:eastAsia="宋体" w:cs="Times New Roman"/>
                <w:strike/>
                <w:dstrike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trike/>
                <w:dstrike w:val="0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="Times New Roman" w:hAnsi="Times New Roman" w:eastAsia="宋体" w:cs="Times New Roman"/>
                <w:strike/>
                <w:dstrike w:val="0"/>
                <w:sz w:val="21"/>
                <w:szCs w:val="21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trike/>
                <w:dstrike w:val="0"/>
                <w:sz w:val="21"/>
                <w:szCs w:val="21"/>
                <w:lang w:eastAsia="zh-CN"/>
              </w:rPr>
              <w:t>EVENT_GKEY</w:t>
            </w:r>
          </w:p>
        </w:tc>
        <w:tc>
          <w:tcPr>
            <w:tcW w:w="908" w:type="pct"/>
          </w:tcPr>
          <w:p>
            <w:pPr>
              <w:spacing w:before="92" w:line="187" w:lineRule="auto"/>
              <w:ind w:left="112"/>
              <w:rPr>
                <w:rFonts w:hint="eastAsia" w:ascii="Times New Roman" w:hAnsi="Times New Roman" w:eastAsia="宋体" w:cs="Times New Roman"/>
                <w:strike/>
                <w:dstrike w:val="0"/>
                <w:spacing w:val="-1"/>
                <w:sz w:val="21"/>
                <w:szCs w:val="21"/>
                <w:lang w:eastAsia="zh-CN"/>
              </w:rPr>
            </w:pPr>
            <w:r>
              <w:rPr>
                <w:rFonts w:hint="eastAsia" w:cs="Times New Roman"/>
                <w:strike/>
                <w:dstrike w:val="0"/>
                <w:spacing w:val="-1"/>
                <w:sz w:val="21"/>
                <w:szCs w:val="21"/>
                <w:lang w:val="en-US" w:eastAsia="zh-CN"/>
              </w:rPr>
              <w:t>*</w:t>
            </w:r>
            <w:r>
              <w:rPr>
                <w:rFonts w:ascii="Times New Roman" w:hAnsi="Times New Roman" w:eastAsia="宋体" w:cs="Times New Roman"/>
                <w:strike/>
                <w:dstrike w:val="0"/>
                <w:spacing w:val="-1"/>
                <w:sz w:val="21"/>
                <w:szCs w:val="21"/>
              </w:rPr>
              <w:t>0x0</w:t>
            </w:r>
            <w:r>
              <w:rPr>
                <w:rFonts w:hint="eastAsia" w:cs="Times New Roman"/>
                <w:strike/>
                <w:dstrike w:val="0"/>
                <w:spacing w:val="-1"/>
                <w:sz w:val="21"/>
                <w:szCs w:val="21"/>
                <w:lang w:val="en-US" w:eastAsia="zh-CN"/>
              </w:rPr>
              <w:t>E</w:t>
            </w:r>
          </w:p>
        </w:tc>
        <w:tc>
          <w:tcPr>
            <w:tcW w:w="2054" w:type="pct"/>
          </w:tcPr>
          <w:p>
            <w:pPr>
              <w:spacing w:before="52" w:line="221" w:lineRule="auto"/>
              <w:ind w:left="112"/>
              <w:rPr>
                <w:rFonts w:hint="eastAsia" w:ascii="宋体" w:hAnsi="宋体" w:eastAsia="宋体" w:cs="宋体"/>
                <w:strike/>
                <w:dstrike w:val="0"/>
                <w:spacing w:val="-1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 w:cs="宋体"/>
                <w:strike/>
                <w:dstrike w:val="0"/>
                <w:spacing w:val="-1"/>
                <w:sz w:val="20"/>
                <w:szCs w:val="20"/>
              </w:rPr>
              <w:t>发送NumericComparison产生的密钥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036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EVENT_INVALID_PACKET</w:t>
            </w:r>
          </w:p>
        </w:tc>
        <w:tc>
          <w:tcPr>
            <w:tcW w:w="908" w:type="pct"/>
          </w:tcPr>
          <w:p>
            <w:pPr>
              <w:spacing w:before="93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0x0F</w:t>
            </w:r>
          </w:p>
        </w:tc>
        <w:tc>
          <w:tcPr>
            <w:tcW w:w="2054" w:type="pct"/>
          </w:tcPr>
          <w:p>
            <w:pPr>
              <w:spacing w:before="52" w:line="221" w:lineRule="auto"/>
              <w:ind w:left="112"/>
              <w:rPr>
                <w:rFonts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通知MCU发出的包格式错误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2036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宋体" w:cs="Times New Roman"/>
                <w:strike w:val="0"/>
                <w:dstrike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sz w:val="21"/>
                <w:szCs w:val="21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sz w:val="21"/>
                <w:szCs w:val="21"/>
                <w:lang w:eastAsia="zh-CN"/>
              </w:rPr>
              <w:t>EVENT_GET_PASSKEY</w:t>
            </w:r>
          </w:p>
        </w:tc>
        <w:tc>
          <w:tcPr>
            <w:tcW w:w="908" w:type="pct"/>
          </w:tcPr>
          <w:p>
            <w:pPr>
              <w:spacing w:before="91" w:line="187" w:lineRule="auto"/>
              <w:ind w:left="112"/>
              <w:rPr>
                <w:rFonts w:ascii="Times New Roman" w:hAnsi="Times New Roman" w:eastAsia="Times New Roman" w:cs="Times New Roman"/>
                <w:strike w:val="0"/>
                <w:dstrike w:val="0"/>
                <w:sz w:val="21"/>
                <w:szCs w:val="21"/>
              </w:rPr>
            </w:pPr>
            <w:r>
              <w:rPr>
                <w:rFonts w:hint="eastAsia" w:cs="Times New Roman"/>
                <w:strike w:val="0"/>
                <w:dstrike w:val="0"/>
                <w:spacing w:val="-2"/>
                <w:sz w:val="21"/>
                <w:szCs w:val="21"/>
                <w:lang w:val="en-US" w:eastAsia="zh-CN"/>
              </w:rPr>
              <w:t>*</w:t>
            </w:r>
            <w:r>
              <w:rPr>
                <w:rFonts w:ascii="Times New Roman" w:hAnsi="Times New Roman" w:eastAsia="宋体" w:cs="Times New Roman"/>
                <w:strike w:val="0"/>
                <w:dstrike w:val="0"/>
                <w:spacing w:val="-2"/>
                <w:sz w:val="21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strike w:val="0"/>
                <w:dstrike w:val="0"/>
                <w:spacing w:val="-1"/>
                <w:sz w:val="21"/>
                <w:szCs w:val="21"/>
              </w:rPr>
              <w:t>x10</w:t>
            </w:r>
          </w:p>
        </w:tc>
        <w:tc>
          <w:tcPr>
            <w:tcW w:w="2054" w:type="pct"/>
          </w:tcPr>
          <w:p>
            <w:pPr>
              <w:spacing w:before="52" w:line="221" w:lineRule="auto"/>
              <w:ind w:left="112"/>
              <w:rPr>
                <w:rFonts w:ascii="宋体" w:hAnsi="宋体" w:eastAsia="宋体" w:cs="宋体"/>
                <w:strike w:val="0"/>
                <w:dstrike w:val="0"/>
                <w:spacing w:val="-1"/>
                <w:sz w:val="20"/>
                <w:szCs w:val="20"/>
              </w:rPr>
            </w:pPr>
            <w:r>
              <w:rPr>
                <w:rFonts w:ascii="宋体" w:hAnsi="宋体" w:eastAsia="宋体" w:cs="宋体"/>
                <w:strike w:val="0"/>
                <w:dstrike w:val="0"/>
                <w:spacing w:val="-1"/>
                <w:sz w:val="20"/>
                <w:szCs w:val="20"/>
              </w:rPr>
              <w:t>发送passkey的值到MCU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2036" w:type="pct"/>
          </w:tcPr>
          <w:p>
            <w:pPr>
              <w:spacing w:before="92" w:line="187" w:lineRule="auto"/>
              <w:ind w:left="111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EVENT_LE_TK</w:t>
            </w:r>
          </w:p>
        </w:tc>
        <w:tc>
          <w:tcPr>
            <w:tcW w:w="908" w:type="pct"/>
          </w:tcPr>
          <w:p>
            <w:pPr>
              <w:spacing w:before="91" w:line="187" w:lineRule="auto"/>
              <w:ind w:left="112"/>
              <w:rPr>
                <w:rFonts w:hint="default" w:cs="Times New Roman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spacing w:val="-2"/>
                <w:sz w:val="21"/>
                <w:szCs w:val="21"/>
                <w:lang w:val="en-US" w:eastAsia="zh-CN"/>
              </w:rPr>
              <w:t>*0x11</w:t>
            </w:r>
          </w:p>
        </w:tc>
        <w:tc>
          <w:tcPr>
            <w:tcW w:w="2054" w:type="pct"/>
          </w:tcPr>
          <w:p>
            <w:pPr>
              <w:spacing w:before="52" w:line="221" w:lineRule="auto"/>
              <w:ind w:left="112"/>
              <w:rPr>
                <w:rFonts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PASSKEY配对方式中通知MCU返回密钥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36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EVENT_LE_PAIRING_STATE</w:t>
            </w:r>
          </w:p>
        </w:tc>
        <w:tc>
          <w:tcPr>
            <w:tcW w:w="908" w:type="pct"/>
          </w:tcPr>
          <w:p>
            <w:pPr>
              <w:spacing w:before="89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eastAsia" w:cs="Times New Roman"/>
                <w:spacing w:val="-2"/>
                <w:sz w:val="21"/>
                <w:szCs w:val="21"/>
                <w:lang w:val="en-US" w:eastAsia="zh-CN"/>
              </w:rPr>
              <w:t>*</w:t>
            </w: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x14</w:t>
            </w:r>
          </w:p>
        </w:tc>
        <w:tc>
          <w:tcPr>
            <w:tcW w:w="2054" w:type="pct"/>
          </w:tcPr>
          <w:p>
            <w:pPr>
              <w:spacing w:before="52" w:line="221" w:lineRule="auto"/>
              <w:ind w:left="112"/>
              <w:rPr>
                <w:rFonts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通知MCUBle的配对状态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036" w:type="pct"/>
          </w:tcPr>
          <w:p>
            <w:pPr>
              <w:spacing w:before="92" w:line="187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EVENT_LE_ENCRYPTION_STATE</w:t>
            </w:r>
          </w:p>
        </w:tc>
        <w:tc>
          <w:tcPr>
            <w:tcW w:w="908" w:type="pct"/>
          </w:tcPr>
          <w:p>
            <w:pPr>
              <w:spacing w:before="89" w:line="187" w:lineRule="auto"/>
              <w:ind w:left="11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eastAsia" w:cs="Times New Roman"/>
                <w:spacing w:val="-2"/>
                <w:sz w:val="21"/>
                <w:szCs w:val="21"/>
                <w:lang w:val="en-US" w:eastAsia="zh-CN"/>
              </w:rPr>
              <w:t>*</w:t>
            </w: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x15</w:t>
            </w:r>
          </w:p>
        </w:tc>
        <w:tc>
          <w:tcPr>
            <w:tcW w:w="2054" w:type="pct"/>
          </w:tcPr>
          <w:p>
            <w:pPr>
              <w:spacing w:before="52" w:line="221" w:lineRule="auto"/>
              <w:ind w:left="112"/>
              <w:rPr>
                <w:rFonts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通知MCU当前加密状态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036" w:type="pct"/>
          </w:tcPr>
          <w:p>
            <w:pPr>
              <w:spacing w:before="92" w:line="187" w:lineRule="auto"/>
              <w:ind w:left="111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PT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_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EVENT_UUID_HANDLE</w:t>
            </w:r>
          </w:p>
        </w:tc>
        <w:tc>
          <w:tcPr>
            <w:tcW w:w="908" w:type="pct"/>
          </w:tcPr>
          <w:p>
            <w:pPr>
              <w:spacing w:before="89" w:line="187" w:lineRule="auto"/>
              <w:ind w:left="112"/>
              <w:rPr>
                <w:rFonts w:hint="default" w:ascii="Times New Roman" w:hAnsi="Times New Roman" w:eastAsia="宋体" w:cs="Times New Roman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pacing w:val="-2"/>
                <w:sz w:val="21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  <w:sz w:val="21"/>
                <w:szCs w:val="21"/>
              </w:rPr>
              <w:t>x</w:t>
            </w:r>
            <w:r>
              <w:rPr>
                <w:rFonts w:hint="eastAsia" w:cs="Times New Roman"/>
                <w:spacing w:val="-1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2054" w:type="pct"/>
          </w:tcPr>
          <w:p>
            <w:pPr>
              <w:spacing w:before="52" w:line="221" w:lineRule="auto"/>
              <w:ind w:left="112"/>
              <w:rPr>
                <w:rFonts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通知MCU新设置的uuid对应的handle</w:t>
            </w:r>
          </w:p>
        </w:tc>
      </w:tr>
    </w:tbl>
    <w:p>
      <w:pPr>
        <w:spacing w:line="80" w:lineRule="exact"/>
      </w:pPr>
    </w:p>
    <w:p>
      <w:pPr>
        <w:spacing w:line="249" w:lineRule="auto"/>
        <w:rPr>
          <w:color w:val="FF0000"/>
        </w:rPr>
      </w:pPr>
      <w:r>
        <w:rPr>
          <w:rFonts w:hint="eastAsia"/>
          <w:b/>
          <w:bCs/>
          <w:color w:val="FF0000"/>
          <w:sz w:val="21"/>
          <w:szCs w:val="21"/>
          <w:lang w:val="en-US" w:eastAsia="zh-CN"/>
        </w:rPr>
        <w:t>注：*Opcode，指令更新中。</w:t>
      </w:r>
    </w:p>
    <w:p>
      <w:pPr>
        <w:spacing w:line="250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35" w:name="_Toc3771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EVENT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LE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CONN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REP</w:t>
      </w:r>
      <w:bookmarkEnd w:id="35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PT_EVENT_LE_CONN_REP表示BLE连接已经建立。操作码为0x02。事件格式如下：</w:t>
      </w:r>
    </w:p>
    <w:p>
      <w:pPr>
        <w:spacing w:line="110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0070C0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0070C0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0070C0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94" w:line="184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EVE</w:t>
            </w:r>
            <w:r>
              <w:rPr>
                <w:rFonts w:ascii="Times New Roman" w:hAnsi="Times New Roman" w:eastAsia="宋体" w:cs="Times New Roman"/>
              </w:rPr>
              <w:t>NT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4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0x00</w:t>
            </w:r>
          </w:p>
        </w:tc>
      </w:tr>
    </w:tbl>
    <w:p>
      <w:pPr>
        <w:spacing w:line="345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36" w:name="_Toc5571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EVENT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LE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DIS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REP</w:t>
      </w:r>
      <w:bookmarkEnd w:id="36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PT_EVENT_LE_DIS_REP表示BLE连接已经断开。操作码为0x05。事件格式如下：</w:t>
      </w:r>
    </w:p>
    <w:p>
      <w:pPr>
        <w:spacing w:line="106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0070C0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0070C0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0070C0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94" w:line="184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EVE</w:t>
            </w:r>
            <w:r>
              <w:rPr>
                <w:rFonts w:ascii="Times New Roman" w:hAnsi="Times New Roman" w:eastAsia="宋体" w:cs="Times New Roman"/>
              </w:rPr>
              <w:t>NT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4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0x00</w:t>
            </w:r>
          </w:p>
        </w:tc>
      </w:tr>
    </w:tbl>
    <w:p>
      <w:pPr>
        <w:spacing w:line="250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PT_EVENT_CMD_RES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完成每一条命令后都会回复事件PT_EVENT_CMD_RES，操作码为0x06。此事件的Byte3是命令操作码，用来指示完成了什么命令；Byte4是命令完成状态，用来指示命令是否成功完成；从Byte5开始是长度可变的回复内容，回复内容格式参见对应的命令描述。事件格式如下：</w:t>
      </w:r>
    </w:p>
    <w:p>
      <w:pPr>
        <w:spacing w:line="101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2843" w:type="dxa"/>
            <w:shd w:val="clear" w:color="auto" w:fill="0070C0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0070C0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0070C0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843" w:type="dxa"/>
          </w:tcPr>
          <w:p>
            <w:pPr>
              <w:spacing w:before="95" w:line="184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EVE</w:t>
            </w:r>
            <w:r>
              <w:rPr>
                <w:rFonts w:ascii="Times New Roman" w:hAnsi="Times New Roman" w:eastAsia="宋体" w:cs="Times New Roman"/>
              </w:rPr>
              <w:t>NT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7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</w:t>
            </w:r>
            <w:r>
              <w:rPr>
                <w:rFonts w:ascii="Times New Roman" w:hAnsi="Times New Roman" w:eastAsia="宋体" w:cs="Times New Roman"/>
              </w:rPr>
              <w:t>ength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88" w:line="191" w:lineRule="auto"/>
              <w:ind w:left="11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ResponseContentlength</w:t>
            </w:r>
            <w:r>
              <w:rPr>
                <w:rFonts w:ascii="Times New Roman" w:hAnsi="Times New Roman" w:eastAsia="Times New Roman" w:cs="Times New Roman"/>
              </w:rPr>
              <w:t>+</w:t>
            </w:r>
            <w:r>
              <w:rPr>
                <w:rFonts w:ascii="Times New Roman" w:hAnsi="Times New Roman" w:eastAsia="宋体" w:cs="Times New Roman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</w:p>
        </w:tc>
        <w:tc>
          <w:tcPr>
            <w:tcW w:w="3455" w:type="dxa"/>
          </w:tcPr>
          <w:p>
            <w:pPr>
              <w:spacing w:before="54" w:line="220" w:lineRule="auto"/>
              <w:ind w:left="11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1"/>
              </w:rPr>
              <w:t>完成命令操作码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jc w:val="center"/>
        </w:trPr>
        <w:tc>
          <w:tcPr>
            <w:tcW w:w="2843" w:type="dxa"/>
            <w:vMerge w:val="restart"/>
            <w:tcBorders>
              <w:bottom w:val="nil"/>
            </w:tcBorders>
          </w:tcPr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before="60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line="338" w:lineRule="auto"/>
            </w:pPr>
          </w:p>
          <w:p>
            <w:pPr>
              <w:spacing w:before="6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4</w:t>
            </w:r>
          </w:p>
        </w:tc>
        <w:tc>
          <w:tcPr>
            <w:tcW w:w="3455" w:type="dxa"/>
          </w:tcPr>
          <w:p>
            <w:pPr>
              <w:spacing w:before="53" w:line="312" w:lineRule="exact"/>
              <w:ind w:left="113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5"/>
                <w:position w:val="7"/>
              </w:rPr>
              <w:t>命</w:t>
            </w:r>
            <w:r>
              <w:rPr>
                <w:rFonts w:ascii="宋体" w:hAnsi="宋体" w:eastAsia="宋体" w:cs="宋体"/>
                <w:spacing w:val="-4"/>
                <w:position w:val="7"/>
              </w:rPr>
              <w:t>令完成状态：</w:t>
            </w:r>
          </w:p>
          <w:p>
            <w:pPr>
              <w:spacing w:line="222" w:lineRule="auto"/>
              <w:ind w:left="114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  <w:r>
              <w:rPr>
                <w:rFonts w:ascii="Times New Roman" w:hAnsi="Times New Roman" w:eastAsia="宋体" w:cs="Times New Roman"/>
              </w:rPr>
              <w:t>x00</w:t>
            </w:r>
            <w:r>
              <w:rPr>
                <w:rFonts w:ascii="宋体" w:hAnsi="宋体" w:eastAsia="宋体" w:cs="宋体"/>
              </w:rPr>
              <w:t>成功</w:t>
            </w:r>
          </w:p>
          <w:p>
            <w:pPr>
              <w:spacing w:before="58" w:line="221" w:lineRule="auto"/>
              <w:ind w:left="114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</w:rPr>
              <w:t>0x01</w:t>
            </w:r>
            <w:r>
              <w:rPr>
                <w:rFonts w:ascii="宋体" w:hAnsi="宋体" w:eastAsia="宋体" w:cs="宋体"/>
              </w:rPr>
              <w:t>失败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2843" w:type="dxa"/>
            <w:vMerge w:val="continue"/>
            <w:tcBorders>
              <w:top w:val="nil"/>
            </w:tcBorders>
          </w:tcPr>
          <w:p/>
        </w:tc>
        <w:tc>
          <w:tcPr>
            <w:tcW w:w="2840" w:type="dxa"/>
          </w:tcPr>
          <w:p>
            <w:pPr>
              <w:spacing w:before="56" w:line="213" w:lineRule="auto"/>
              <w:ind w:left="108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宋体" w:hAnsi="宋体" w:eastAsia="宋体" w:cs="宋体"/>
              </w:rPr>
              <w:t>(</w:t>
            </w:r>
            <w:r>
              <w:rPr>
                <w:rFonts w:ascii="Times New Roman" w:hAnsi="Times New Roman" w:eastAsia="宋体" w:cs="Times New Roman"/>
              </w:rPr>
              <w:t>Length</w:t>
            </w:r>
            <w:r>
              <w:rPr>
                <w:rFonts w:ascii="Times New Roman" w:hAnsi="Times New Roman" w:eastAsia="Times New Roman" w:cs="Times New Roman"/>
              </w:rPr>
              <w:t>+</w:t>
            </w:r>
            <w:r>
              <w:rPr>
                <w:rFonts w:ascii="Times New Roman" w:hAnsi="Times New Roman" w:eastAsia="宋体" w:cs="Times New Roman"/>
              </w:rPr>
              <w:t>3</w:t>
            </w:r>
            <w:r>
              <w:rPr>
                <w:rFonts w:ascii="宋体" w:hAnsi="宋体" w:eastAsia="宋体" w:cs="宋体"/>
              </w:rPr>
              <w:t>)</w:t>
            </w:r>
          </w:p>
        </w:tc>
        <w:tc>
          <w:tcPr>
            <w:tcW w:w="3455" w:type="dxa"/>
          </w:tcPr>
          <w:p>
            <w:pPr>
              <w:spacing w:before="55" w:line="220" w:lineRule="auto"/>
              <w:ind w:left="13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9"/>
              </w:rPr>
              <w:t>回</w:t>
            </w:r>
            <w:r>
              <w:rPr>
                <w:rFonts w:ascii="宋体" w:hAnsi="宋体" w:eastAsia="宋体" w:cs="宋体"/>
                <w:spacing w:val="-8"/>
              </w:rPr>
              <w:t>复内容，因命令不同而有差异。</w:t>
            </w:r>
          </w:p>
        </w:tc>
      </w:tr>
    </w:tbl>
    <w:p>
      <w:pPr>
        <w:spacing w:line="345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37" w:name="_Toc27909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EVENT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LE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DATA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REP</w:t>
      </w:r>
      <w:bookmarkEnd w:id="37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模块接收到BLE数据(GATT协议)后会通过此事件发送给MCU，操作码0x08。事件格式如下：</w:t>
      </w:r>
    </w:p>
    <w:p>
      <w:pPr>
        <w:spacing w:line="103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0070C0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0070C0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0070C0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94" w:line="184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EVE</w:t>
            </w:r>
            <w:r>
              <w:rPr>
                <w:rFonts w:ascii="Times New Roman" w:hAnsi="Times New Roman" w:eastAsia="宋体" w:cs="Times New Roman"/>
              </w:rPr>
              <w:t>NT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843" w:type="dxa"/>
          </w:tcPr>
          <w:p>
            <w:pPr>
              <w:spacing w:before="91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91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4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  <w:r>
              <w:rPr>
                <w:rFonts w:ascii="Times New Roman" w:hAnsi="Times New Roman" w:eastAsia="宋体" w:cs="Times New Roman"/>
              </w:rPr>
              <w:t>x</w:t>
            </w:r>
            <w:r>
              <w:rPr>
                <w:rFonts w:ascii="Times New Roman" w:hAnsi="Times New Roman" w:eastAsia="宋体" w:cs="Times New Roman"/>
                <w:spacing w:val="-1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  <w:r>
              <w:rPr>
                <w:rFonts w:ascii="Times New Roman" w:hAnsi="Times New Roman" w:eastAsia="宋体" w:cs="Times New Roman"/>
              </w:rPr>
              <w:t>xFF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  <w:vMerge w:val="restart"/>
            <w:tcBorders>
              <w:bottom w:val="nil"/>
            </w:tcBorders>
          </w:tcPr>
          <w:p>
            <w:pPr>
              <w:spacing w:before="89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Byte4</w:t>
            </w:r>
          </w:p>
        </w:tc>
        <w:tc>
          <w:tcPr>
            <w:tcW w:w="3455" w:type="dxa"/>
          </w:tcPr>
          <w:p>
            <w:pPr>
              <w:spacing w:before="89" w:line="225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AttributeHandle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vMerge w:val="continue"/>
            <w:tcBorders>
              <w:top w:val="nil"/>
            </w:tcBorders>
          </w:tcPr>
          <w:p/>
        </w:tc>
        <w:tc>
          <w:tcPr>
            <w:tcW w:w="2840" w:type="dxa"/>
          </w:tcPr>
          <w:p>
            <w:pPr>
              <w:spacing w:before="55" w:line="213" w:lineRule="auto"/>
              <w:ind w:left="108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宋体" w:hAnsi="宋体" w:eastAsia="宋体" w:cs="宋体"/>
              </w:rPr>
              <w:t>(</w:t>
            </w:r>
            <w:r>
              <w:rPr>
                <w:rFonts w:ascii="Times New Roman" w:hAnsi="Times New Roman" w:eastAsia="宋体" w:cs="Times New Roman"/>
              </w:rPr>
              <w:t>Length</w:t>
            </w:r>
            <w:r>
              <w:rPr>
                <w:rFonts w:ascii="Times New Roman" w:hAnsi="Times New Roman" w:eastAsia="Times New Roman" w:cs="Times New Roman"/>
              </w:rPr>
              <w:t>+</w:t>
            </w:r>
            <w:r>
              <w:rPr>
                <w:rFonts w:ascii="Times New Roman" w:hAnsi="Times New Roman" w:eastAsia="宋体" w:cs="Times New Roman"/>
              </w:rPr>
              <w:t>3</w:t>
            </w:r>
            <w:r>
              <w:rPr>
                <w:rFonts w:ascii="宋体" w:hAnsi="宋体" w:eastAsia="宋体" w:cs="宋体"/>
              </w:rPr>
              <w:t>)</w:t>
            </w:r>
          </w:p>
        </w:tc>
        <w:tc>
          <w:tcPr>
            <w:tcW w:w="3455" w:type="dxa"/>
          </w:tcPr>
          <w:p>
            <w:pPr>
              <w:spacing w:before="54" w:line="221" w:lineRule="auto"/>
              <w:ind w:left="110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</w:rPr>
              <w:t>BLE</w:t>
            </w:r>
            <w:r>
              <w:rPr>
                <w:rFonts w:ascii="宋体" w:hAnsi="宋体" w:eastAsia="宋体" w:cs="宋体"/>
                <w:spacing w:val="1"/>
              </w:rPr>
              <w:t>数据</w:t>
            </w:r>
          </w:p>
        </w:tc>
      </w:tr>
    </w:tbl>
    <w:p>
      <w:pPr>
        <w:spacing w:line="250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38" w:name="_Toc9628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EVENT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STANDBY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REP</w:t>
      </w:r>
      <w:bookmarkEnd w:id="38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模块上电/复位初始化完成后会发送PT_EVENT_I_AM_READY来通知MCU自己已经准备好可以开始工作。MCU需要收到此EVENT后方可发送第一个CMD。事件格式如下：</w:t>
      </w:r>
    </w:p>
    <w:p>
      <w:pPr>
        <w:spacing w:line="101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0070C0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0070C0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0070C0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843" w:type="dxa"/>
          </w:tcPr>
          <w:p>
            <w:pPr>
              <w:spacing w:before="96" w:line="184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EVE</w:t>
            </w:r>
            <w:r>
              <w:rPr>
                <w:rFonts w:ascii="Times New Roman" w:hAnsi="Times New Roman" w:eastAsia="宋体" w:cs="Times New Roman"/>
              </w:rPr>
              <w:t>NT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0x00</w:t>
            </w:r>
          </w:p>
        </w:tc>
      </w:tr>
    </w:tbl>
    <w:p>
      <w:pPr>
        <w:spacing w:line="345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39" w:name="_Toc13401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EVENT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STATUS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RES</w:t>
      </w:r>
      <w:bookmarkEnd w:id="39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PT_EVENT_STATUS_RES用于回复PT_CMD_STAUS_REQUEST。操作码为0x0A。事件格式如下：</w:t>
      </w:r>
    </w:p>
    <w:tbl>
      <w:tblPr>
        <w:tblStyle w:val="12"/>
        <w:tblpPr w:leftFromText="180" w:rightFromText="180" w:vertAnchor="text" w:horzAnchor="page" w:tblpXSpec="center" w:tblpY="226"/>
        <w:tblOverlap w:val="never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2843" w:type="dxa"/>
            <w:shd w:val="clear" w:color="auto" w:fill="0070C0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0070C0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0070C0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93" w:line="184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EVE</w:t>
            </w:r>
            <w:r>
              <w:rPr>
                <w:rFonts w:ascii="Times New Roman" w:hAnsi="Times New Roman" w:eastAsia="宋体" w:cs="Times New Roman"/>
              </w:rPr>
              <w:t>NT</w:t>
            </w:r>
          </w:p>
        </w:tc>
        <w:tc>
          <w:tcPr>
            <w:tcW w:w="2840" w:type="dxa"/>
          </w:tcPr>
          <w:p>
            <w:pPr>
              <w:spacing w:before="86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0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7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0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A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7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  <w:jc w:val="center"/>
        </w:trPr>
        <w:tc>
          <w:tcPr>
            <w:tcW w:w="2843" w:type="dxa"/>
          </w:tcPr>
          <w:p>
            <w:pPr>
              <w:spacing w:before="91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91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</w:p>
        </w:tc>
        <w:tc>
          <w:tcPr>
            <w:tcW w:w="3455" w:type="dxa"/>
          </w:tcPr>
          <w:p>
            <w:pPr>
              <w:spacing w:before="56" w:line="312" w:lineRule="exact"/>
              <w:ind w:left="113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9"/>
                <w:position w:val="7"/>
              </w:rPr>
              <w:t>模</w:t>
            </w:r>
            <w:r>
              <w:rPr>
                <w:rFonts w:ascii="宋体" w:hAnsi="宋体" w:eastAsia="宋体" w:cs="宋体"/>
                <w:spacing w:val="-5"/>
                <w:position w:val="7"/>
              </w:rPr>
              <w:t>块状态：</w:t>
            </w:r>
          </w:p>
          <w:p>
            <w:pPr>
              <w:spacing w:before="45" w:line="260" w:lineRule="auto"/>
              <w:ind w:left="106" w:right="390"/>
              <w:rPr>
                <w:rFonts w:ascii="宋体" w:hAnsi="宋体" w:eastAsia="宋体" w:cs="宋体"/>
                <w:spacing w:val="-4"/>
              </w:rPr>
            </w:pPr>
            <w:r>
              <w:rPr>
                <w:rFonts w:ascii="Times New Roman" w:hAnsi="Times New Roman" w:eastAsia="宋体" w:cs="Times New Roman"/>
                <w:spacing w:val="-4"/>
              </w:rPr>
              <w:t>bit</w:t>
            </w:r>
            <w:r>
              <w:rPr>
                <w:rFonts w:ascii="Times New Roman" w:hAnsi="Times New Roman" w:eastAsia="宋体" w:cs="Times New Roman"/>
                <w:spacing w:val="-8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:</w:t>
            </w:r>
            <w:r>
              <w:rPr>
                <w:rFonts w:ascii="Times New Roman" w:hAnsi="Times New Roman" w:eastAsia="宋体" w:cs="Times New Roman"/>
                <w:spacing w:val="-1"/>
              </w:rPr>
              <w:t>BLE</w:t>
            </w:r>
            <w:r>
              <w:rPr>
                <w:rFonts w:ascii="宋体" w:hAnsi="宋体" w:eastAsia="宋体" w:cs="宋体"/>
                <w:spacing w:val="-4"/>
              </w:rPr>
              <w:t>可发现(</w:t>
            </w:r>
            <w:r>
              <w:rPr>
                <w:rFonts w:ascii="Times New Roman" w:hAnsi="Times New Roman" w:eastAsia="宋体" w:cs="Times New Roman"/>
                <w:spacing w:val="-4"/>
              </w:rPr>
              <w:t>ADV</w:t>
            </w:r>
            <w:r>
              <w:rPr>
                <w:rFonts w:ascii="宋体" w:hAnsi="宋体" w:eastAsia="宋体" w:cs="宋体"/>
                <w:spacing w:val="-4"/>
              </w:rPr>
              <w:t>)；</w:t>
            </w:r>
          </w:p>
          <w:p>
            <w:pPr>
              <w:spacing w:before="45" w:line="260" w:lineRule="auto"/>
              <w:ind w:left="106" w:right="390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bi</w:t>
            </w:r>
            <w:r>
              <w:rPr>
                <w:rFonts w:ascii="Times New Roman" w:hAnsi="Times New Roman" w:eastAsia="宋体" w:cs="Times New Roman"/>
                <w:spacing w:val="-1"/>
              </w:rPr>
              <w:t>t</w:t>
            </w:r>
            <w:r>
              <w:rPr>
                <w:rFonts w:ascii="Times New Roman" w:hAnsi="Times New Roman" w:eastAsia="宋体" w:cs="Times New Roman"/>
                <w:spacing w:val="-2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:</w:t>
            </w:r>
            <w:r>
              <w:rPr>
                <w:rFonts w:ascii="Times New Roman" w:hAnsi="Times New Roman" w:eastAsia="宋体" w:cs="Times New Roman"/>
                <w:spacing w:val="-1"/>
              </w:rPr>
              <w:t>BLE</w:t>
            </w:r>
            <w:r>
              <w:rPr>
                <w:rFonts w:ascii="宋体" w:hAnsi="宋体" w:eastAsia="宋体" w:cs="宋体"/>
                <w:spacing w:val="-2"/>
              </w:rPr>
              <w:t>已连接；</w:t>
            </w:r>
          </w:p>
        </w:tc>
      </w:tr>
    </w:tbl>
    <w:p>
      <w:pPr>
        <w:spacing w:line="345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40" w:name="_Toc6216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EVENT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NVRAM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REP</w:t>
      </w:r>
      <w:bookmarkEnd w:id="40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模块需要将NVRAM数据保存至MCU时会发送PT_EVENT_NVRAM_REP事件给MCU。操作码0x0D。关于NVRAM的作用和工作原理，请参考PT_CMD_SET_NVRAM。事件格式如下：</w:t>
      </w:r>
    </w:p>
    <w:p>
      <w:pPr>
        <w:spacing w:line="102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2843" w:type="dxa"/>
            <w:shd w:val="clear" w:color="auto" w:fill="0070C0"/>
          </w:tcPr>
          <w:p>
            <w:pPr>
              <w:spacing w:before="58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0070C0"/>
          </w:tcPr>
          <w:p>
            <w:pPr>
              <w:spacing w:before="58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0070C0"/>
          </w:tcPr>
          <w:p>
            <w:pPr>
              <w:spacing w:before="57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93" w:line="184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EVE</w:t>
            </w:r>
            <w:r>
              <w:rPr>
                <w:rFonts w:ascii="Times New Roman" w:hAnsi="Times New Roman" w:eastAsia="宋体" w:cs="Times New Roman"/>
              </w:rPr>
              <w:t>NT</w:t>
            </w:r>
          </w:p>
        </w:tc>
        <w:tc>
          <w:tcPr>
            <w:tcW w:w="2840" w:type="dxa"/>
          </w:tcPr>
          <w:p>
            <w:pPr>
              <w:spacing w:before="86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0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7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D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0x170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Byte173</w:t>
            </w:r>
          </w:p>
        </w:tc>
        <w:tc>
          <w:tcPr>
            <w:tcW w:w="3455" w:type="dxa"/>
          </w:tcPr>
          <w:p>
            <w:pPr>
              <w:spacing w:before="54" w:line="221" w:lineRule="auto"/>
              <w:ind w:left="103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</w:rPr>
              <w:t>NVRAM</w:t>
            </w:r>
            <w:r>
              <w:rPr>
                <w:rFonts w:ascii="宋体" w:hAnsi="宋体" w:eastAsia="宋体" w:cs="宋体"/>
                <w:spacing w:val="1"/>
              </w:rPr>
              <w:t>数据(</w:t>
            </w:r>
            <w:r>
              <w:rPr>
                <w:rFonts w:ascii="Times New Roman" w:hAnsi="Times New Roman" w:eastAsia="宋体" w:cs="Times New Roman"/>
              </w:rPr>
              <w:t>34</w:t>
            </w:r>
            <w:r>
              <w:rPr>
                <w:rFonts w:ascii="Times New Roman" w:hAnsi="Times New Roman" w:eastAsia="Times New Roman" w:cs="Times New Roman"/>
              </w:rPr>
              <w:t>*</w:t>
            </w:r>
            <w:r>
              <w:rPr>
                <w:rFonts w:ascii="Times New Roman" w:hAnsi="Times New Roman" w:eastAsia="宋体" w:cs="Times New Roman"/>
              </w:rPr>
              <w:t>5</w:t>
            </w:r>
            <w:r>
              <w:rPr>
                <w:rFonts w:ascii="宋体" w:hAnsi="宋体" w:eastAsia="宋体" w:cs="宋体"/>
              </w:rPr>
              <w:t>)</w:t>
            </w:r>
          </w:p>
        </w:tc>
      </w:tr>
    </w:tbl>
    <w:p>
      <w:pPr>
        <w:spacing w:line="250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41" w:name="_Toc20211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EVENT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INVALID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PACKET</w:t>
      </w:r>
      <w:bookmarkEnd w:id="41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模块收到无法处理的指令时会发送PT_EVENT_UART_EXCEPTION。通常由主机发送PT包格式错误引起，发出此EVENT后模块会主动ASSERT，此时需将模块复位或重新上电。事件格式如下：</w:t>
      </w:r>
    </w:p>
    <w:tbl>
      <w:tblPr>
        <w:tblStyle w:val="12"/>
        <w:tblpPr w:leftFromText="180" w:rightFromText="180" w:vertAnchor="text" w:horzAnchor="page" w:tblpXSpec="center" w:tblpY="5"/>
        <w:tblOverlap w:val="never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0070C0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0070C0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0070C0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843" w:type="dxa"/>
          </w:tcPr>
          <w:p>
            <w:pPr>
              <w:spacing w:before="96" w:line="184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EVE</w:t>
            </w:r>
            <w:r>
              <w:rPr>
                <w:rFonts w:ascii="Times New Roman" w:hAnsi="Times New Roman" w:eastAsia="宋体" w:cs="Times New Roman"/>
              </w:rPr>
              <w:t>NT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0x0F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0x00</w:t>
            </w:r>
          </w:p>
        </w:tc>
      </w:tr>
    </w:tbl>
    <w:p>
      <w:pPr>
        <w:spacing w:line="101" w:lineRule="auto"/>
        <w:rPr>
          <w:sz w:val="2"/>
        </w:rPr>
      </w:pPr>
    </w:p>
    <w:p>
      <w:pPr>
        <w:spacing w:line="345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42" w:name="_Toc2748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EVENT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GKEY</w:t>
      </w:r>
      <w:bookmarkEnd w:id="42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在NumericComparison配对方式中会产生密钥，需要和配对另一方比较，MCU比较后需要返回PT_EVENT_GKEY。操作码0x0E。事件格式如下：</w:t>
      </w:r>
    </w:p>
    <w:p>
      <w:pPr>
        <w:spacing w:line="110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0070C0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0070C0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0070C0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94" w:line="184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EVE</w:t>
            </w:r>
            <w:r>
              <w:rPr>
                <w:rFonts w:ascii="Times New Roman" w:hAnsi="Times New Roman" w:eastAsia="宋体" w:cs="Times New Roman"/>
              </w:rPr>
              <w:t>NT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0x0E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2843" w:type="dxa"/>
          </w:tcPr>
          <w:p>
            <w:pPr>
              <w:spacing w:before="93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93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Byte7</w:t>
            </w:r>
          </w:p>
        </w:tc>
        <w:tc>
          <w:tcPr>
            <w:tcW w:w="3455" w:type="dxa"/>
          </w:tcPr>
          <w:p>
            <w:pPr>
              <w:spacing w:before="57" w:line="221" w:lineRule="auto"/>
              <w:ind w:left="109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6"/>
              </w:rPr>
              <w:t>4</w:t>
            </w:r>
            <w:r>
              <w:rPr>
                <w:rFonts w:ascii="宋体" w:hAnsi="宋体" w:eastAsia="宋体" w:cs="宋体"/>
                <w:spacing w:val="-6"/>
              </w:rPr>
              <w:t>个</w:t>
            </w:r>
            <w:r>
              <w:rPr>
                <w:rFonts w:ascii="宋体" w:hAnsi="宋体" w:eastAsia="宋体" w:cs="宋体"/>
                <w:spacing w:val="-5"/>
              </w:rPr>
              <w:t>字</w:t>
            </w:r>
            <w:r>
              <w:rPr>
                <w:rFonts w:ascii="宋体" w:hAnsi="宋体" w:eastAsia="宋体" w:cs="宋体"/>
                <w:spacing w:val="-3"/>
              </w:rPr>
              <w:t>节</w:t>
            </w:r>
            <w:r>
              <w:rPr>
                <w:rFonts w:ascii="Times New Roman" w:hAnsi="Times New Roman" w:eastAsia="宋体" w:cs="Times New Roman"/>
                <w:spacing w:val="-3"/>
              </w:rPr>
              <w:t>16</w:t>
            </w:r>
            <w:r>
              <w:rPr>
                <w:rFonts w:ascii="宋体" w:hAnsi="宋体" w:eastAsia="宋体" w:cs="宋体"/>
                <w:spacing w:val="-3"/>
              </w:rPr>
              <w:t>进制的密钥</w:t>
            </w:r>
          </w:p>
        </w:tc>
      </w:tr>
    </w:tbl>
    <w:p>
      <w:pPr>
        <w:spacing w:line="345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43" w:name="_Toc25209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EVENT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LE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TK</w:t>
      </w:r>
      <w:bookmarkEnd w:id="43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在BLEPASSKEY配对方式中，需要对TK值进行校验，在手机上输入对应的TK值进行配对。事件格式如下：</w:t>
      </w:r>
    </w:p>
    <w:p>
      <w:pPr>
        <w:spacing w:line="102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2843" w:type="dxa"/>
            <w:shd w:val="clear" w:color="auto" w:fill="0070C0"/>
          </w:tcPr>
          <w:p>
            <w:pPr>
              <w:spacing w:before="58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0070C0"/>
          </w:tcPr>
          <w:p>
            <w:pPr>
              <w:spacing w:before="58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0070C0"/>
          </w:tcPr>
          <w:p>
            <w:pPr>
              <w:spacing w:before="58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94" w:line="184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EVE</w:t>
            </w:r>
            <w:r>
              <w:rPr>
                <w:rFonts w:ascii="Times New Roman" w:hAnsi="Times New Roman" w:eastAsia="宋体" w:cs="Times New Roman"/>
              </w:rPr>
              <w:t>NT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4"/>
              </w:rPr>
              <w:t>0</w:t>
            </w:r>
            <w:r>
              <w:rPr>
                <w:rFonts w:ascii="Times New Roman" w:hAnsi="Times New Roman" w:eastAsia="宋体" w:cs="Times New Roman"/>
                <w:spacing w:val="-2"/>
              </w:rPr>
              <w:t>x11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6</w:t>
            </w:r>
          </w:p>
        </w:tc>
        <w:tc>
          <w:tcPr>
            <w:tcW w:w="3455" w:type="dxa"/>
          </w:tcPr>
          <w:p>
            <w:pPr>
              <w:spacing w:before="54" w:line="221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</w:rPr>
              <w:t>TK</w:t>
            </w:r>
            <w:r>
              <w:rPr>
                <w:rFonts w:ascii="宋体" w:hAnsi="宋体" w:eastAsia="宋体" w:cs="宋体"/>
              </w:rPr>
              <w:t>数据</w:t>
            </w:r>
          </w:p>
        </w:tc>
      </w:tr>
    </w:tbl>
    <w:p>
      <w:pPr>
        <w:spacing w:line="344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44" w:name="_Toc31401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EVENT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LE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PAIRING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STATE</w:t>
      </w:r>
      <w:bookmarkEnd w:id="44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在蓝牙发起配对的时候，模块会向MCU发送事件PT_EVENT_LE_PAIRING_STATE。具体格式如下：</w:t>
      </w:r>
    </w:p>
    <w:p>
      <w:pPr>
        <w:spacing w:line="129" w:lineRule="exact"/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2843" w:type="dxa"/>
            <w:shd w:val="clear" w:color="auto" w:fill="0070C0"/>
          </w:tcPr>
          <w:p>
            <w:pPr>
              <w:spacing w:before="56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0070C0"/>
          </w:tcPr>
          <w:p>
            <w:pPr>
              <w:spacing w:before="56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0070C0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93" w:line="184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EVE</w:t>
            </w:r>
            <w:r>
              <w:rPr>
                <w:rFonts w:ascii="Times New Roman" w:hAnsi="Times New Roman" w:eastAsia="宋体" w:cs="Times New Roman"/>
              </w:rPr>
              <w:t>NT</w:t>
            </w:r>
          </w:p>
        </w:tc>
        <w:tc>
          <w:tcPr>
            <w:tcW w:w="2840" w:type="dxa"/>
          </w:tcPr>
          <w:p>
            <w:pPr>
              <w:spacing w:before="86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0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7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1</w:t>
            </w:r>
            <w:r>
              <w:rPr>
                <w:rFonts w:ascii="Times New Roman" w:hAnsi="Times New Roman" w:eastAsia="宋体" w:cs="Times New Roman"/>
                <w:spacing w:val="-1"/>
              </w:rPr>
              <w:t>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4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4</w:t>
            </w:r>
          </w:p>
        </w:tc>
        <w:tc>
          <w:tcPr>
            <w:tcW w:w="3455" w:type="dxa"/>
          </w:tcPr>
          <w:p>
            <w:pPr>
              <w:spacing w:before="119" w:line="191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  <w:r>
              <w:rPr>
                <w:rFonts w:ascii="Times New Roman" w:hAnsi="Times New Roman" w:eastAsia="宋体" w:cs="Times New Roman"/>
              </w:rPr>
              <w:t>x</w:t>
            </w:r>
            <w:r>
              <w:rPr>
                <w:rFonts w:ascii="Times New Roman" w:hAnsi="Times New Roman" w:eastAsia="宋体" w:cs="Times New Roman"/>
                <w:spacing w:val="-1"/>
              </w:rPr>
              <w:t>0080</w:t>
            </w:r>
            <w:r>
              <w:rPr>
                <w:rFonts w:ascii="Times New Roman" w:hAnsi="Times New Roman" w:eastAsia="Times New Roman" w:cs="Times New Roman"/>
              </w:rPr>
              <w:t>:</w:t>
            </w:r>
            <w:r>
              <w:rPr>
                <w:rFonts w:ascii="Times New Roman" w:hAnsi="Times New Roman" w:eastAsia="宋体" w:cs="Times New Roman"/>
              </w:rPr>
              <w:t>BLEpairingsuccess</w:t>
            </w:r>
          </w:p>
          <w:p>
            <w:pPr>
              <w:spacing w:before="119" w:line="191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  <w:r>
              <w:rPr>
                <w:rFonts w:ascii="Times New Roman" w:hAnsi="Times New Roman" w:eastAsia="宋体" w:cs="Times New Roman"/>
              </w:rPr>
              <w:t>x</w:t>
            </w:r>
            <w:r>
              <w:rPr>
                <w:rFonts w:ascii="Times New Roman" w:hAnsi="Times New Roman" w:eastAsia="宋体" w:cs="Times New Roman"/>
                <w:spacing w:val="-1"/>
              </w:rPr>
              <w:t>0180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:</w:t>
            </w:r>
            <w:r>
              <w:rPr>
                <w:rFonts w:ascii="Times New Roman" w:hAnsi="Times New Roman" w:eastAsia="宋体" w:cs="Times New Roman"/>
              </w:rPr>
              <w:t>BLEpairingfail</w:t>
            </w:r>
          </w:p>
        </w:tc>
      </w:tr>
    </w:tbl>
    <w:p>
      <w:pPr>
        <w:spacing w:line="345" w:lineRule="auto"/>
      </w:pPr>
    </w:p>
    <w:p>
      <w:pPr>
        <w:pStyle w:val="4"/>
        <w:bidi w:val="0"/>
      </w:pPr>
      <w:bookmarkStart w:id="45" w:name="_Toc20948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EVENT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LE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ENCRYPTION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STATE</w:t>
      </w:r>
      <w:bookmarkEnd w:id="45"/>
    </w:p>
    <w:p>
      <w:pPr>
        <w:keepNext w:val="0"/>
        <w:keepLines w:val="0"/>
        <w:pageBreakBefore w:val="0"/>
        <w:widowControl/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ind w:firstLine="480" w:firstLineChars="200"/>
        <w:textAlignment w:val="baseline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在收到加密指令之后，模块会向MCU发送加密状态的事件PT_EVENT_LE_ENCRYPTION_STATE。具体格式如下：</w:t>
      </w:r>
    </w:p>
    <w:p>
      <w:pPr>
        <w:spacing w:line="103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0070C0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0070C0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0070C0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94" w:line="184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EVE</w:t>
            </w:r>
            <w:r>
              <w:rPr>
                <w:rFonts w:ascii="Times New Roman" w:hAnsi="Times New Roman" w:eastAsia="宋体" w:cs="Times New Roman"/>
              </w:rPr>
              <w:t>NT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1</w:t>
            </w:r>
            <w:r>
              <w:rPr>
                <w:rFonts w:ascii="Times New Roman" w:hAnsi="Times New Roman" w:eastAsia="宋体" w:cs="Times New Roman"/>
                <w:spacing w:val="-1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</w:p>
        </w:tc>
        <w:tc>
          <w:tcPr>
            <w:tcW w:w="3455" w:type="dxa"/>
          </w:tcPr>
          <w:p>
            <w:pPr>
              <w:spacing w:before="54" w:line="221" w:lineRule="auto"/>
              <w:ind w:left="114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  <w:r>
              <w:rPr>
                <w:rFonts w:ascii="Times New Roman" w:hAnsi="Times New Roman" w:eastAsia="宋体" w:cs="Times New Roman"/>
              </w:rPr>
              <w:t>x</w:t>
            </w:r>
            <w:r>
              <w:rPr>
                <w:rFonts w:ascii="Times New Roman" w:hAnsi="Times New Roman" w:eastAsia="宋体" w:cs="Times New Roman"/>
                <w:spacing w:val="-1"/>
              </w:rPr>
              <w:t>00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:</w:t>
            </w:r>
            <w:r>
              <w:rPr>
                <w:rFonts w:ascii="宋体" w:hAnsi="宋体" w:eastAsia="宋体" w:cs="宋体"/>
              </w:rPr>
              <w:t>停止加密</w:t>
            </w:r>
          </w:p>
          <w:p>
            <w:pPr>
              <w:spacing w:before="60" w:line="222" w:lineRule="auto"/>
              <w:ind w:left="114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  <w:r>
              <w:rPr>
                <w:rFonts w:ascii="Times New Roman" w:hAnsi="Times New Roman" w:eastAsia="宋体" w:cs="Times New Roman"/>
              </w:rPr>
              <w:t>x</w:t>
            </w:r>
            <w:r>
              <w:rPr>
                <w:rFonts w:ascii="Times New Roman" w:hAnsi="Times New Roman" w:eastAsia="宋体" w:cs="Times New Roman"/>
                <w:spacing w:val="-1"/>
              </w:rPr>
              <w:t>01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:</w:t>
            </w:r>
            <w:r>
              <w:rPr>
                <w:rFonts w:ascii="宋体" w:hAnsi="宋体" w:eastAsia="宋体" w:cs="宋体"/>
              </w:rPr>
              <w:t>开始加密</w:t>
            </w:r>
          </w:p>
        </w:tc>
      </w:tr>
    </w:tbl>
    <w:p>
      <w:pPr>
        <w:spacing w:line="345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46" w:name="_Toc13136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EVENT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LE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GKEY</w:t>
      </w:r>
      <w:bookmarkEnd w:id="46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在BLENumericComparison配对方式中会产生密钥，需要和配对另一方比较，MCU比较后需要返回PT_EVENT_LE_GKEY。操作码0x0E。事件格式如下：</w:t>
      </w:r>
    </w:p>
    <w:p>
      <w:pPr>
        <w:spacing w:line="45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  <w:shd w:val="clear" w:color="auto" w:fill="0070C0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0070C0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0070C0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843" w:type="dxa"/>
          </w:tcPr>
          <w:p>
            <w:pPr>
              <w:spacing w:before="96" w:line="184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EVE</w:t>
            </w:r>
            <w:r>
              <w:rPr>
                <w:rFonts w:ascii="Times New Roman" w:hAnsi="Times New Roman" w:eastAsia="宋体" w:cs="Times New Roman"/>
              </w:rPr>
              <w:t>NT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Opcode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88" w:line="191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x1d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3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6</w:t>
            </w:r>
          </w:p>
        </w:tc>
        <w:tc>
          <w:tcPr>
            <w:tcW w:w="3455" w:type="dxa"/>
          </w:tcPr>
          <w:p>
            <w:pPr>
              <w:spacing w:before="54" w:line="221" w:lineRule="auto"/>
              <w:ind w:left="109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宋体" w:cs="Times New Roman"/>
                <w:spacing w:val="-6"/>
              </w:rPr>
              <w:t>4</w:t>
            </w:r>
            <w:r>
              <w:rPr>
                <w:rFonts w:ascii="宋体" w:hAnsi="宋体" w:eastAsia="宋体" w:cs="宋体"/>
                <w:spacing w:val="-6"/>
              </w:rPr>
              <w:t>个字</w:t>
            </w:r>
            <w:r>
              <w:rPr>
                <w:rFonts w:ascii="宋体" w:hAnsi="宋体" w:eastAsia="宋体" w:cs="宋体"/>
                <w:spacing w:val="-3"/>
              </w:rPr>
              <w:t>节</w:t>
            </w:r>
            <w:r>
              <w:rPr>
                <w:rFonts w:ascii="Times New Roman" w:hAnsi="Times New Roman" w:eastAsia="宋体" w:cs="Times New Roman"/>
                <w:spacing w:val="-3"/>
              </w:rPr>
              <w:t>16</w:t>
            </w:r>
            <w:r>
              <w:rPr>
                <w:rFonts w:ascii="宋体" w:hAnsi="宋体" w:eastAsia="宋体" w:cs="宋体"/>
                <w:spacing w:val="-3"/>
              </w:rPr>
              <w:t>进制的密钥</w:t>
            </w:r>
          </w:p>
        </w:tc>
      </w:tr>
    </w:tbl>
    <w:p>
      <w:pPr>
        <w:spacing w:line="344" w:lineRule="auto"/>
      </w:pPr>
    </w:p>
    <w:p>
      <w:pPr>
        <w:spacing w:line="345" w:lineRule="auto"/>
      </w:pPr>
    </w:p>
    <w:p>
      <w:pPr>
        <w:pStyle w:val="4"/>
        <w:bidi w:val="0"/>
      </w:pPr>
      <w:bookmarkStart w:id="47" w:name="_Toc18263"/>
      <w:r>
        <w:rPr>
          <w:rFonts w:hint="eastAsia"/>
          <w:lang w:eastAsia="zh-CN"/>
        </w:rPr>
        <w:t>PT</w:t>
      </w:r>
      <w:r>
        <w:t>_EVENT_GET_PASSKEY</w:t>
      </w:r>
      <w:bookmarkEnd w:id="47"/>
    </w:p>
    <w:p>
      <w:pPr>
        <w:bidi w:val="0"/>
        <w:ind w:firstLine="480" w:firstLineChars="200"/>
        <w:rPr>
          <w:rFonts w:hint="eastAsia"/>
          <w:lang w:val="en-US" w:eastAsia="zh-CN"/>
        </w:rPr>
      </w:pP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在passkey配对方式中会产生passkey，需要输入passkey，MCU需要返回1.1.1</w:t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PT_EVENT_GET_PASSKEY。事件格式如下：</w:t>
      </w:r>
    </w:p>
    <w:p>
      <w:pPr>
        <w:spacing w:line="48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2843" w:type="dxa"/>
            <w:shd w:val="clear" w:color="auto" w:fill="0070C0"/>
          </w:tcPr>
          <w:p>
            <w:pPr>
              <w:spacing w:before="55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0070C0"/>
          </w:tcPr>
          <w:p>
            <w:pPr>
              <w:spacing w:before="55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0070C0"/>
          </w:tcPr>
          <w:p>
            <w:pPr>
              <w:spacing w:before="55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2843" w:type="dxa"/>
          </w:tcPr>
          <w:p>
            <w:pPr>
              <w:spacing w:before="97" w:line="184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EVE</w:t>
            </w:r>
            <w:r>
              <w:rPr>
                <w:rFonts w:ascii="Times New Roman" w:hAnsi="Times New Roman" w:eastAsia="宋体" w:cs="Times New Roman"/>
              </w:rPr>
              <w:t>NT</w:t>
            </w:r>
          </w:p>
        </w:tc>
        <w:tc>
          <w:tcPr>
            <w:tcW w:w="2840" w:type="dxa"/>
          </w:tcPr>
          <w:p>
            <w:pPr>
              <w:spacing w:before="91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4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87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6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0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1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88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88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2843" w:type="dxa"/>
          </w:tcPr>
          <w:p>
            <w:pPr>
              <w:spacing w:before="92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92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Byte6</w:t>
            </w:r>
          </w:p>
        </w:tc>
        <w:tc>
          <w:tcPr>
            <w:tcW w:w="3455" w:type="dxa"/>
          </w:tcPr>
          <w:p>
            <w:pPr>
              <w:spacing w:before="57" w:line="214" w:lineRule="auto"/>
              <w:ind w:left="115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pacing w:val="-10"/>
              </w:rPr>
              <w:t>6</w:t>
            </w:r>
            <w:r>
              <w:rPr>
                <w:rFonts w:ascii="宋体" w:hAnsi="宋体" w:eastAsia="宋体" w:cs="宋体"/>
                <w:spacing w:val="-5"/>
              </w:rPr>
              <w:t>个字节</w:t>
            </w:r>
            <w:r>
              <w:rPr>
                <w:rFonts w:ascii="Times New Roman" w:hAnsi="Times New Roman" w:eastAsia="宋体" w:cs="Times New Roman"/>
                <w:spacing w:val="-5"/>
              </w:rPr>
              <w:t>10</w:t>
            </w:r>
            <w:r>
              <w:rPr>
                <w:rFonts w:ascii="宋体" w:hAnsi="宋体" w:eastAsia="宋体" w:cs="宋体"/>
                <w:spacing w:val="-5"/>
              </w:rPr>
              <w:t>进制的</w:t>
            </w:r>
            <w:r>
              <w:rPr>
                <w:rFonts w:ascii="Times New Roman" w:hAnsi="Times New Roman" w:eastAsia="宋体" w:cs="Times New Roman"/>
                <w:spacing w:val="-5"/>
              </w:rPr>
              <w:t>pass</w:t>
            </w:r>
            <w:r>
              <w:rPr>
                <w:rFonts w:hint="eastAsia" w:cs="Times New Roman"/>
                <w:spacing w:val="-5"/>
                <w:lang w:val="en-US" w:eastAsia="zh-CN"/>
              </w:rPr>
              <w:t>key</w:t>
            </w:r>
          </w:p>
        </w:tc>
      </w:tr>
    </w:tbl>
    <w:p>
      <w:pPr>
        <w:spacing w:line="262" w:lineRule="auto"/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48" w:name="_Toc22914"/>
      <w:r>
        <w:rPr>
          <w:rFonts w:hint="eastAsia" w:cs="Arial"/>
          <w:lang w:eastAsia="zh-CN"/>
        </w:rPr>
        <w:t>PT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EVENT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UUID</w:t>
      </w:r>
      <w:r>
        <w:rPr>
          <w:rFonts w:ascii="Arial" w:hAnsi="Arial" w:eastAsia="Arial" w:cs="Arial"/>
        </w:rPr>
        <w:t>_</w:t>
      </w:r>
      <w:r>
        <w:rPr>
          <w:rFonts w:ascii="Times New Roman" w:hAnsi="Times New Roman" w:eastAsia="宋体" w:cs="Arial"/>
        </w:rPr>
        <w:t>HANDLE</w:t>
      </w:r>
      <w:bookmarkEnd w:id="48"/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收到设置UUID相关的命名会回复这条事件，PT_CMD_ADD_SERVICE_UUID和PT_CMD_ADD_SERVICE_UUID命令会回复，回复的内容为当前UUID对应的handle，其中notify和indicate特征的handle为数据发送的handle，使能该UUID的handle需要加1事件格式如下：</w:t>
      </w:r>
    </w:p>
    <w:p>
      <w:pPr>
        <w:spacing w:line="101" w:lineRule="auto"/>
        <w:rPr>
          <w:sz w:val="2"/>
        </w:rPr>
      </w:pPr>
    </w:p>
    <w:tbl>
      <w:tblPr>
        <w:tblStyle w:val="12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40"/>
        <w:gridCol w:w="34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2843" w:type="dxa"/>
            <w:shd w:val="clear" w:color="auto" w:fill="0070C0"/>
          </w:tcPr>
          <w:p>
            <w:pPr>
              <w:spacing w:before="58" w:line="223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描述</w:t>
            </w:r>
          </w:p>
        </w:tc>
        <w:tc>
          <w:tcPr>
            <w:tcW w:w="2840" w:type="dxa"/>
            <w:shd w:val="clear" w:color="auto" w:fill="0070C0"/>
          </w:tcPr>
          <w:p>
            <w:pPr>
              <w:spacing w:before="58" w:line="222" w:lineRule="auto"/>
              <w:ind w:left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</w:t>
            </w:r>
            <w:r>
              <w:rPr>
                <w:rFonts w:ascii="宋体" w:hAnsi="宋体" w:eastAsia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置</w:t>
            </w:r>
          </w:p>
        </w:tc>
        <w:tc>
          <w:tcPr>
            <w:tcW w:w="3455" w:type="dxa"/>
            <w:shd w:val="clear" w:color="auto" w:fill="0070C0"/>
          </w:tcPr>
          <w:p>
            <w:pPr>
              <w:spacing w:before="57" w:line="221" w:lineRule="auto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取</w:t>
            </w:r>
            <w:r>
              <w:rPr>
                <w:rFonts w:ascii="宋体" w:hAnsi="宋体" w:eastAsia="宋体" w:cs="宋体"/>
                <w:spacing w:val="-2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843" w:type="dxa"/>
          </w:tcPr>
          <w:p>
            <w:pPr>
              <w:spacing w:before="93" w:line="184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EVE</w:t>
            </w:r>
            <w:r>
              <w:rPr>
                <w:rFonts w:ascii="Times New Roman" w:hAnsi="Times New Roman" w:eastAsia="宋体" w:cs="Times New Roman"/>
              </w:rPr>
              <w:t>NT</w:t>
            </w:r>
          </w:p>
        </w:tc>
        <w:tc>
          <w:tcPr>
            <w:tcW w:w="2840" w:type="dxa"/>
          </w:tcPr>
          <w:p>
            <w:pPr>
              <w:spacing w:before="86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0</w:t>
            </w:r>
          </w:p>
        </w:tc>
        <w:tc>
          <w:tcPr>
            <w:tcW w:w="3455" w:type="dxa"/>
          </w:tcPr>
          <w:p>
            <w:pPr>
              <w:spacing w:before="90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87" w:line="191" w:lineRule="auto"/>
              <w:ind w:left="1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Opcod</w:t>
            </w:r>
            <w:r>
              <w:rPr>
                <w:rFonts w:ascii="Times New Roman" w:hAnsi="Times New Roman" w:eastAsia="宋体" w:cs="Times New Roman"/>
              </w:rPr>
              <w:t>e</w:t>
            </w:r>
          </w:p>
        </w:tc>
        <w:tc>
          <w:tcPr>
            <w:tcW w:w="2840" w:type="dxa"/>
          </w:tcPr>
          <w:p>
            <w:pPr>
              <w:spacing w:before="87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1</w:t>
            </w:r>
          </w:p>
        </w:tc>
        <w:tc>
          <w:tcPr>
            <w:tcW w:w="3455" w:type="dxa"/>
          </w:tcPr>
          <w:p>
            <w:pPr>
              <w:spacing w:before="91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0</w:t>
            </w:r>
            <w:r>
              <w:rPr>
                <w:rFonts w:ascii="Times New Roman" w:hAnsi="Times New Roman" w:eastAsia="宋体" w:cs="Times New Roman"/>
                <w:spacing w:val="-1"/>
              </w:rPr>
              <w:t>x</w:t>
            </w:r>
            <w:r>
              <w:rPr>
                <w:rFonts w:ascii="Times New Roman" w:hAnsi="Times New Roman" w:eastAsia="宋体" w:cs="Times New Roman"/>
                <w:spacing w:val="-2"/>
              </w:rPr>
              <w:t>2</w:t>
            </w:r>
            <w:r>
              <w:rPr>
                <w:rFonts w:ascii="Times New Roman" w:hAnsi="Times New Roman" w:eastAsia="宋体" w:cs="Times New Roman"/>
                <w:spacing w:val="-1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843" w:type="dxa"/>
          </w:tcPr>
          <w:p>
            <w:pPr>
              <w:spacing w:before="89" w:line="191" w:lineRule="auto"/>
              <w:ind w:left="1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Le</w:t>
            </w:r>
            <w:r>
              <w:rPr>
                <w:rFonts w:ascii="Times New Roman" w:hAnsi="Times New Roman" w:eastAsia="宋体" w:cs="Times New Roman"/>
              </w:rPr>
              <w:t>ngth</w:t>
            </w:r>
          </w:p>
        </w:tc>
        <w:tc>
          <w:tcPr>
            <w:tcW w:w="2840" w:type="dxa"/>
          </w:tcPr>
          <w:p>
            <w:pPr>
              <w:spacing w:before="89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B</w:t>
            </w:r>
            <w:r>
              <w:rPr>
                <w:rFonts w:ascii="Times New Roman" w:hAnsi="Times New Roman" w:eastAsia="宋体" w:cs="Times New Roman"/>
              </w:rPr>
              <w:t>yte</w:t>
            </w:r>
            <w:r>
              <w:rPr>
                <w:rFonts w:ascii="Times New Roman" w:hAnsi="Times New Roman" w:eastAsia="宋体" w:cs="Times New Roman"/>
                <w:spacing w:val="-1"/>
              </w:rPr>
              <w:t>2</w:t>
            </w:r>
          </w:p>
        </w:tc>
        <w:tc>
          <w:tcPr>
            <w:tcW w:w="3455" w:type="dxa"/>
          </w:tcPr>
          <w:p>
            <w:pPr>
              <w:spacing w:before="92" w:line="187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0x02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843" w:type="dxa"/>
          </w:tcPr>
          <w:p>
            <w:pPr>
              <w:spacing w:before="90" w:line="191" w:lineRule="auto"/>
              <w:ind w:left="1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</w:rPr>
              <w:t>P</w:t>
            </w:r>
            <w:r>
              <w:rPr>
                <w:rFonts w:ascii="Times New Roman" w:hAnsi="Times New Roman" w:eastAsia="宋体" w:cs="Times New Roman"/>
              </w:rPr>
              <w:t>ayload</w:t>
            </w:r>
          </w:p>
        </w:tc>
        <w:tc>
          <w:tcPr>
            <w:tcW w:w="2840" w:type="dxa"/>
          </w:tcPr>
          <w:p>
            <w:pPr>
              <w:spacing w:before="90" w:line="191" w:lineRule="auto"/>
              <w:ind w:left="10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~</w:t>
            </w:r>
            <w:r>
              <w:rPr>
                <w:rFonts w:ascii="Times New Roman" w:hAnsi="Times New Roman" w:eastAsia="宋体" w:cs="Times New Roman"/>
              </w:rPr>
              <w:t>Byte</w:t>
            </w:r>
            <w:r>
              <w:rPr>
                <w:rFonts w:ascii="Times New Roman" w:hAnsi="Times New Roman" w:eastAsia="宋体" w:cs="Times New Roman"/>
                <w:spacing w:val="-1"/>
              </w:rPr>
              <w:t>4</w:t>
            </w:r>
          </w:p>
        </w:tc>
        <w:tc>
          <w:tcPr>
            <w:tcW w:w="3455" w:type="dxa"/>
          </w:tcPr>
          <w:p>
            <w:pPr>
              <w:spacing w:before="55" w:line="214" w:lineRule="auto"/>
              <w:ind w:left="11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Handle</w:t>
            </w:r>
            <w:r>
              <w:rPr>
                <w:rFonts w:ascii="Times New Roman" w:hAnsi="Times New Roman" w:eastAsia="Times New Roman" w:cs="Times New Roman"/>
              </w:rPr>
              <w:t>(</w:t>
            </w:r>
            <w:r>
              <w:rPr>
                <w:rFonts w:ascii="宋体" w:hAnsi="宋体" w:eastAsia="宋体" w:cs="宋体"/>
              </w:rPr>
              <w:t>小端模式</w:t>
            </w:r>
            <w:r>
              <w:rPr>
                <w:rFonts w:ascii="Times New Roman" w:hAnsi="Times New Roman" w:eastAsia="Times New Roman" w:cs="Times New Roman"/>
              </w:rPr>
              <w:t>)</w:t>
            </w:r>
          </w:p>
        </w:tc>
      </w:tr>
    </w:tbl>
    <w:p>
      <w:pPr>
        <w:pStyle w:val="2"/>
        <w:bidi w:val="0"/>
        <w:rPr>
          <w:rFonts w:ascii="Calibri" w:hAnsi="Calibri" w:eastAsia="Calibri" w:cs="Calibri"/>
          <w:sz w:val="43"/>
          <w:szCs w:val="43"/>
        </w:rPr>
      </w:pPr>
      <w:bookmarkStart w:id="49" w:name="_Toc4395"/>
      <w:r>
        <w:rPr>
          <w:rFonts w:ascii="Times New Roman" w:hAnsi="Times New Roman" w:eastAsia="宋体" w:cs="Calibri"/>
          <w:b/>
          <w:bCs/>
          <w:position w:val="2"/>
          <w:sz w:val="43"/>
          <w:szCs w:val="43"/>
        </w:rPr>
        <w:t>BLE</w:t>
      </w:r>
      <w:r>
        <w:rPr>
          <w:rFonts w:hint="eastAsia" w:ascii="Times New Roman" w:hAnsi="Times New Roman" w:cs="Calibri"/>
          <w:b/>
          <w:bCs/>
          <w:position w:val="2"/>
          <w:sz w:val="43"/>
          <w:szCs w:val="43"/>
          <w:lang w:val="en-US" w:eastAsia="zh-CN"/>
        </w:rPr>
        <w:t xml:space="preserve"> </w:t>
      </w:r>
      <w:r>
        <w:rPr>
          <w:rFonts w:ascii="Times New Roman" w:hAnsi="Times New Roman" w:eastAsia="宋体" w:cs="Calibri"/>
          <w:b/>
          <w:bCs/>
          <w:position w:val="2"/>
          <w:sz w:val="43"/>
          <w:szCs w:val="43"/>
        </w:rPr>
        <w:t>Attribute</w:t>
      </w:r>
      <w:r>
        <w:rPr>
          <w:rFonts w:hint="eastAsia" w:ascii="Times New Roman" w:hAnsi="Times New Roman" w:cs="Calibri"/>
          <w:b/>
          <w:bCs/>
          <w:position w:val="2"/>
          <w:sz w:val="43"/>
          <w:szCs w:val="43"/>
          <w:lang w:val="en-US" w:eastAsia="zh-CN"/>
        </w:rPr>
        <w:t xml:space="preserve"> </w:t>
      </w:r>
      <w:r>
        <w:rPr>
          <w:rFonts w:ascii="Times New Roman" w:hAnsi="Times New Roman" w:eastAsia="宋体" w:cs="Calibri"/>
          <w:b/>
          <w:bCs/>
          <w:position w:val="2"/>
          <w:sz w:val="43"/>
          <w:szCs w:val="43"/>
        </w:rPr>
        <w:t>List</w:t>
      </w:r>
      <w:bookmarkEnd w:id="49"/>
    </w:p>
    <w:p>
      <w:pPr>
        <w:spacing w:line="317" w:lineRule="auto"/>
      </w:pP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自定义Service：</w:t>
      </w:r>
    </w:p>
    <w:tbl>
      <w:tblPr>
        <w:tblStyle w:val="12"/>
        <w:tblW w:w="904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09"/>
        <w:gridCol w:w="5021"/>
        <w:gridCol w:w="9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3109" w:type="dxa"/>
            <w:shd w:val="clear" w:color="auto" w:fill="B6DDE8" w:themeFill="accent5" w:themeFillTint="66"/>
          </w:tcPr>
          <w:p>
            <w:pPr>
              <w:spacing w:before="94" w:line="18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2"/>
                <w:sz w:val="22"/>
                <w:szCs w:val="22"/>
              </w:rPr>
              <w:t>S</w:t>
            </w:r>
            <w:r>
              <w:rPr>
                <w:rFonts w:ascii="Times New Roman" w:hAnsi="Times New Roman" w:eastAsia="宋体" w:cs="Times New Roman"/>
                <w:b/>
                <w:bCs/>
                <w:spacing w:val="-1"/>
                <w:sz w:val="22"/>
                <w:szCs w:val="22"/>
              </w:rPr>
              <w:t>erver</w:t>
            </w:r>
          </w:p>
        </w:tc>
        <w:tc>
          <w:tcPr>
            <w:tcW w:w="5021" w:type="dxa"/>
            <w:shd w:val="clear" w:color="auto" w:fill="B6DDE8" w:themeFill="accent5" w:themeFillTint="66"/>
          </w:tcPr>
          <w:p>
            <w:pPr>
              <w:spacing w:before="97" w:line="184" w:lineRule="auto"/>
              <w:ind w:left="10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  <w:sz w:val="22"/>
                <w:szCs w:val="22"/>
              </w:rPr>
              <w:t>UUI</w:t>
            </w:r>
            <w:r>
              <w:rPr>
                <w:rFonts w:ascii="Times New Roman" w:hAnsi="Times New Roman" w:eastAsia="宋体" w:cs="Times New Roman"/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914" w:type="dxa"/>
            <w:shd w:val="clear" w:color="auto" w:fill="B6DDE8" w:themeFill="accent5" w:themeFillTint="66"/>
          </w:tcPr>
          <w:p>
            <w:pPr>
              <w:spacing w:before="94" w:line="222" w:lineRule="auto"/>
              <w:ind w:left="10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  <w:sz w:val="22"/>
                <w:szCs w:val="22"/>
              </w:rPr>
              <w:t>Han</w:t>
            </w:r>
            <w:r>
              <w:rPr>
                <w:rFonts w:ascii="Times New Roman" w:hAnsi="Times New Roman" w:eastAsia="宋体" w:cs="Times New Roman"/>
                <w:b/>
                <w:bCs/>
                <w:sz w:val="22"/>
                <w:szCs w:val="22"/>
              </w:rPr>
              <w:t>dle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3109" w:type="dxa"/>
            <w:vAlign w:val="center"/>
          </w:tcPr>
          <w:p>
            <w:pPr>
              <w:spacing w:before="93" w:line="241" w:lineRule="auto"/>
              <w:ind w:left="112"/>
              <w:jc w:val="both"/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UUID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18"/>
                <w:szCs w:val="18"/>
              </w:rPr>
              <w:t>_</w:t>
            </w:r>
            <w:r>
              <w:rPr>
                <w:rFonts w:hint="eastAsia" w:cs="Times New Roman"/>
                <w:spacing w:val="-1"/>
                <w:sz w:val="18"/>
                <w:szCs w:val="18"/>
                <w:lang w:val="en-US" w:eastAsia="zh-CN"/>
              </w:rPr>
              <w:t>UNKONWN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18"/>
                <w:szCs w:val="18"/>
              </w:rPr>
              <w:t>_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SERVICE</w:t>
            </w:r>
          </w:p>
        </w:tc>
        <w:tc>
          <w:tcPr>
            <w:tcW w:w="5021" w:type="dxa"/>
            <w:vAlign w:val="center"/>
          </w:tcPr>
          <w:p>
            <w:pPr>
              <w:spacing w:before="93" w:line="241" w:lineRule="auto"/>
              <w:ind w:left="112"/>
              <w:jc w:val="both"/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0x0000FF00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F7E3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55B4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6C4C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9FD140100A16</w:t>
            </w:r>
          </w:p>
        </w:tc>
        <w:tc>
          <w:tcPr>
            <w:tcW w:w="914" w:type="dxa"/>
            <w:vAlign w:val="center"/>
          </w:tcPr>
          <w:p>
            <w:pPr>
              <w:spacing w:before="93" w:line="241" w:lineRule="auto"/>
              <w:ind w:left="112"/>
              <w:jc w:val="both"/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0x19</w:t>
            </w:r>
          </w:p>
        </w:tc>
      </w:tr>
    </w:tbl>
    <w:p>
      <w:pPr>
        <w:spacing w:line="293" w:lineRule="auto"/>
      </w:pP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自定义发送Characteristic：</w:t>
      </w:r>
    </w:p>
    <w:tbl>
      <w:tblPr>
        <w:tblStyle w:val="12"/>
        <w:tblW w:w="904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09"/>
        <w:gridCol w:w="3908"/>
        <w:gridCol w:w="1113"/>
        <w:gridCol w:w="9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3109" w:type="dxa"/>
            <w:shd w:val="clear" w:color="auto" w:fill="B6DDE8" w:themeFill="accent5" w:themeFillTint="66"/>
          </w:tcPr>
          <w:p>
            <w:pPr>
              <w:spacing w:before="94" w:line="224" w:lineRule="auto"/>
              <w:ind w:left="11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  <w:sz w:val="22"/>
                <w:szCs w:val="22"/>
              </w:rPr>
              <w:t>Charact</w:t>
            </w:r>
            <w:r>
              <w:rPr>
                <w:rFonts w:ascii="Times New Roman" w:hAnsi="Times New Roman" w:eastAsia="宋体" w:cs="Times New Roman"/>
                <w:b/>
                <w:bCs/>
                <w:sz w:val="22"/>
                <w:szCs w:val="22"/>
              </w:rPr>
              <w:t>eristic</w:t>
            </w:r>
          </w:p>
        </w:tc>
        <w:tc>
          <w:tcPr>
            <w:tcW w:w="3908" w:type="dxa"/>
            <w:shd w:val="clear" w:color="auto" w:fill="B6DDE8" w:themeFill="accent5" w:themeFillTint="66"/>
          </w:tcPr>
          <w:p>
            <w:pPr>
              <w:spacing w:before="98" w:line="184" w:lineRule="auto"/>
              <w:ind w:left="10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  <w:sz w:val="22"/>
                <w:szCs w:val="22"/>
              </w:rPr>
              <w:t>UUI</w:t>
            </w:r>
            <w:r>
              <w:rPr>
                <w:rFonts w:ascii="Times New Roman" w:hAnsi="Times New Roman" w:eastAsia="宋体" w:cs="Times New Roman"/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1113" w:type="dxa"/>
            <w:shd w:val="clear" w:color="auto" w:fill="B6DDE8" w:themeFill="accent5" w:themeFillTint="66"/>
          </w:tcPr>
          <w:p>
            <w:pPr>
              <w:spacing w:before="94" w:line="188" w:lineRule="auto"/>
              <w:ind w:left="11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  <w:sz w:val="22"/>
                <w:szCs w:val="22"/>
              </w:rPr>
              <w:t>Proper</w:t>
            </w:r>
            <w:r>
              <w:rPr>
                <w:rFonts w:ascii="Times New Roman" w:hAnsi="Times New Roman" w:eastAsia="宋体" w:cs="Times New Roman"/>
                <w:b/>
                <w:bCs/>
                <w:sz w:val="22"/>
                <w:szCs w:val="22"/>
              </w:rPr>
              <w:t>ty</w:t>
            </w:r>
          </w:p>
        </w:tc>
        <w:tc>
          <w:tcPr>
            <w:tcW w:w="914" w:type="dxa"/>
            <w:shd w:val="clear" w:color="auto" w:fill="B6DDE8" w:themeFill="accent5" w:themeFillTint="66"/>
          </w:tcPr>
          <w:p>
            <w:pPr>
              <w:spacing w:before="94" w:line="224" w:lineRule="auto"/>
              <w:ind w:left="10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  <w:sz w:val="22"/>
                <w:szCs w:val="22"/>
              </w:rPr>
              <w:t>Han</w:t>
            </w:r>
            <w:r>
              <w:rPr>
                <w:rFonts w:ascii="Times New Roman" w:hAnsi="Times New Roman" w:eastAsia="宋体" w:cs="Times New Roman"/>
                <w:b/>
                <w:bCs/>
                <w:sz w:val="22"/>
                <w:szCs w:val="22"/>
              </w:rPr>
              <w:t>dle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3109" w:type="dxa"/>
          </w:tcPr>
          <w:p>
            <w:pPr>
              <w:spacing w:before="93" w:line="241" w:lineRule="auto"/>
              <w:ind w:left="112"/>
              <w:jc w:val="both"/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UUID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18"/>
                <w:szCs w:val="18"/>
              </w:rPr>
              <w:t>_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CHARACTERISTIC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18"/>
                <w:szCs w:val="18"/>
              </w:rPr>
              <w:t>_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UPLOAD</w:t>
            </w:r>
          </w:p>
        </w:tc>
        <w:tc>
          <w:tcPr>
            <w:tcW w:w="3908" w:type="dxa"/>
          </w:tcPr>
          <w:p>
            <w:pPr>
              <w:spacing w:before="93" w:line="241" w:lineRule="auto"/>
              <w:ind w:left="112"/>
              <w:jc w:val="both"/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0x0000FF01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F7E3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55B4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6C4C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9FD140100A16</w:t>
            </w:r>
          </w:p>
        </w:tc>
        <w:tc>
          <w:tcPr>
            <w:tcW w:w="1113" w:type="dxa"/>
          </w:tcPr>
          <w:p>
            <w:pPr>
              <w:spacing w:before="93" w:line="241" w:lineRule="auto"/>
              <w:ind w:left="112"/>
              <w:jc w:val="both"/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Notify</w:t>
            </w:r>
          </w:p>
        </w:tc>
        <w:tc>
          <w:tcPr>
            <w:tcW w:w="914" w:type="dxa"/>
          </w:tcPr>
          <w:p>
            <w:pPr>
              <w:spacing w:before="93" w:line="241" w:lineRule="auto"/>
              <w:ind w:left="112"/>
              <w:jc w:val="both"/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0x1B</w:t>
            </w:r>
          </w:p>
        </w:tc>
      </w:tr>
    </w:tbl>
    <w:p>
      <w:pPr>
        <w:spacing w:line="293" w:lineRule="auto"/>
      </w:pP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自定义接受Characteristic：</w:t>
      </w:r>
    </w:p>
    <w:tbl>
      <w:tblPr>
        <w:tblStyle w:val="12"/>
        <w:tblW w:w="904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09"/>
        <w:gridCol w:w="3908"/>
        <w:gridCol w:w="1113"/>
        <w:gridCol w:w="9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3109" w:type="dxa"/>
            <w:shd w:val="clear" w:color="auto" w:fill="B6DDE8" w:themeFill="accent5" w:themeFillTint="66"/>
          </w:tcPr>
          <w:p>
            <w:pPr>
              <w:spacing w:before="94" w:line="224" w:lineRule="auto"/>
              <w:ind w:left="11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  <w:sz w:val="22"/>
                <w:szCs w:val="22"/>
              </w:rPr>
              <w:t>Charact</w:t>
            </w:r>
            <w:r>
              <w:rPr>
                <w:rFonts w:ascii="Times New Roman" w:hAnsi="Times New Roman" w:eastAsia="宋体" w:cs="Times New Roman"/>
                <w:b/>
                <w:bCs/>
                <w:sz w:val="22"/>
                <w:szCs w:val="22"/>
              </w:rPr>
              <w:t>eristic</w:t>
            </w:r>
          </w:p>
        </w:tc>
        <w:tc>
          <w:tcPr>
            <w:tcW w:w="3908" w:type="dxa"/>
            <w:shd w:val="clear" w:color="auto" w:fill="B6DDE8" w:themeFill="accent5" w:themeFillTint="66"/>
          </w:tcPr>
          <w:p>
            <w:pPr>
              <w:spacing w:before="97" w:line="184" w:lineRule="auto"/>
              <w:ind w:left="10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  <w:sz w:val="22"/>
                <w:szCs w:val="22"/>
              </w:rPr>
              <w:t>UUI</w:t>
            </w:r>
            <w:r>
              <w:rPr>
                <w:rFonts w:ascii="Times New Roman" w:hAnsi="Times New Roman" w:eastAsia="宋体" w:cs="Times New Roman"/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1113" w:type="dxa"/>
            <w:shd w:val="clear" w:color="auto" w:fill="B6DDE8" w:themeFill="accent5" w:themeFillTint="66"/>
          </w:tcPr>
          <w:p>
            <w:pPr>
              <w:spacing w:before="93" w:line="188" w:lineRule="auto"/>
              <w:ind w:left="11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  <w:sz w:val="22"/>
                <w:szCs w:val="22"/>
              </w:rPr>
              <w:t>Proper</w:t>
            </w:r>
            <w:r>
              <w:rPr>
                <w:rFonts w:ascii="Times New Roman" w:hAnsi="Times New Roman" w:eastAsia="宋体" w:cs="Times New Roman"/>
                <w:b/>
                <w:bCs/>
                <w:sz w:val="22"/>
                <w:szCs w:val="22"/>
              </w:rPr>
              <w:t>ty</w:t>
            </w:r>
          </w:p>
        </w:tc>
        <w:tc>
          <w:tcPr>
            <w:tcW w:w="914" w:type="dxa"/>
            <w:shd w:val="clear" w:color="auto" w:fill="B6DDE8" w:themeFill="accent5" w:themeFillTint="66"/>
          </w:tcPr>
          <w:p>
            <w:pPr>
              <w:spacing w:before="94" w:line="224" w:lineRule="auto"/>
              <w:ind w:left="10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  <w:sz w:val="22"/>
                <w:szCs w:val="22"/>
              </w:rPr>
              <w:t>Han</w:t>
            </w:r>
            <w:r>
              <w:rPr>
                <w:rFonts w:ascii="Times New Roman" w:hAnsi="Times New Roman" w:eastAsia="宋体" w:cs="Times New Roman"/>
                <w:b/>
                <w:bCs/>
                <w:sz w:val="22"/>
                <w:szCs w:val="22"/>
              </w:rPr>
              <w:t>dle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3109" w:type="dxa"/>
            <w:vMerge w:val="restart"/>
            <w:vAlign w:val="center"/>
          </w:tcPr>
          <w:p>
            <w:pPr>
              <w:spacing w:before="93" w:line="241" w:lineRule="auto"/>
              <w:ind w:left="112"/>
              <w:jc w:val="both"/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UUID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18"/>
                <w:szCs w:val="18"/>
              </w:rPr>
              <w:t>_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CHARACTERISTIC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18"/>
                <w:szCs w:val="18"/>
              </w:rPr>
              <w:t>_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REV1</w:t>
            </w:r>
          </w:p>
        </w:tc>
        <w:tc>
          <w:tcPr>
            <w:tcW w:w="3908" w:type="dxa"/>
            <w:vMerge w:val="restart"/>
            <w:vAlign w:val="center"/>
          </w:tcPr>
          <w:p>
            <w:pPr>
              <w:spacing w:before="93" w:line="241" w:lineRule="auto"/>
              <w:ind w:left="112"/>
              <w:jc w:val="both"/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0x0000FF02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F7E3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55B4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6C4C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9FD140100A16</w:t>
            </w:r>
          </w:p>
        </w:tc>
        <w:tc>
          <w:tcPr>
            <w:tcW w:w="1113" w:type="dxa"/>
          </w:tcPr>
          <w:p>
            <w:pPr>
              <w:spacing w:before="93" w:line="241" w:lineRule="auto"/>
              <w:ind w:left="112"/>
              <w:jc w:val="both"/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Write</w:t>
            </w:r>
          </w:p>
        </w:tc>
        <w:tc>
          <w:tcPr>
            <w:tcW w:w="914" w:type="dxa"/>
            <w:vMerge w:val="restart"/>
            <w:vAlign w:val="center"/>
          </w:tcPr>
          <w:p>
            <w:pPr>
              <w:spacing w:before="93" w:line="241" w:lineRule="auto"/>
              <w:ind w:left="112"/>
              <w:jc w:val="both"/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0x1E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3109" w:type="dxa"/>
            <w:vMerge w:val="continue"/>
          </w:tcPr>
          <w:p>
            <w:pPr>
              <w:spacing w:before="93" w:line="241" w:lineRule="auto"/>
              <w:ind w:left="112"/>
              <w:jc w:val="both"/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</w:pPr>
          </w:p>
        </w:tc>
        <w:tc>
          <w:tcPr>
            <w:tcW w:w="3908" w:type="dxa"/>
            <w:vMerge w:val="continue"/>
          </w:tcPr>
          <w:p>
            <w:pPr>
              <w:spacing w:before="93" w:line="241" w:lineRule="auto"/>
              <w:ind w:left="112"/>
              <w:jc w:val="both"/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</w:pPr>
          </w:p>
        </w:tc>
        <w:tc>
          <w:tcPr>
            <w:tcW w:w="1113" w:type="dxa"/>
          </w:tcPr>
          <w:p>
            <w:pPr>
              <w:spacing w:before="93" w:line="241" w:lineRule="auto"/>
              <w:ind w:left="112"/>
              <w:jc w:val="both"/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Write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  <w:lang w:val="en-US" w:eastAsia="zh-CN"/>
              </w:rPr>
              <w:t>No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Resp</w:t>
            </w:r>
          </w:p>
        </w:tc>
        <w:tc>
          <w:tcPr>
            <w:tcW w:w="914" w:type="dxa"/>
            <w:vMerge w:val="continue"/>
          </w:tcPr>
          <w:p>
            <w:pPr>
              <w:spacing w:before="93" w:line="241" w:lineRule="auto"/>
              <w:ind w:left="112"/>
              <w:jc w:val="both"/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</w:pPr>
          </w:p>
        </w:tc>
      </w:tr>
    </w:tbl>
    <w:p/>
    <w:sectPr>
      <w:headerReference r:id="rId8" w:type="default"/>
      <w:footerReference r:id="rId9" w:type="default"/>
      <w:pgSz w:w="11907" w:h="16839"/>
      <w:pgMar w:top="1440" w:right="1080" w:bottom="1440" w:left="1080" w:header="851" w:footer="1160" w:gutter="0"/>
      <w:pgNumType w:fmt="decimal"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1" w:lineRule="auto"/>
      <w:rPr>
        <w:rFonts w:ascii="Times New Roman" w:hAnsi="Times New Roman" w:eastAsia="Times New Roman" w:cs="Times New Roman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5211"/>
      </w:tabs>
      <w:spacing w:line="231" w:lineRule="auto"/>
      <w:ind w:left="3972"/>
      <w:rPr>
        <w:rFonts w:hint="default" w:ascii="Times New Roman" w:hAnsi="Times New Roman" w:eastAsia="Times New Roman" w:cs="Times New Roman"/>
        <w:sz w:val="18"/>
        <w:szCs w:val="18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>/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>/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cs="Times New Roman"/>
        <w:sz w:val="18"/>
        <w:szCs w:val="18"/>
        <w:lang w:eastAsia="zh-CN"/>
      </w:rPr>
      <w:tab/>
    </w:r>
    <w:r>
      <w:rPr>
        <w:rFonts w:hint="eastAsia" w:cs="Times New Roman"/>
        <w:sz w:val="18"/>
        <w:szCs w:val="18"/>
        <w:lang w:val="en-US" w:eastAsia="zh-CN"/>
      </w:rPr>
      <w:t xml:space="preserve">                                                                           @2023/7/27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default" w:ascii="宋体" w:hAnsi="宋体" w:eastAsia="宋体" w:cs="宋体"/>
        <w:sz w:val="24"/>
        <w:szCs w:val="24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701040</wp:posOffset>
              </wp:positionH>
              <wp:positionV relativeFrom="page">
                <wp:posOffset>740410</wp:posOffset>
              </wp:positionV>
              <wp:extent cx="6158230" cy="9525"/>
              <wp:effectExtent l="0" t="0" r="0" b="0"/>
              <wp:wrapNone/>
              <wp:docPr id="116" name="任意多边形 1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58230" cy="9525"/>
                      </a:xfrm>
                      <a:custGeom>
                        <a:avLst/>
                        <a:gdLst/>
                        <a:ahLst/>
                        <a:cxnLst/>
                        <a:rect l="0" t="0" r="0" b="0"/>
                        <a:pathLst>
                          <a:path w="9697" h="15">
                            <a:moveTo>
                              <a:pt x="0" y="14"/>
                            </a:moveTo>
                            <a:lnTo>
                              <a:pt x="9697" y="14"/>
                            </a:lnTo>
                            <a:lnTo>
                              <a:pt x="9697" y="0"/>
                            </a:lnTo>
                            <a:lnTo>
                              <a:pt x="0" y="0"/>
                            </a:lnTo>
                            <a:lnTo>
                              <a:pt x="0" y="14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100" style="position:absolute;left:0pt;margin-left:55.2pt;margin-top:58.3pt;height:0.75pt;width:484.9pt;mso-position-horizontal-relative:page;mso-position-vertical-relative:page;z-index:251659264;mso-width-relative:page;mso-height-relative:page;" fillcolor="#000000" filled="t" stroked="f" coordsize="9697,15" o:allowincell="f" o:gfxdata="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H+HI63XAAAADAEA&#10;AA8AAAAAAAAAAQAgAAAAIgAAAGRycy9kb3ducmV2LnhtbFBLAQIUABQAAAAIAIdO4kDgEX+DGwIA&#10;AKEEAAAOAAAAAAAAAAEAIAAAACYBAABkcnMvZTJvRG9jLnhtbFBLBQYAAAAABgAGAFkBAACzBQAA&#10;AAA=&#10;" path="m0,14l9697,14,9697,0,0,0,0,14xe">
              <v:fill on="t" focussize="0,0"/>
              <v:stroke on="f"/>
              <v:imagedata o:title=""/>
              <o:lock v:ext="edit" aspectratio="f"/>
            </v:shape>
          </w:pict>
        </mc:Fallback>
      </mc:AlternateContent>
    </w:r>
    <w:r>
      <w:rPr>
        <w:rFonts w:ascii="宋体" w:hAnsi="宋体" w:eastAsia="宋体" w:cs="宋体"/>
        <w:spacing w:val="-1"/>
        <w:sz w:val="24"/>
        <w:szCs w:val="24"/>
        <w14:textOutline w14:w="4356" w14:cap="flat" w14:cmpd="sng" w14:algn="ctr">
          <w14:solidFill>
            <w14:srgbClr w14:val="000000"/>
          </w14:solidFill>
          <w14:prstDash w14:val="solid"/>
          <w14:miter w14:val="0"/>
        </w14:textOutline>
      </w:rPr>
      <w:t>蓝牙</w:t>
    </w:r>
    <w:r>
      <w:rPr>
        <w:rFonts w:hint="eastAsia" w:ascii="宋体" w:hAnsi="宋体" w:eastAsia="宋体" w:cs="宋体"/>
        <w:spacing w:val="-1"/>
        <w:sz w:val="24"/>
        <w:szCs w:val="24"/>
        <w14:textOutline w14:w="4356" w14:cap="flat" w14:cmpd="sng" w14:algn="ctr">
          <w14:solidFill>
            <w14:srgbClr w14:val="000000"/>
          </w14:solidFill>
          <w14:prstDash w14:val="solid"/>
          <w14:miter w14:val="0"/>
        </w14:textOutline>
      </w:rPr>
      <w:t>串口</w:t>
    </w:r>
    <w:r>
      <w:rPr>
        <w:rFonts w:ascii="宋体" w:hAnsi="宋体" w:eastAsia="宋体" w:cs="宋体"/>
        <w:spacing w:val="-1"/>
        <w:sz w:val="24"/>
        <w:szCs w:val="24"/>
        <w14:textOutline w14:w="4356" w14:cap="flat" w14:cmpd="sng" w14:algn="ctr">
          <w14:solidFill>
            <w14:srgbClr w14:val="000000"/>
          </w14:solidFill>
          <w14:prstDash w14:val="solid"/>
          <w14:miter w14:val="0"/>
        </w14:textOutline>
      </w:rPr>
      <w:t>透传</w:t>
    </w:r>
    <w:r>
      <w:rPr>
        <w:rFonts w:hint="eastAsia" w:ascii="宋体" w:hAnsi="宋体" w:eastAsia="宋体" w:cs="宋体"/>
        <w:spacing w:val="-1"/>
        <w:sz w:val="24"/>
        <w:szCs w:val="24"/>
        <w14:textOutline w14:w="4356" w14:cap="flat" w14:cmpd="sng" w14:algn="ctr">
          <w14:solidFill>
            <w14:srgbClr w14:val="000000"/>
          </w14:solidFill>
          <w14:prstDash w14:val="solid"/>
          <w14:miter w14:val="0"/>
        </w14:textOutline>
      </w:rPr>
      <w:t>协议说明</w:t>
    </w:r>
    <w:r>
      <w:rPr>
        <w:rFonts w:ascii="宋体" w:hAnsi="宋体" w:eastAsia="宋体" w:cs="宋体"/>
        <w:sz w:val="24"/>
        <w:szCs w:val="24"/>
        <w14:textOutline w14:w="4356" w14:cap="flat" w14:cmpd="sng" w14:algn="ctr">
          <w14:solidFill>
            <w14:srgbClr w14:val="000000"/>
          </w14:solidFill>
          <w14:prstDash w14:val="solid"/>
          <w14:miter w14:val="0"/>
        </w14:textOutline>
      </w:rPr>
      <w:t>书</w:t>
    </w:r>
    <w:r>
      <w:rPr>
        <w:rFonts w:hint="eastAsia" w:ascii="宋体" w:hAnsi="宋体" w:cs="宋体"/>
        <w:sz w:val="24"/>
        <w:szCs w:val="24"/>
        <w:lang w:val="en-US" w:eastAsia="zh-CN"/>
        <w14:textOutline w14:w="4356" w14:cap="flat" w14:cmpd="sng" w14:algn="ctr">
          <w14:solidFill>
            <w14:srgbClr w14:val="000000"/>
          </w14:solidFill>
          <w14:prstDash w14:val="solid"/>
          <w14:miter w14:val="0"/>
        </w14:textOutline>
      </w:rPr>
      <w:t xml:space="preserve"> v1.0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EF8388"/>
    <w:multiLevelType w:val="multilevel"/>
    <w:tmpl w:val="55EF8388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7BCADB0F"/>
    <w:multiLevelType w:val="singleLevel"/>
    <w:tmpl w:val="7BCADB0F"/>
    <w:lvl w:ilvl="0" w:tentative="0">
      <w:start w:val="1"/>
      <w:numFmt w:val="bullet"/>
      <w:lvlText w:val=""/>
      <w:lvlJc w:val="left"/>
      <w:pPr>
        <w:ind w:left="90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isplayBackgroundShape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TdiM2NmMDVjNTRkYmY4ZDU1NWEzOTVhNGE5ZGE0MGYifQ=="/>
  </w:docVars>
  <w:rsids>
    <w:rsidRoot w:val="0002452F"/>
    <w:rsid w:val="0002452F"/>
    <w:rsid w:val="001B78D0"/>
    <w:rsid w:val="00261E62"/>
    <w:rsid w:val="0200793B"/>
    <w:rsid w:val="03824AAC"/>
    <w:rsid w:val="04670095"/>
    <w:rsid w:val="05DD246D"/>
    <w:rsid w:val="09F935EE"/>
    <w:rsid w:val="0A9926DB"/>
    <w:rsid w:val="0AD025A1"/>
    <w:rsid w:val="0AE24082"/>
    <w:rsid w:val="0AFB3396"/>
    <w:rsid w:val="0B723658"/>
    <w:rsid w:val="0C2A7A8F"/>
    <w:rsid w:val="0D5D3E94"/>
    <w:rsid w:val="0D725B91"/>
    <w:rsid w:val="0D8A34C2"/>
    <w:rsid w:val="0D953916"/>
    <w:rsid w:val="0D9C49BC"/>
    <w:rsid w:val="0E012A71"/>
    <w:rsid w:val="0E7B754C"/>
    <w:rsid w:val="0ED91C40"/>
    <w:rsid w:val="0F87169C"/>
    <w:rsid w:val="10802373"/>
    <w:rsid w:val="11691059"/>
    <w:rsid w:val="13702B73"/>
    <w:rsid w:val="13A9398F"/>
    <w:rsid w:val="14363DC9"/>
    <w:rsid w:val="14593607"/>
    <w:rsid w:val="14F94098"/>
    <w:rsid w:val="160C349C"/>
    <w:rsid w:val="16533134"/>
    <w:rsid w:val="166242C9"/>
    <w:rsid w:val="176A1687"/>
    <w:rsid w:val="17BB1EE3"/>
    <w:rsid w:val="183323C1"/>
    <w:rsid w:val="18C748B7"/>
    <w:rsid w:val="19570331"/>
    <w:rsid w:val="1A205203"/>
    <w:rsid w:val="1A734CF7"/>
    <w:rsid w:val="1A8C5DB8"/>
    <w:rsid w:val="1C4E5A1B"/>
    <w:rsid w:val="1C6E0CB4"/>
    <w:rsid w:val="1D1D719C"/>
    <w:rsid w:val="1E796654"/>
    <w:rsid w:val="1EED151B"/>
    <w:rsid w:val="203942EC"/>
    <w:rsid w:val="20931C4F"/>
    <w:rsid w:val="209B0B03"/>
    <w:rsid w:val="21515666"/>
    <w:rsid w:val="215A3C51"/>
    <w:rsid w:val="21D27F99"/>
    <w:rsid w:val="22F8048F"/>
    <w:rsid w:val="233B1741"/>
    <w:rsid w:val="24F3713A"/>
    <w:rsid w:val="25A4045A"/>
    <w:rsid w:val="26A808F7"/>
    <w:rsid w:val="272C6959"/>
    <w:rsid w:val="27AE736E"/>
    <w:rsid w:val="28551EE0"/>
    <w:rsid w:val="28CB64EB"/>
    <w:rsid w:val="29B50E88"/>
    <w:rsid w:val="29CE3CF8"/>
    <w:rsid w:val="2A44157F"/>
    <w:rsid w:val="2B2F07C6"/>
    <w:rsid w:val="2C02237E"/>
    <w:rsid w:val="2C432859"/>
    <w:rsid w:val="2C6C77F8"/>
    <w:rsid w:val="2CB847EB"/>
    <w:rsid w:val="2CC03D95"/>
    <w:rsid w:val="2CC82C80"/>
    <w:rsid w:val="2D5409B8"/>
    <w:rsid w:val="2D5A155F"/>
    <w:rsid w:val="2E552C39"/>
    <w:rsid w:val="30136908"/>
    <w:rsid w:val="310426F5"/>
    <w:rsid w:val="31761E32"/>
    <w:rsid w:val="31BE6E53"/>
    <w:rsid w:val="32D3237F"/>
    <w:rsid w:val="33016EEC"/>
    <w:rsid w:val="33576B0C"/>
    <w:rsid w:val="335C2374"/>
    <w:rsid w:val="33CB42D7"/>
    <w:rsid w:val="37046FAB"/>
    <w:rsid w:val="386341A5"/>
    <w:rsid w:val="38C5276A"/>
    <w:rsid w:val="38D155B2"/>
    <w:rsid w:val="39440A0C"/>
    <w:rsid w:val="39D54C2E"/>
    <w:rsid w:val="3B8B1A48"/>
    <w:rsid w:val="3BF91819"/>
    <w:rsid w:val="3D632551"/>
    <w:rsid w:val="3D962926"/>
    <w:rsid w:val="3DB64D77"/>
    <w:rsid w:val="3F6C393F"/>
    <w:rsid w:val="3F7D6106"/>
    <w:rsid w:val="3FA70E1B"/>
    <w:rsid w:val="401069C0"/>
    <w:rsid w:val="406805AA"/>
    <w:rsid w:val="416C5E78"/>
    <w:rsid w:val="420B38E3"/>
    <w:rsid w:val="423733D6"/>
    <w:rsid w:val="42521512"/>
    <w:rsid w:val="42823479"/>
    <w:rsid w:val="441D16AC"/>
    <w:rsid w:val="4473751E"/>
    <w:rsid w:val="44E977E0"/>
    <w:rsid w:val="451660C4"/>
    <w:rsid w:val="4537637C"/>
    <w:rsid w:val="45440EBA"/>
    <w:rsid w:val="45D95DA6"/>
    <w:rsid w:val="46BF2EEE"/>
    <w:rsid w:val="47E10C42"/>
    <w:rsid w:val="48826D28"/>
    <w:rsid w:val="48B9571B"/>
    <w:rsid w:val="4A7F4E6E"/>
    <w:rsid w:val="4B1E053C"/>
    <w:rsid w:val="4BF70A34"/>
    <w:rsid w:val="4C5E0AB3"/>
    <w:rsid w:val="4CCA6149"/>
    <w:rsid w:val="4CD945DE"/>
    <w:rsid w:val="4D453A21"/>
    <w:rsid w:val="4D493511"/>
    <w:rsid w:val="4E9904C8"/>
    <w:rsid w:val="4F0A10D5"/>
    <w:rsid w:val="4F2204BE"/>
    <w:rsid w:val="4F3A2034"/>
    <w:rsid w:val="4F452582"/>
    <w:rsid w:val="50096F88"/>
    <w:rsid w:val="522B58DB"/>
    <w:rsid w:val="530F2B07"/>
    <w:rsid w:val="539A3C5B"/>
    <w:rsid w:val="53CC09F8"/>
    <w:rsid w:val="53EB5322"/>
    <w:rsid w:val="54077C82"/>
    <w:rsid w:val="544B4013"/>
    <w:rsid w:val="545509EE"/>
    <w:rsid w:val="54931516"/>
    <w:rsid w:val="553D2884"/>
    <w:rsid w:val="56382375"/>
    <w:rsid w:val="569C0B56"/>
    <w:rsid w:val="57792C45"/>
    <w:rsid w:val="584A608E"/>
    <w:rsid w:val="592340EB"/>
    <w:rsid w:val="592F7CE4"/>
    <w:rsid w:val="5C531CB7"/>
    <w:rsid w:val="5C7928BE"/>
    <w:rsid w:val="5CB32755"/>
    <w:rsid w:val="5E483371"/>
    <w:rsid w:val="5E624433"/>
    <w:rsid w:val="5E6A32E8"/>
    <w:rsid w:val="5E6A68E5"/>
    <w:rsid w:val="600357A2"/>
    <w:rsid w:val="60793CB6"/>
    <w:rsid w:val="60C03693"/>
    <w:rsid w:val="61167A72"/>
    <w:rsid w:val="61F93300"/>
    <w:rsid w:val="635F3637"/>
    <w:rsid w:val="64432611"/>
    <w:rsid w:val="650C334B"/>
    <w:rsid w:val="66067D9A"/>
    <w:rsid w:val="66F620CC"/>
    <w:rsid w:val="671958AB"/>
    <w:rsid w:val="689478DF"/>
    <w:rsid w:val="68AD09A1"/>
    <w:rsid w:val="68D636B4"/>
    <w:rsid w:val="6A077635"/>
    <w:rsid w:val="6BC06C3D"/>
    <w:rsid w:val="6BF012D0"/>
    <w:rsid w:val="6C5A2BED"/>
    <w:rsid w:val="6CD10672"/>
    <w:rsid w:val="6CFE17CB"/>
    <w:rsid w:val="6FBE3493"/>
    <w:rsid w:val="6FC5169B"/>
    <w:rsid w:val="6FDB4045"/>
    <w:rsid w:val="70D6480D"/>
    <w:rsid w:val="72281098"/>
    <w:rsid w:val="727E1346"/>
    <w:rsid w:val="728B1D53"/>
    <w:rsid w:val="73076EFF"/>
    <w:rsid w:val="734B14E2"/>
    <w:rsid w:val="739A5FC5"/>
    <w:rsid w:val="76DE441B"/>
    <w:rsid w:val="783A5084"/>
    <w:rsid w:val="78A27DF6"/>
    <w:rsid w:val="78C7160B"/>
    <w:rsid w:val="78C807D6"/>
    <w:rsid w:val="794C7D62"/>
    <w:rsid w:val="79532E9E"/>
    <w:rsid w:val="79C93160"/>
    <w:rsid w:val="7CB400F8"/>
    <w:rsid w:val="7CC34E4C"/>
    <w:rsid w:val="7DD87E16"/>
    <w:rsid w:val="7ECD54A1"/>
    <w:rsid w:val="7F345520"/>
    <w:rsid w:val="7F6A2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Times New Roman" w:hAnsi="Times New Roman" w:eastAsia="宋体" w:cs="Times New Roman"/>
      <w:snapToGrid w:val="0"/>
      <w:color w:val="000000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pageBreakBefore/>
      <w:numPr>
        <w:ilvl w:val="0"/>
        <w:numId w:val="1"/>
      </w:numPr>
      <w:tabs>
        <w:tab w:val="left" w:pos="420"/>
      </w:tabs>
      <w:spacing w:before="150" w:beforeLines="150" w:after="150" w:afterLines="150" w:line="240" w:lineRule="auto"/>
      <w:ind w:left="431" w:hanging="431"/>
      <w:jc w:val="center"/>
      <w:outlineLvl w:val="0"/>
    </w:pPr>
    <w:rPr>
      <w:rFonts w:eastAsia="宋体" w:asciiTheme="minorAscii" w:hAnsiTheme="minorAscii"/>
      <w:b/>
      <w:kern w:val="44"/>
      <w:sz w:val="72"/>
    </w:rPr>
  </w:style>
  <w:style w:type="paragraph" w:styleId="3">
    <w:name w:val="heading 2"/>
    <w:basedOn w:val="1"/>
    <w:next w:val="1"/>
    <w:link w:val="17"/>
    <w:unhideWhenUsed/>
    <w:qFormat/>
    <w:uiPriority w:val="0"/>
    <w:pPr>
      <w:keepNext/>
      <w:keepLines/>
      <w:pageBreakBefore w:val="0"/>
      <w:numPr>
        <w:ilvl w:val="1"/>
        <w:numId w:val="1"/>
      </w:numPr>
      <w:tabs>
        <w:tab w:val="left" w:pos="420"/>
        <w:tab w:val="left" w:pos="714"/>
      </w:tabs>
      <w:spacing w:before="100" w:beforeLines="100"/>
      <w:ind w:left="0" w:firstLine="241" w:firstLineChars="50"/>
      <w:jc w:val="left"/>
      <w:outlineLvl w:val="1"/>
    </w:pPr>
    <w:rPr>
      <w:b/>
      <w:bCs/>
      <w:sz w:val="36"/>
      <w:szCs w:val="20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numPr>
        <w:ilvl w:val="2"/>
        <w:numId w:val="1"/>
      </w:numPr>
      <w:tabs>
        <w:tab w:val="left" w:pos="0"/>
      </w:tabs>
      <w:ind w:left="720" w:hanging="720"/>
      <w:outlineLvl w:val="2"/>
    </w:pPr>
    <w:rPr>
      <w:rFonts w:ascii="Times New Roman" w:hAnsi="Times New Roman" w:eastAsia="宋体"/>
      <w:b/>
      <w:sz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0"/>
    <w:pPr>
      <w:ind w:left="840" w:leftChars="400"/>
    </w:pPr>
  </w:style>
  <w:style w:type="paragraph" w:styleId="6">
    <w:name w:val="footer"/>
    <w:basedOn w:val="1"/>
    <w:link w:val="16"/>
    <w:qFormat/>
    <w:uiPriority w:val="99"/>
    <w:pPr>
      <w:tabs>
        <w:tab w:val="center" w:pos="4153"/>
        <w:tab w:val="right" w:pos="8306"/>
      </w:tabs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8">
    <w:name w:val="toc 1"/>
    <w:basedOn w:val="1"/>
    <w:next w:val="1"/>
    <w:qFormat/>
    <w:uiPriority w:val="0"/>
  </w:style>
  <w:style w:type="paragraph" w:styleId="9">
    <w:name w:val="toc 2"/>
    <w:basedOn w:val="1"/>
    <w:next w:val="1"/>
    <w:qFormat/>
    <w:uiPriority w:val="0"/>
    <w:pPr>
      <w:ind w:left="420" w:left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WPSOffice手动目录 1"/>
    <w:qFormat/>
    <w:uiPriority w:val="0"/>
    <w:rPr>
      <w:rFonts w:ascii="Arial" w:hAnsi="Arial" w:cs="Arial" w:eastAsiaTheme="minorEastAsia"/>
      <w:lang w:val="en-US" w:eastAsia="zh-CN" w:bidi="ar-SA"/>
    </w:rPr>
  </w:style>
  <w:style w:type="paragraph" w:customStyle="1" w:styleId="14">
    <w:name w:val="WPSOffice手动目录 2"/>
    <w:qFormat/>
    <w:uiPriority w:val="0"/>
    <w:pPr>
      <w:ind w:left="200" w:leftChars="200"/>
    </w:pPr>
    <w:rPr>
      <w:rFonts w:ascii="Arial" w:hAnsi="Arial" w:cs="Arial" w:eastAsiaTheme="minorEastAsia"/>
      <w:lang w:val="en-US" w:eastAsia="zh-CN" w:bidi="ar-SA"/>
    </w:rPr>
  </w:style>
  <w:style w:type="paragraph" w:customStyle="1" w:styleId="15">
    <w:name w:val="WPSOffice手动目录 3"/>
    <w:uiPriority w:val="0"/>
    <w:pPr>
      <w:ind w:left="400" w:leftChars="400"/>
    </w:pPr>
    <w:rPr>
      <w:rFonts w:ascii="Arial" w:hAnsi="Arial" w:cs="Arial" w:eastAsiaTheme="minorEastAsia"/>
      <w:lang w:val="en-US" w:eastAsia="zh-CN" w:bidi="ar-SA"/>
    </w:rPr>
  </w:style>
  <w:style w:type="character" w:customStyle="1" w:styleId="16">
    <w:name w:val="页脚 字符"/>
    <w:basedOn w:val="11"/>
    <w:link w:val="6"/>
    <w:uiPriority w:val="99"/>
    <w:rPr>
      <w:rFonts w:eastAsia="Arial"/>
      <w:snapToGrid w:val="0"/>
      <w:color w:val="000000"/>
      <w:sz w:val="18"/>
      <w:szCs w:val="21"/>
    </w:rPr>
  </w:style>
  <w:style w:type="character" w:customStyle="1" w:styleId="17">
    <w:name w:val="标题 2 Char"/>
    <w:link w:val="3"/>
    <w:uiPriority w:val="0"/>
    <w:rPr>
      <w:b/>
      <w:bCs/>
      <w:sz w:val="36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6120</Words>
  <Characters>16999</Characters>
  <Lines>174</Lines>
  <Paragraphs>49</Paragraphs>
  <TotalTime>1</TotalTime>
  <ScaleCrop>false</ScaleCrop>
  <LinksUpToDate>false</LinksUpToDate>
  <CharactersWithSpaces>28506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2020-04-13T09:51:00Z</dcterms:created>
  <dc:creator>volanda</dc:creator>
  <cp:lastModifiedBy>王海龙</cp:lastModifiedBy>
  <dcterms:modified xsi:type="dcterms:W3CDTF">2023-07-28T06:34:20Z</dcterms:modified>
  <dc:title>YC1021(W) Dual-mode module spec-v1.2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2023-07-27T10:00:34Z</vt:filetime>
  </property>
  <property fmtid="{D5CDD505-2E9C-101B-9397-08002B2CF9AE}" pid="4" name="KSOProductBuildVer">
    <vt:lpwstr>2052-12.1.0.15120</vt:lpwstr>
  </property>
  <property fmtid="{D5CDD505-2E9C-101B-9397-08002B2CF9AE}" pid="5" name="ICV">
    <vt:lpwstr>2D225096ABEF49BCA1EEC4A7C74B792E_12</vt:lpwstr>
  </property>
</Properties>
</file>