
<file path=[Content_Types].xml><?xml version="1.0" encoding="utf-8"?>
<Types xmlns="http://schemas.openxmlformats.org/package/2006/content-types">
  <Default Extension="xml" ContentType="application/xml"/>
  <Default Extension="emf" ContentType="image/x-e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Microsoft_Visio___1.vsdx" ContentType="application/vnd.ms-visio.drawing"/>
  <Override PartName="/word/embeddings/Microsoft_Visio___2.vsdx" ContentType="application/vnd.ms-visio.drawing"/>
  <Override PartName="/word/embeddings/Microsoft_Visio___3.vsdx" ContentType="application/vnd.ms-visio.drawing"/>
  <Override PartName="/word/embeddings/Microsoft_Visio___4.vsdx" ContentType="application/vnd.ms-visio.drawing"/>
  <Override PartName="/word/embeddings/Microsoft_Visio___5.vsdx" ContentType="application/vnd.ms-visio.drawing"/>
  <Override PartName="/word/embeddings/Microsoft_Visio___6.vsdx" ContentType="application/vnd.ms-visio.drawing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bCs/>
          <w:sz w:val="72"/>
          <w:szCs w:val="72"/>
        </w:rPr>
      </w:pPr>
    </w:p>
    <w:p>
      <w:pPr>
        <w:jc w:val="center"/>
        <w:rPr>
          <w:b/>
          <w:bCs/>
          <w:sz w:val="72"/>
          <w:szCs w:val="72"/>
        </w:rPr>
      </w:pPr>
    </w:p>
    <w:p>
      <w:pPr>
        <w:ind w:firstLine="0" w:firstLineChars="0"/>
        <w:jc w:val="both"/>
        <w:rPr>
          <w:b/>
          <w:bCs/>
          <w:sz w:val="72"/>
          <w:szCs w:val="72"/>
        </w:rPr>
      </w:pPr>
    </w:p>
    <w:p>
      <w:pPr>
        <w:ind w:firstLine="0" w:firstLineChars="0"/>
        <w:jc w:val="center"/>
        <w:rPr>
          <w:b/>
          <w:bCs/>
          <w:sz w:val="72"/>
          <w:szCs w:val="72"/>
        </w:rPr>
      </w:pPr>
      <w:r>
        <w:rPr>
          <w:b/>
          <w:bCs/>
          <w:sz w:val="72"/>
          <w:szCs w:val="72"/>
        </w:rPr>
        <w:t>B</w:t>
      </w:r>
      <w:r>
        <w:rPr>
          <w:rFonts w:hint="eastAsia"/>
          <w:b/>
          <w:bCs/>
          <w:sz w:val="72"/>
          <w:szCs w:val="72"/>
        </w:rPr>
        <w:t>6</w:t>
      </w:r>
      <w:r>
        <w:rPr>
          <w:b/>
          <w:bCs/>
          <w:sz w:val="72"/>
          <w:szCs w:val="72"/>
        </w:rPr>
        <w:t>x</w:t>
      </w:r>
    </w:p>
    <w:p>
      <w:pPr>
        <w:ind w:firstLine="0" w:firstLineChars="0"/>
        <w:jc w:val="center"/>
        <w:rPr>
          <w:b/>
          <w:bCs/>
          <w:sz w:val="72"/>
          <w:szCs w:val="72"/>
        </w:rPr>
      </w:pPr>
    </w:p>
    <w:p>
      <w:pPr>
        <w:ind w:firstLine="0" w:firstLineChars="0"/>
        <w:jc w:val="center"/>
        <w:rPr>
          <w:b/>
          <w:bCs/>
          <w:sz w:val="72"/>
          <w:szCs w:val="72"/>
        </w:rPr>
      </w:pPr>
    </w:p>
    <w:p>
      <w:pPr>
        <w:ind w:firstLine="0" w:firstLineChars="0"/>
        <w:jc w:val="center"/>
        <w:rPr>
          <w:b/>
          <w:bCs/>
          <w:sz w:val="52"/>
          <w:szCs w:val="52"/>
        </w:rPr>
      </w:pPr>
      <w:r>
        <w:rPr>
          <w:b/>
          <w:bCs/>
          <w:sz w:val="72"/>
          <w:szCs w:val="72"/>
        </w:rPr>
        <w:t>BLE</w:t>
      </w:r>
      <w:r>
        <w:rPr>
          <w:rFonts w:hint="eastAsia"/>
          <w:b/>
          <w:bCs/>
          <w:sz w:val="72"/>
          <w:szCs w:val="72"/>
        </w:rPr>
        <w:t>芯片使用指南</w:t>
      </w:r>
    </w:p>
    <w:p>
      <w:pPr>
        <w:ind w:firstLine="1044"/>
        <w:jc w:val="center"/>
        <w:rPr>
          <w:b/>
          <w:bCs/>
          <w:sz w:val="52"/>
          <w:szCs w:val="52"/>
        </w:rPr>
      </w:pPr>
    </w:p>
    <w:p>
      <w:pPr>
        <w:ind w:firstLine="1044"/>
        <w:jc w:val="center"/>
        <w:rPr>
          <w:b/>
          <w:bCs/>
          <w:sz w:val="52"/>
          <w:szCs w:val="52"/>
        </w:rPr>
      </w:pPr>
    </w:p>
    <w:p>
      <w:pPr>
        <w:ind w:firstLine="1044"/>
        <w:jc w:val="center"/>
        <w:rPr>
          <w:b/>
          <w:bCs/>
          <w:sz w:val="52"/>
          <w:szCs w:val="52"/>
        </w:rPr>
      </w:pPr>
    </w:p>
    <w:p>
      <w:pPr>
        <w:ind w:firstLine="1044"/>
        <w:jc w:val="center"/>
        <w:rPr>
          <w:b/>
          <w:bCs/>
          <w:sz w:val="52"/>
          <w:szCs w:val="52"/>
        </w:rPr>
      </w:pPr>
    </w:p>
    <w:p>
      <w:pPr>
        <w:ind w:firstLine="0" w:firstLineChars="0"/>
        <w:jc w:val="center"/>
        <w:rPr>
          <w:b/>
          <w:bCs/>
          <w:sz w:val="52"/>
          <w:szCs w:val="52"/>
        </w:rPr>
      </w:pPr>
      <w:r>
        <w:rPr>
          <w:rFonts w:hint="eastAsia"/>
          <w:b/>
          <w:bCs/>
          <w:sz w:val="52"/>
          <w:szCs w:val="52"/>
        </w:rPr>
        <w:t>V1.0.0</w:t>
      </w:r>
    </w:p>
    <w:p>
      <w:pPr>
        <w:ind w:firstLine="1044"/>
        <w:rPr>
          <w:b/>
          <w:bCs/>
          <w:sz w:val="52"/>
          <w:szCs w:val="52"/>
        </w:rPr>
      </w:pPr>
    </w:p>
    <w:p>
      <w:pPr>
        <w:ind w:firstLine="1044"/>
        <w:rPr>
          <w:b/>
          <w:bCs/>
          <w:sz w:val="52"/>
          <w:szCs w:val="52"/>
        </w:rPr>
      </w:pPr>
    </w:p>
    <w:p>
      <w:pPr>
        <w:ind w:firstLine="1044"/>
        <w:rPr>
          <w:b/>
          <w:bCs/>
          <w:sz w:val="52"/>
          <w:szCs w:val="52"/>
        </w:rPr>
      </w:pPr>
    </w:p>
    <w:p>
      <w:pPr>
        <w:ind w:firstLine="1044"/>
        <w:rPr>
          <w:b/>
          <w:bCs/>
          <w:sz w:val="52"/>
          <w:szCs w:val="52"/>
        </w:rPr>
      </w:pPr>
    </w:p>
    <w:p>
      <w:pPr>
        <w:ind w:firstLine="0" w:firstLineChars="0"/>
        <w:jc w:val="center"/>
        <w:rPr>
          <w:rFonts w:cs="Times New Roman"/>
          <w:sz w:val="21"/>
          <w:szCs w:val="21"/>
        </w:rPr>
      </w:pPr>
      <w:r>
        <w:rPr>
          <w:rFonts w:cs="Times New Roman"/>
          <w:sz w:val="21"/>
          <w:szCs w:val="21"/>
        </w:rPr>
        <w:t>©2022</w:t>
      </w:r>
    </w:p>
    <w:p>
      <w:pPr>
        <w:ind w:firstLine="0" w:firstLineChars="0"/>
        <w:jc w:val="center"/>
        <w:rPr>
          <w:rFonts w:cs="Times New Roman"/>
          <w:sz w:val="21"/>
          <w:szCs w:val="21"/>
        </w:rPr>
      </w:pPr>
      <w:r>
        <w:rPr>
          <w:rFonts w:ascii="宋体" w:hAnsi="宋体" w:cs="宋体"/>
          <w:sz w:val="16"/>
          <w:szCs w:val="16"/>
        </w:rPr>
        <w:t>免</w:t>
      </w:r>
      <w:r>
        <w:rPr>
          <w:rFonts w:ascii="宋体" w:hAnsi="宋体" w:cs="宋体"/>
          <w:i/>
          <w:sz w:val="16"/>
          <w:szCs w:val="16"/>
        </w:rPr>
        <w:t>责声明：具体实施的描述只是为了说明问题，实际的硬件实施可能有所不同。</w:t>
      </w:r>
    </w:p>
    <w:p>
      <w:pPr>
        <w:ind w:firstLine="1044"/>
        <w:rPr>
          <w:b/>
          <w:bCs/>
          <w:sz w:val="52"/>
          <w:szCs w:val="52"/>
        </w:rPr>
      </w:pPr>
    </w:p>
    <w:p>
      <w:pPr>
        <w:ind w:firstLine="1044"/>
        <w:rPr>
          <w:b/>
          <w:bCs/>
          <w:sz w:val="52"/>
          <w:szCs w:val="52"/>
        </w:rPr>
      </w:pPr>
    </w:p>
    <w:p>
      <w:pPr>
        <w:widowControl/>
        <w:spacing w:before="156" w:beforeLines="50" w:after="156" w:afterLines="50"/>
        <w:ind w:firstLine="0" w:firstLineChars="0"/>
        <w:jc w:val="center"/>
        <w:rPr>
          <w:rFonts w:cs="Times New Roman"/>
          <w:sz w:val="30"/>
          <w:szCs w:val="30"/>
        </w:rPr>
      </w:pPr>
      <w:r>
        <w:rPr>
          <w:rFonts w:hint="eastAsia" w:ascii="宋体" w:hAnsi="宋体" w:cs="Times New Roman"/>
          <w:b/>
          <w:sz w:val="30"/>
          <w:szCs w:val="30"/>
        </w:rPr>
        <w:t>版本</w:t>
      </w:r>
      <w:r>
        <w:rPr>
          <w:rFonts w:ascii="宋体" w:hAnsi="宋体" w:cs="Times New Roman"/>
          <w:b/>
          <w:sz w:val="30"/>
          <w:szCs w:val="30"/>
        </w:rPr>
        <w:t>记录</w:t>
      </w:r>
    </w:p>
    <w:tbl>
      <w:tblPr>
        <w:tblStyle w:val="56"/>
        <w:tblW w:w="5023" w:type="pct"/>
        <w:jc w:val="center"/>
        <w:tblLayout w:type="autofit"/>
        <w:tblCellMar>
          <w:top w:w="0" w:type="dxa"/>
          <w:left w:w="108" w:type="dxa"/>
          <w:bottom w:w="0" w:type="dxa"/>
          <w:right w:w="115" w:type="dxa"/>
        </w:tblCellMar>
      </w:tblPr>
      <w:tblGrid>
        <w:gridCol w:w="1216"/>
        <w:gridCol w:w="2506"/>
        <w:gridCol w:w="1506"/>
        <w:gridCol w:w="4787"/>
      </w:tblGrid>
      <w:tr>
        <w:tblPrEx>
          <w:tblCellMar>
            <w:top w:w="0" w:type="dxa"/>
            <w:left w:w="108" w:type="dxa"/>
            <w:bottom w:w="0" w:type="dxa"/>
            <w:right w:w="115" w:type="dxa"/>
          </w:tblCellMar>
        </w:tblPrEx>
        <w:trPr>
          <w:trHeight w:val="248" w:hRule="atLeast"/>
          <w:jc w:val="center"/>
        </w:trPr>
        <w:tc>
          <w:tcPr>
            <w:tcW w:w="6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</w:tcPr>
          <w:p>
            <w:pPr>
              <w:widowControl/>
              <w:ind w:firstLine="0" w:firstLineChars="0"/>
              <w:jc w:val="center"/>
              <w:rPr>
                <w:rFonts w:eastAsia="Times New Roman" w:cs="Times New Roman"/>
              </w:rPr>
            </w:pPr>
            <w:r>
              <w:rPr>
                <w:rFonts w:hint="eastAsia" w:ascii="宋体" w:hAnsi="宋体" w:eastAsia="Times New Roman" w:cs="宋体"/>
                <w:b/>
              </w:rPr>
              <w:t>版本</w:t>
            </w:r>
          </w:p>
        </w:tc>
        <w:tc>
          <w:tcPr>
            <w:tcW w:w="125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</w:tcPr>
          <w:p>
            <w:pPr>
              <w:widowControl/>
              <w:ind w:firstLine="0" w:firstLineChars="0"/>
              <w:jc w:val="center"/>
              <w:rPr>
                <w:rFonts w:eastAsia="Times New Roman" w:cs="Times New Roman"/>
              </w:rPr>
            </w:pPr>
            <w:r>
              <w:rPr>
                <w:rFonts w:hint="eastAsia" w:ascii="宋体" w:hAnsi="宋体" w:eastAsia="Times New Roman" w:cs="宋体"/>
                <w:b/>
              </w:rPr>
              <w:t>日期</w:t>
            </w:r>
          </w:p>
        </w:tc>
        <w:tc>
          <w:tcPr>
            <w:tcW w:w="75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</w:tcPr>
          <w:p>
            <w:pPr>
              <w:widowControl/>
              <w:ind w:firstLine="0" w:firstLineChars="0"/>
              <w:jc w:val="center"/>
              <w:rPr>
                <w:rFonts w:eastAsia="Times New Roman" w:cs="Times New Roman"/>
              </w:rPr>
            </w:pPr>
            <w:r>
              <w:rPr>
                <w:rFonts w:hint="eastAsia" w:ascii="宋体" w:hAnsi="宋体" w:eastAsia="Times New Roman" w:cs="宋体"/>
                <w:b/>
              </w:rPr>
              <w:t>修订者</w:t>
            </w:r>
          </w:p>
        </w:tc>
        <w:tc>
          <w:tcPr>
            <w:tcW w:w="2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</w:tcPr>
          <w:p>
            <w:pPr>
              <w:widowControl/>
              <w:ind w:firstLine="0" w:firstLineChars="0"/>
              <w:jc w:val="center"/>
              <w:rPr>
                <w:rFonts w:eastAsia="Times New Roman" w:cs="Times New Roman"/>
              </w:rPr>
            </w:pPr>
            <w:r>
              <w:rPr>
                <w:rFonts w:hint="eastAsia" w:ascii="宋体" w:hAnsi="宋体" w:eastAsia="Times New Roman" w:cs="宋体"/>
                <w:b/>
              </w:rPr>
              <w:t>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15" w:type="dxa"/>
          </w:tblCellMar>
        </w:tblPrEx>
        <w:trPr>
          <w:trHeight w:val="286" w:hRule="atLeast"/>
          <w:jc w:val="center"/>
        </w:trPr>
        <w:tc>
          <w:tcPr>
            <w:tcW w:w="6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ind w:firstLine="0" w:firstLineChars="0"/>
              <w:jc w:val="center"/>
              <w:rPr>
                <w:rFonts w:cs="Times New Roman" w:eastAsiaTheme="minorEastAsia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V1.0</w:t>
            </w:r>
            <w:r>
              <w:rPr>
                <w:rFonts w:hint="eastAsia" w:cs="Times New Roman" w:eastAsiaTheme="minorEastAsia"/>
                <w:sz w:val="18"/>
                <w:szCs w:val="18"/>
              </w:rPr>
              <w:t>.</w:t>
            </w:r>
            <w:r>
              <w:rPr>
                <w:rFonts w:cs="Times New Roman" w:eastAsiaTheme="minorEastAsia"/>
                <w:sz w:val="18"/>
                <w:szCs w:val="18"/>
              </w:rPr>
              <w:t>0</w:t>
            </w:r>
          </w:p>
        </w:tc>
        <w:tc>
          <w:tcPr>
            <w:tcW w:w="125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ind w:firstLine="0" w:firstLineChars="0"/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202</w:t>
            </w:r>
            <w:r>
              <w:rPr>
                <w:rFonts w:hint="eastAsia" w:eastAsia="Times New Roman" w:cs="Times New Roman"/>
                <w:sz w:val="18"/>
                <w:szCs w:val="18"/>
              </w:rPr>
              <w:t>3</w:t>
            </w:r>
            <w:r>
              <w:rPr>
                <w:rFonts w:eastAsia="Times New Roman" w:cs="Times New Roman"/>
                <w:sz w:val="18"/>
                <w:szCs w:val="18"/>
              </w:rPr>
              <w:t>.</w:t>
            </w:r>
            <w:r>
              <w:rPr>
                <w:rFonts w:hint="eastAsia" w:eastAsia="Times New Roman" w:cs="Times New Roman"/>
                <w:sz w:val="18"/>
                <w:szCs w:val="18"/>
              </w:rPr>
              <w:t>02</w:t>
            </w:r>
            <w:r>
              <w:rPr>
                <w:rFonts w:eastAsia="Times New Roman" w:cs="Times New Roman"/>
                <w:sz w:val="18"/>
                <w:szCs w:val="18"/>
              </w:rPr>
              <w:t>.</w:t>
            </w:r>
            <w:r>
              <w:rPr>
                <w:rFonts w:hint="eastAsia" w:eastAsia="Times New Roman" w:cs="Times New Roman"/>
                <w:sz w:val="18"/>
                <w:szCs w:val="18"/>
              </w:rPr>
              <w:t>01</w:t>
            </w:r>
          </w:p>
        </w:tc>
        <w:tc>
          <w:tcPr>
            <w:tcW w:w="75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ind w:firstLine="0" w:firstLineChars="0"/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 xml:space="preserve">Wanghailong </w:t>
            </w:r>
          </w:p>
        </w:tc>
        <w:tc>
          <w:tcPr>
            <w:tcW w:w="2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ind w:firstLine="0" w:firstLineChars="0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hint="eastAsia" w:ascii="宋体" w:hAnsi="宋体" w:eastAsia="Times New Roman" w:cs="宋体"/>
                <w:sz w:val="18"/>
                <w:szCs w:val="18"/>
              </w:rPr>
              <w:t>初版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15" w:type="dxa"/>
          </w:tblCellMar>
        </w:tblPrEx>
        <w:trPr>
          <w:trHeight w:val="286" w:hRule="atLeast"/>
          <w:jc w:val="center"/>
        </w:trPr>
        <w:tc>
          <w:tcPr>
            <w:tcW w:w="6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125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75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0" w:firstLineChars="0"/>
              <w:rPr>
                <w:rFonts w:eastAsia="Times New Roman" w:cs="Times New Roman"/>
                <w:sz w:val="18"/>
                <w:szCs w:val="18"/>
              </w:rPr>
            </w:pPr>
          </w:p>
        </w:tc>
      </w:tr>
    </w:tbl>
    <w:p>
      <w:pPr>
        <w:ind w:firstLine="1044"/>
        <w:rPr>
          <w:b/>
          <w:bCs/>
          <w:sz w:val="52"/>
          <w:szCs w:val="52"/>
        </w:rPr>
      </w:pPr>
    </w:p>
    <w:p>
      <w:pPr>
        <w:ind w:firstLine="0" w:firstLineChars="0"/>
        <w:jc w:val="center"/>
        <w:rPr>
          <w:rFonts w:ascii="宋体" w:hAnsi="宋体"/>
        </w:rPr>
        <w:sectPr>
          <w:headerReference r:id="rId7" w:type="first"/>
          <w:footerReference r:id="rId10" w:type="first"/>
          <w:headerReference r:id="rId5" w:type="default"/>
          <w:footerReference r:id="rId8" w:type="default"/>
          <w:headerReference r:id="rId6" w:type="even"/>
          <w:footerReference r:id="rId9" w:type="even"/>
          <w:pgSz w:w="11906" w:h="16838"/>
          <w:pgMar w:top="1440" w:right="1080" w:bottom="1440" w:left="1080" w:header="851" w:footer="992" w:gutter="0"/>
          <w:cols w:space="425" w:num="1"/>
          <w:docGrid w:type="lines" w:linePitch="312" w:charSpace="0"/>
        </w:sectPr>
      </w:pPr>
    </w:p>
    <w:sdt>
      <w:sdtPr>
        <w:rPr>
          <w:rFonts w:ascii="宋体" w:hAnsi="宋体"/>
        </w:rPr>
        <w:id w:val="147474843"/>
        <w15:color w:val="DBDBDB"/>
        <w:docPartObj>
          <w:docPartGallery w:val="Table of Contents"/>
          <w:docPartUnique/>
        </w:docPartObj>
      </w:sdtPr>
      <w:sdtEndPr>
        <w:rPr>
          <w:rFonts w:hint="eastAsia" w:ascii="Times New Roman" w:hAnsi="Times New Roman"/>
          <w:bCs/>
          <w:szCs w:val="52"/>
        </w:rPr>
      </w:sdtEndPr>
      <w:sdtContent>
        <w:p>
          <w:pPr>
            <w:ind w:firstLine="0" w:firstLineChars="0"/>
            <w:jc w:val="center"/>
            <w:rPr>
              <w:rFonts w:ascii="宋体" w:hAnsi="宋体"/>
              <w:b/>
              <w:bCs/>
              <w:sz w:val="52"/>
              <w:szCs w:val="72"/>
            </w:rPr>
          </w:pPr>
        </w:p>
        <w:p>
          <w:pPr>
            <w:ind w:firstLine="0" w:firstLineChars="0"/>
            <w:jc w:val="center"/>
            <w:rPr>
              <w:rFonts w:ascii="宋体" w:hAnsi="宋体"/>
              <w:b/>
              <w:bCs/>
              <w:sz w:val="52"/>
              <w:szCs w:val="72"/>
            </w:rPr>
          </w:pPr>
          <w:r>
            <w:rPr>
              <w:rFonts w:ascii="宋体" w:hAnsi="宋体"/>
              <w:b/>
              <w:bCs/>
              <w:sz w:val="52"/>
              <w:szCs w:val="72"/>
            </w:rPr>
            <w:t>目录</w:t>
          </w:r>
        </w:p>
        <w:p>
          <w:pPr>
            <w:pStyle w:val="19"/>
            <w:tabs>
              <w:tab w:val="right" w:leader="dot" w:pos="9746"/>
            </w:tabs>
            <w:ind w:firstLine="522" w:firstLineChars="100"/>
          </w:pPr>
          <w:r>
            <w:rPr>
              <w:rFonts w:hint="eastAsia"/>
              <w:b/>
              <w:bCs/>
              <w:sz w:val="52"/>
              <w:szCs w:val="52"/>
            </w:rPr>
            <w:fldChar w:fldCharType="begin"/>
          </w:r>
          <w:r>
            <w:rPr>
              <w:rFonts w:hint="eastAsia"/>
              <w:b/>
              <w:bCs/>
              <w:sz w:val="52"/>
              <w:szCs w:val="52"/>
            </w:rPr>
            <w:instrText xml:space="preserve">TOC \o "1-3" \h \u </w:instrText>
          </w:r>
          <w:r>
            <w:rPr>
              <w:rFonts w:hint="eastAsia"/>
              <w:b/>
              <w:bCs/>
              <w:sz w:val="52"/>
              <w:szCs w:val="52"/>
            </w:rPr>
            <w:fldChar w:fldCharType="separate"/>
          </w:r>
          <w:r>
            <w:fldChar w:fldCharType="begin"/>
          </w:r>
          <w:r>
            <w:instrText xml:space="preserve"> HYPERLINK \l "_Toc5596" </w:instrText>
          </w:r>
          <w:r>
            <w:fldChar w:fldCharType="separate"/>
          </w:r>
          <w:r>
            <w:rPr>
              <w:rFonts w:cs="宋体"/>
            </w:rPr>
            <w:t xml:space="preserve">1. </w:t>
          </w:r>
          <w:r>
            <w:rPr>
              <w:rFonts w:hint="eastAsia"/>
            </w:rPr>
            <w:t>系统概述</w:t>
          </w:r>
          <w:r>
            <w:tab/>
          </w:r>
          <w:r>
            <w:fldChar w:fldCharType="begin"/>
          </w:r>
          <w:r>
            <w:instrText xml:space="preserve"> PAGEREF _Toc5596 \h </w:instrText>
          </w:r>
          <w:r>
            <w:fldChar w:fldCharType="separate"/>
          </w:r>
          <w:r>
            <w:t>1</w:t>
          </w:r>
          <w:r>
            <w:fldChar w:fldCharType="end"/>
          </w:r>
          <w:r>
            <w:fldChar w:fldCharType="end"/>
          </w:r>
        </w:p>
        <w:p>
          <w:pPr>
            <w:pStyle w:val="22"/>
            <w:tabs>
              <w:tab w:val="right" w:leader="dot" w:pos="9746"/>
            </w:tabs>
            <w:ind w:left="480" w:firstLine="480"/>
          </w:pPr>
          <w:r>
            <w:fldChar w:fldCharType="begin"/>
          </w:r>
          <w:r>
            <w:instrText xml:space="preserve"> HYPERLINK \l "_Toc26792" </w:instrText>
          </w:r>
          <w:r>
            <w:fldChar w:fldCharType="separate"/>
          </w:r>
          <w:r>
            <w:rPr>
              <w:rFonts w:cs="宋体"/>
            </w:rPr>
            <w:t xml:space="preserve">1.1 </w:t>
          </w:r>
          <w:r>
            <w:rPr>
              <w:rFonts w:hint="eastAsia"/>
            </w:rPr>
            <w:t>概述</w:t>
          </w:r>
          <w:r>
            <w:tab/>
          </w:r>
          <w:r>
            <w:fldChar w:fldCharType="begin"/>
          </w:r>
          <w:r>
            <w:instrText xml:space="preserve"> PAGEREF _Toc26792 \h </w:instrText>
          </w:r>
          <w:r>
            <w:fldChar w:fldCharType="separate"/>
          </w:r>
          <w:r>
            <w:t>1</w:t>
          </w:r>
          <w:r>
            <w:fldChar w:fldCharType="end"/>
          </w:r>
          <w:r>
            <w:fldChar w:fldCharType="end"/>
          </w:r>
        </w:p>
        <w:p>
          <w:pPr>
            <w:pStyle w:val="15"/>
            <w:tabs>
              <w:tab w:val="right" w:leader="dot" w:pos="9746"/>
            </w:tabs>
            <w:ind w:left="960" w:firstLine="480"/>
          </w:pPr>
          <w:r>
            <w:fldChar w:fldCharType="begin"/>
          </w:r>
          <w:r>
            <w:instrText xml:space="preserve"> HYPERLINK \l "_Toc28041" </w:instrText>
          </w:r>
          <w:r>
            <w:fldChar w:fldCharType="separate"/>
          </w:r>
          <w:r>
            <w:rPr>
              <w:rFonts w:cs="宋体"/>
            </w:rPr>
            <w:t xml:space="preserve">1.1.1 </w:t>
          </w:r>
          <w:r>
            <w:rPr>
              <w:rFonts w:hint="eastAsia"/>
            </w:rPr>
            <w:t>特性</w:t>
          </w:r>
          <w:r>
            <w:tab/>
          </w:r>
          <w:r>
            <w:fldChar w:fldCharType="begin"/>
          </w:r>
          <w:r>
            <w:instrText xml:space="preserve"> PAGEREF _Toc28041 \h </w:instrText>
          </w:r>
          <w:r>
            <w:fldChar w:fldCharType="separate"/>
          </w:r>
          <w:r>
            <w:t>1</w:t>
          </w:r>
          <w:r>
            <w:fldChar w:fldCharType="end"/>
          </w:r>
          <w:r>
            <w:fldChar w:fldCharType="end"/>
          </w:r>
        </w:p>
        <w:p>
          <w:pPr>
            <w:pStyle w:val="22"/>
            <w:tabs>
              <w:tab w:val="right" w:leader="dot" w:pos="9746"/>
            </w:tabs>
            <w:ind w:left="480" w:firstLine="480"/>
          </w:pPr>
          <w:r>
            <w:fldChar w:fldCharType="begin"/>
          </w:r>
          <w:r>
            <w:instrText xml:space="preserve"> HYPERLINK \l "_Toc29833" </w:instrText>
          </w:r>
          <w:r>
            <w:fldChar w:fldCharType="separate"/>
          </w:r>
          <w:r>
            <w:rPr>
              <w:rFonts w:cs="宋体"/>
            </w:rPr>
            <w:t xml:space="preserve">1.2 </w:t>
          </w:r>
          <w:r>
            <w:rPr>
              <w:rFonts w:hint="eastAsia"/>
            </w:rPr>
            <w:t>系统地址映射</w:t>
          </w:r>
          <w:r>
            <w:tab/>
          </w:r>
          <w:r>
            <w:fldChar w:fldCharType="begin"/>
          </w:r>
          <w:r>
            <w:instrText xml:space="preserve"> PAGEREF _Toc29833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fldChar w:fldCharType="end"/>
          </w:r>
        </w:p>
        <w:p>
          <w:pPr>
            <w:pStyle w:val="22"/>
            <w:tabs>
              <w:tab w:val="right" w:leader="dot" w:pos="9746"/>
            </w:tabs>
            <w:ind w:left="480" w:firstLine="480"/>
          </w:pPr>
          <w:r>
            <w:fldChar w:fldCharType="begin"/>
          </w:r>
          <w:r>
            <w:instrText xml:space="preserve"> HYPERLINK \l "_Toc13907" </w:instrText>
          </w:r>
          <w:r>
            <w:fldChar w:fldCharType="separate"/>
          </w:r>
          <w:r>
            <w:rPr>
              <w:rFonts w:cs="宋体"/>
            </w:rPr>
            <w:t xml:space="preserve">1.3 </w:t>
          </w:r>
          <w:r>
            <w:rPr>
              <w:rFonts w:hint="eastAsia"/>
            </w:rPr>
            <w:t>系统框图</w:t>
          </w:r>
          <w:r>
            <w:tab/>
          </w:r>
          <w:r>
            <w:fldChar w:fldCharType="begin"/>
          </w:r>
          <w:r>
            <w:instrText xml:space="preserve"> PAGEREF _Toc13907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fldChar w:fldCharType="end"/>
          </w:r>
        </w:p>
        <w:p>
          <w:pPr>
            <w:pStyle w:val="22"/>
            <w:tabs>
              <w:tab w:val="right" w:leader="dot" w:pos="9746"/>
            </w:tabs>
            <w:ind w:left="480" w:firstLine="480"/>
          </w:pPr>
          <w:r>
            <w:fldChar w:fldCharType="begin"/>
          </w:r>
          <w:r>
            <w:instrText xml:space="preserve"> HYPERLINK \l "_Toc25992" </w:instrText>
          </w:r>
          <w:r>
            <w:fldChar w:fldCharType="separate"/>
          </w:r>
          <w:r>
            <w:rPr>
              <w:rFonts w:cs="宋体"/>
            </w:rPr>
            <w:t xml:space="preserve">1.4 </w:t>
          </w:r>
          <w:r>
            <w:t>端口定义</w:t>
          </w:r>
          <w:r>
            <w:rPr>
              <w:rFonts w:hint="eastAsia"/>
            </w:rPr>
            <w:t>与复用信号</w:t>
          </w:r>
          <w:r>
            <w:tab/>
          </w:r>
          <w:r>
            <w:fldChar w:fldCharType="begin"/>
          </w:r>
          <w:r>
            <w:instrText xml:space="preserve"> PAGEREF _Toc25992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fldChar w:fldCharType="end"/>
          </w:r>
        </w:p>
        <w:p>
          <w:pPr>
            <w:pStyle w:val="22"/>
            <w:tabs>
              <w:tab w:val="right" w:leader="dot" w:pos="9746"/>
            </w:tabs>
            <w:ind w:left="480" w:firstLine="480"/>
          </w:pPr>
          <w:r>
            <w:fldChar w:fldCharType="begin"/>
          </w:r>
          <w:r>
            <w:instrText xml:space="preserve"> HYPERLINK \l "_Toc20318" </w:instrText>
          </w:r>
          <w:r>
            <w:fldChar w:fldCharType="separate"/>
          </w:r>
          <w:r>
            <w:rPr>
              <w:rFonts w:cs="宋体"/>
            </w:rPr>
            <w:t xml:space="preserve">1.5 </w:t>
          </w:r>
          <w:r>
            <w:rPr>
              <w:rFonts w:hint="eastAsia"/>
            </w:rPr>
            <w:t>中断嵌套向量定义</w:t>
          </w:r>
          <w:r>
            <w:tab/>
          </w:r>
          <w:r>
            <w:fldChar w:fldCharType="begin"/>
          </w:r>
          <w:r>
            <w:instrText xml:space="preserve"> PAGEREF _Toc20318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fldChar w:fldCharType="end"/>
          </w:r>
        </w:p>
        <w:p>
          <w:pPr>
            <w:pStyle w:val="15"/>
            <w:tabs>
              <w:tab w:val="right" w:leader="dot" w:pos="9746"/>
            </w:tabs>
            <w:ind w:left="960" w:firstLine="480"/>
          </w:pPr>
          <w:r>
            <w:fldChar w:fldCharType="begin"/>
          </w:r>
          <w:r>
            <w:instrText xml:space="preserve"> HYPERLINK \l "_Toc27629" </w:instrText>
          </w:r>
          <w:r>
            <w:fldChar w:fldCharType="separate"/>
          </w:r>
          <w:r>
            <w:rPr>
              <w:rFonts w:cs="宋体"/>
            </w:rPr>
            <w:t xml:space="preserve">1.5.1 </w:t>
          </w:r>
          <w:r>
            <w:rPr>
              <w:rFonts w:hint="eastAsia"/>
            </w:rPr>
            <w:t>中断优先级</w:t>
          </w:r>
          <w:r>
            <w:tab/>
          </w:r>
          <w:r>
            <w:fldChar w:fldCharType="begin"/>
          </w:r>
          <w:r>
            <w:instrText xml:space="preserve"> PAGEREF _Toc27629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fldChar w:fldCharType="end"/>
          </w:r>
        </w:p>
        <w:p>
          <w:pPr>
            <w:pStyle w:val="15"/>
            <w:tabs>
              <w:tab w:val="right" w:leader="dot" w:pos="9746"/>
            </w:tabs>
            <w:ind w:left="960" w:firstLine="480"/>
          </w:pPr>
          <w:r>
            <w:fldChar w:fldCharType="begin"/>
          </w:r>
          <w:r>
            <w:instrText xml:space="preserve"> HYPERLINK \l "_Toc1727" </w:instrText>
          </w:r>
          <w:r>
            <w:fldChar w:fldCharType="separate"/>
          </w:r>
          <w:r>
            <w:rPr>
              <w:rFonts w:cs="宋体"/>
            </w:rPr>
            <w:t xml:space="preserve">1.5.2 </w:t>
          </w:r>
          <w:r>
            <w:rPr>
              <w:rFonts w:hint="eastAsia"/>
            </w:rPr>
            <w:t>中断向量分配</w:t>
          </w:r>
          <w:r>
            <w:tab/>
          </w:r>
          <w:r>
            <w:fldChar w:fldCharType="begin"/>
          </w:r>
          <w:r>
            <w:instrText xml:space="preserve"> PAGEREF _Toc1727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fldChar w:fldCharType="end"/>
          </w:r>
        </w:p>
        <w:p>
          <w:pPr>
            <w:pStyle w:val="22"/>
            <w:tabs>
              <w:tab w:val="right" w:leader="dot" w:pos="9746"/>
            </w:tabs>
            <w:ind w:left="480" w:firstLine="480"/>
          </w:pPr>
          <w:r>
            <w:fldChar w:fldCharType="begin"/>
          </w:r>
          <w:r>
            <w:instrText xml:space="preserve"> HYPERLINK \l "_Toc10423" </w:instrText>
          </w:r>
          <w:r>
            <w:fldChar w:fldCharType="separate"/>
          </w:r>
          <w:r>
            <w:rPr>
              <w:rFonts w:cs="宋体"/>
            </w:rPr>
            <w:t xml:space="preserve">1.6 </w:t>
          </w:r>
          <w:r>
            <w:rPr>
              <w:rFonts w:hint="eastAsia"/>
            </w:rPr>
            <w:t>事件唤醒</w:t>
          </w:r>
          <w:r>
            <w:tab/>
          </w:r>
          <w:r>
            <w:fldChar w:fldCharType="begin"/>
          </w:r>
          <w:r>
            <w:instrText xml:space="preserve"> PAGEREF _Toc10423 \h </w:instrText>
          </w:r>
          <w:r>
            <w:fldChar w:fldCharType="separate"/>
          </w:r>
          <w:r>
            <w:t>8</w:t>
          </w:r>
          <w:r>
            <w:fldChar w:fldCharType="end"/>
          </w:r>
          <w:r>
            <w:fldChar w:fldCharType="end"/>
          </w:r>
        </w:p>
        <w:p>
          <w:pPr>
            <w:pStyle w:val="19"/>
            <w:tabs>
              <w:tab w:val="right" w:leader="dot" w:pos="9746"/>
            </w:tabs>
            <w:ind w:firstLine="480"/>
          </w:pPr>
          <w:r>
            <w:fldChar w:fldCharType="begin"/>
          </w:r>
          <w:r>
            <w:instrText xml:space="preserve"> HYPERLINK \l "_Toc24497" </w:instrText>
          </w:r>
          <w:r>
            <w:fldChar w:fldCharType="separate"/>
          </w:r>
          <w:r>
            <w:rPr>
              <w:rFonts w:cs="宋体"/>
            </w:rPr>
            <w:t xml:space="preserve">2. </w:t>
          </w:r>
          <w:r>
            <w:rPr>
              <w:rFonts w:hint="eastAsia"/>
            </w:rPr>
            <w:t>系统配置控制器(</w:t>
          </w:r>
          <w:r>
            <w:t>SYSCFG)</w:t>
          </w:r>
          <w:r>
            <w:tab/>
          </w:r>
          <w:r>
            <w:fldChar w:fldCharType="begin"/>
          </w:r>
          <w:r>
            <w:instrText xml:space="preserve"> PAGEREF _Toc24497 \h </w:instrText>
          </w:r>
          <w:r>
            <w:fldChar w:fldCharType="separate"/>
          </w:r>
          <w:r>
            <w:t>9</w:t>
          </w:r>
          <w:r>
            <w:fldChar w:fldCharType="end"/>
          </w:r>
          <w:r>
            <w:fldChar w:fldCharType="end"/>
          </w:r>
        </w:p>
        <w:p>
          <w:pPr>
            <w:pStyle w:val="22"/>
            <w:tabs>
              <w:tab w:val="right" w:leader="dot" w:pos="9746"/>
            </w:tabs>
            <w:ind w:left="480" w:firstLine="480"/>
          </w:pPr>
          <w:r>
            <w:fldChar w:fldCharType="begin"/>
          </w:r>
          <w:r>
            <w:instrText xml:space="preserve"> HYPERLINK \l "_Toc18318" </w:instrText>
          </w:r>
          <w:r>
            <w:fldChar w:fldCharType="separate"/>
          </w:r>
          <w:r>
            <w:rPr>
              <w:rFonts w:cs="宋体"/>
            </w:rPr>
            <w:t xml:space="preserve">2.1 </w:t>
          </w:r>
          <w:r>
            <w:rPr>
              <w:rFonts w:hint="eastAsia"/>
            </w:rPr>
            <w:t>概述</w:t>
          </w:r>
          <w:r>
            <w:tab/>
          </w:r>
          <w:r>
            <w:fldChar w:fldCharType="begin"/>
          </w:r>
          <w:r>
            <w:instrText xml:space="preserve"> PAGEREF _Toc18318 \h </w:instrText>
          </w:r>
          <w:r>
            <w:fldChar w:fldCharType="separate"/>
          </w:r>
          <w:r>
            <w:t>9</w:t>
          </w:r>
          <w:r>
            <w:fldChar w:fldCharType="end"/>
          </w:r>
          <w:r>
            <w:fldChar w:fldCharType="end"/>
          </w:r>
        </w:p>
        <w:p>
          <w:pPr>
            <w:pStyle w:val="22"/>
            <w:tabs>
              <w:tab w:val="right" w:leader="dot" w:pos="9746"/>
            </w:tabs>
            <w:ind w:left="480" w:firstLine="480"/>
          </w:pPr>
          <w:r>
            <w:fldChar w:fldCharType="begin"/>
          </w:r>
          <w:r>
            <w:instrText xml:space="preserve"> HYPERLINK \l "_Toc32585" </w:instrText>
          </w:r>
          <w:r>
            <w:fldChar w:fldCharType="separate"/>
          </w:r>
          <w:r>
            <w:rPr>
              <w:rFonts w:cs="宋体"/>
            </w:rPr>
            <w:t xml:space="preserve">2.2 </w:t>
          </w:r>
          <w:r>
            <w:rPr>
              <w:rFonts w:hint="eastAsia"/>
            </w:rPr>
            <w:t>寄存器映射</w:t>
          </w:r>
          <w:r>
            <w:tab/>
          </w:r>
          <w:r>
            <w:fldChar w:fldCharType="begin"/>
          </w:r>
          <w:r>
            <w:instrText xml:space="preserve"> PAGEREF _Toc32585 \h </w:instrText>
          </w:r>
          <w:r>
            <w:fldChar w:fldCharType="separate"/>
          </w:r>
          <w:r>
            <w:t>9</w:t>
          </w:r>
          <w:r>
            <w:fldChar w:fldCharType="end"/>
          </w:r>
          <w:r>
            <w:fldChar w:fldCharType="end"/>
          </w:r>
        </w:p>
        <w:p>
          <w:pPr>
            <w:pStyle w:val="15"/>
            <w:tabs>
              <w:tab w:val="right" w:leader="dot" w:pos="9746"/>
            </w:tabs>
            <w:ind w:left="960" w:firstLine="480"/>
          </w:pPr>
          <w:r>
            <w:fldChar w:fldCharType="begin"/>
          </w:r>
          <w:r>
            <w:instrText xml:space="preserve"> HYPERLINK \l "_Toc2320" </w:instrText>
          </w:r>
          <w:r>
            <w:fldChar w:fldCharType="separate"/>
          </w:r>
          <w:r>
            <w:rPr>
              <w:rFonts w:cs="宋体"/>
            </w:rPr>
            <w:t xml:space="preserve">2.2.1 </w:t>
          </w:r>
          <w:r>
            <w:rPr>
              <w:rFonts w:hint="eastAsia"/>
            </w:rPr>
            <w:t>系统备份寄存器(</w:t>
          </w:r>
          <w:r>
            <w:rPr>
              <w:rFonts w:hint="eastAsia"/>
              <w:lang w:bidi="ar"/>
            </w:rPr>
            <w:t>sys_backup0</w:t>
          </w:r>
          <w:r>
            <w:t>)</w:t>
          </w:r>
          <w:r>
            <w:tab/>
          </w:r>
          <w:r>
            <w:fldChar w:fldCharType="begin"/>
          </w:r>
          <w:r>
            <w:instrText xml:space="preserve"> PAGEREF _Toc2320 \h </w:instrText>
          </w:r>
          <w:r>
            <w:fldChar w:fldCharType="separate"/>
          </w:r>
          <w:r>
            <w:t>9</w:t>
          </w:r>
          <w:r>
            <w:fldChar w:fldCharType="end"/>
          </w:r>
          <w:r>
            <w:fldChar w:fldCharType="end"/>
          </w:r>
        </w:p>
        <w:p>
          <w:pPr>
            <w:pStyle w:val="19"/>
            <w:tabs>
              <w:tab w:val="right" w:leader="dot" w:pos="9746"/>
            </w:tabs>
            <w:ind w:firstLine="480"/>
          </w:pPr>
          <w:r>
            <w:fldChar w:fldCharType="begin"/>
          </w:r>
          <w:r>
            <w:instrText xml:space="preserve"> HYPERLINK \l "_Toc7175" </w:instrText>
          </w:r>
          <w:r>
            <w:fldChar w:fldCharType="separate"/>
          </w:r>
          <w:r>
            <w:rPr>
              <w:rFonts w:cs="宋体"/>
            </w:rPr>
            <w:t xml:space="preserve">3. </w:t>
          </w:r>
          <w:r>
            <w:rPr>
              <w:rFonts w:hint="eastAsia"/>
            </w:rPr>
            <w:t>I</w:t>
          </w:r>
          <w:r>
            <w:t>O</w:t>
          </w:r>
          <w:r>
            <w:rPr>
              <w:rFonts w:hint="eastAsia"/>
            </w:rPr>
            <w:t>功能复用控制(</w:t>
          </w:r>
          <w:r>
            <w:t>CSC)</w:t>
          </w:r>
          <w:r>
            <w:tab/>
          </w:r>
          <w:r>
            <w:fldChar w:fldCharType="begin"/>
          </w:r>
          <w:r>
            <w:instrText xml:space="preserve"> PAGEREF _Toc7175 \h </w:instrText>
          </w:r>
          <w:r>
            <w:fldChar w:fldCharType="separate"/>
          </w:r>
          <w:r>
            <w:t>10</w:t>
          </w:r>
          <w:r>
            <w:fldChar w:fldCharType="end"/>
          </w:r>
          <w:r>
            <w:fldChar w:fldCharType="end"/>
          </w:r>
        </w:p>
        <w:p>
          <w:pPr>
            <w:pStyle w:val="22"/>
            <w:tabs>
              <w:tab w:val="right" w:leader="dot" w:pos="9746"/>
            </w:tabs>
            <w:ind w:left="480" w:firstLine="480"/>
          </w:pPr>
          <w:r>
            <w:fldChar w:fldCharType="begin"/>
          </w:r>
          <w:r>
            <w:instrText xml:space="preserve"> HYPERLINK \l "_Toc18608" </w:instrText>
          </w:r>
          <w:r>
            <w:fldChar w:fldCharType="separate"/>
          </w:r>
          <w:r>
            <w:rPr>
              <w:rFonts w:cs="宋体"/>
            </w:rPr>
            <w:t xml:space="preserve">3.1 </w:t>
          </w:r>
          <w:r>
            <w:rPr>
              <w:rFonts w:hint="eastAsia"/>
            </w:rPr>
            <w:t>概述</w:t>
          </w:r>
          <w:r>
            <w:tab/>
          </w:r>
          <w:r>
            <w:fldChar w:fldCharType="begin"/>
          </w:r>
          <w:r>
            <w:instrText xml:space="preserve"> PAGEREF _Toc18608 \h </w:instrText>
          </w:r>
          <w:r>
            <w:fldChar w:fldCharType="separate"/>
          </w:r>
          <w:r>
            <w:t>10</w:t>
          </w:r>
          <w:r>
            <w:fldChar w:fldCharType="end"/>
          </w:r>
          <w:r>
            <w:fldChar w:fldCharType="end"/>
          </w:r>
        </w:p>
        <w:p>
          <w:pPr>
            <w:pStyle w:val="22"/>
            <w:tabs>
              <w:tab w:val="right" w:leader="dot" w:pos="9746"/>
            </w:tabs>
            <w:ind w:left="480" w:firstLine="480"/>
          </w:pPr>
          <w:r>
            <w:fldChar w:fldCharType="begin"/>
          </w:r>
          <w:r>
            <w:instrText xml:space="preserve"> HYPERLINK \l "_Toc28342" </w:instrText>
          </w:r>
          <w:r>
            <w:fldChar w:fldCharType="separate"/>
          </w:r>
          <w:r>
            <w:rPr>
              <w:rFonts w:cs="宋体"/>
            </w:rPr>
            <w:t xml:space="preserve">3.2 </w:t>
          </w:r>
          <w:r>
            <w:rPr>
              <w:rFonts w:hint="eastAsia"/>
            </w:rPr>
            <w:t>功能联接</w:t>
          </w:r>
          <w:r>
            <w:tab/>
          </w:r>
          <w:r>
            <w:fldChar w:fldCharType="begin"/>
          </w:r>
          <w:r>
            <w:instrText xml:space="preserve"> PAGEREF _Toc28342 \h </w:instrText>
          </w:r>
          <w:r>
            <w:fldChar w:fldCharType="separate"/>
          </w:r>
          <w:r>
            <w:t>10</w:t>
          </w:r>
          <w:r>
            <w:fldChar w:fldCharType="end"/>
          </w:r>
          <w:r>
            <w:fldChar w:fldCharType="end"/>
          </w:r>
        </w:p>
        <w:p>
          <w:pPr>
            <w:pStyle w:val="22"/>
            <w:tabs>
              <w:tab w:val="right" w:leader="dot" w:pos="9746"/>
            </w:tabs>
            <w:ind w:left="480" w:firstLine="480"/>
          </w:pPr>
          <w:r>
            <w:fldChar w:fldCharType="begin"/>
          </w:r>
          <w:r>
            <w:instrText xml:space="preserve"> HYPERLINK \l "_Toc8847" </w:instrText>
          </w:r>
          <w:r>
            <w:fldChar w:fldCharType="separate"/>
          </w:r>
          <w:r>
            <w:rPr>
              <w:rFonts w:cs="宋体"/>
            </w:rPr>
            <w:t xml:space="preserve">3.3 </w:t>
          </w:r>
          <w:r>
            <w:rPr>
              <w:rFonts w:hint="eastAsia"/>
            </w:rPr>
            <w:t>寄存器映射</w:t>
          </w:r>
          <w:r>
            <w:tab/>
          </w:r>
          <w:r>
            <w:fldChar w:fldCharType="begin"/>
          </w:r>
          <w:r>
            <w:instrText xml:space="preserve"> PAGEREF _Toc8847 \h </w:instrText>
          </w:r>
          <w:r>
            <w:fldChar w:fldCharType="separate"/>
          </w:r>
          <w:r>
            <w:t>10</w:t>
          </w:r>
          <w:r>
            <w:fldChar w:fldCharType="end"/>
          </w:r>
          <w:r>
            <w:fldChar w:fldCharType="end"/>
          </w:r>
        </w:p>
        <w:p>
          <w:pPr>
            <w:pStyle w:val="15"/>
            <w:tabs>
              <w:tab w:val="right" w:leader="dot" w:pos="9746"/>
            </w:tabs>
            <w:ind w:left="960" w:firstLine="480"/>
          </w:pPr>
          <w:r>
            <w:fldChar w:fldCharType="begin"/>
          </w:r>
          <w:r>
            <w:instrText xml:space="preserve"> HYPERLINK \l "_Toc22388" </w:instrText>
          </w:r>
          <w:r>
            <w:fldChar w:fldCharType="separate"/>
          </w:r>
          <w:r>
            <w:rPr>
              <w:rFonts w:cs="宋体"/>
            </w:rPr>
            <w:t xml:space="preserve">3.3.1 </w:t>
          </w:r>
          <w:r>
            <w:rPr>
              <w:rFonts w:hint="eastAsia"/>
            </w:rPr>
            <w:t>CSC</w:t>
          </w:r>
          <w:r>
            <w:t>输出控制寄存器映射</w:t>
          </w:r>
          <w:r>
            <w:tab/>
          </w:r>
          <w:r>
            <w:fldChar w:fldCharType="begin"/>
          </w:r>
          <w:r>
            <w:instrText xml:space="preserve"> PAGEREF _Toc22388 \h </w:instrText>
          </w:r>
          <w:r>
            <w:fldChar w:fldCharType="separate"/>
          </w:r>
          <w:r>
            <w:t>10</w:t>
          </w:r>
          <w:r>
            <w:fldChar w:fldCharType="end"/>
          </w:r>
          <w:r>
            <w:fldChar w:fldCharType="end"/>
          </w:r>
        </w:p>
        <w:p>
          <w:pPr>
            <w:pStyle w:val="15"/>
            <w:tabs>
              <w:tab w:val="right" w:leader="dot" w:pos="9746"/>
            </w:tabs>
            <w:ind w:left="960" w:firstLine="480"/>
          </w:pPr>
          <w:r>
            <w:fldChar w:fldCharType="begin"/>
          </w:r>
          <w:r>
            <w:instrText xml:space="preserve"> HYPERLINK \l "_Toc16613" </w:instrText>
          </w:r>
          <w:r>
            <w:fldChar w:fldCharType="separate"/>
          </w:r>
          <w:r>
            <w:rPr>
              <w:rFonts w:cs="宋体"/>
            </w:rPr>
            <w:t xml:space="preserve">3.3.2 </w:t>
          </w:r>
          <w:r>
            <w:rPr>
              <w:rFonts w:hint="eastAsia"/>
            </w:rPr>
            <w:t>CSC</w:t>
          </w:r>
          <w:r>
            <w:t>输入控制寄存器映射</w:t>
          </w:r>
          <w:r>
            <w:tab/>
          </w:r>
          <w:r>
            <w:fldChar w:fldCharType="begin"/>
          </w:r>
          <w:r>
            <w:instrText xml:space="preserve"> PAGEREF _Toc16613 \h </w:instrText>
          </w:r>
          <w:r>
            <w:fldChar w:fldCharType="separate"/>
          </w:r>
          <w:r>
            <w:t>12</w:t>
          </w:r>
          <w:r>
            <w:fldChar w:fldCharType="end"/>
          </w:r>
          <w:r>
            <w:fldChar w:fldCharType="end"/>
          </w:r>
        </w:p>
        <w:p>
          <w:pPr>
            <w:pStyle w:val="15"/>
            <w:tabs>
              <w:tab w:val="right" w:leader="dot" w:pos="9746"/>
            </w:tabs>
            <w:ind w:left="960" w:firstLine="480"/>
          </w:pPr>
          <w:r>
            <w:fldChar w:fldCharType="begin"/>
          </w:r>
          <w:r>
            <w:instrText xml:space="preserve"> HYPERLINK \l "_Toc16351" </w:instrText>
          </w:r>
          <w:r>
            <w:fldChar w:fldCharType="separate"/>
          </w:r>
          <w:r>
            <w:rPr>
              <w:rFonts w:cs="宋体"/>
            </w:rPr>
            <w:t xml:space="preserve">3.3.3 </w:t>
          </w:r>
          <w:r>
            <w:rPr>
              <w:rFonts w:hint="eastAsia"/>
            </w:rPr>
            <w:t>CSC控制寄存器映射</w:t>
          </w:r>
          <w:r>
            <w:tab/>
          </w:r>
          <w:r>
            <w:fldChar w:fldCharType="begin"/>
          </w:r>
          <w:r>
            <w:instrText xml:space="preserve"> PAGEREF _Toc16351 \h </w:instrText>
          </w:r>
          <w:r>
            <w:fldChar w:fldCharType="separate"/>
          </w:r>
          <w:r>
            <w:t>12</w:t>
          </w:r>
          <w:r>
            <w:fldChar w:fldCharType="end"/>
          </w:r>
          <w:r>
            <w:fldChar w:fldCharType="end"/>
          </w:r>
        </w:p>
        <w:p>
          <w:pPr>
            <w:pStyle w:val="22"/>
            <w:tabs>
              <w:tab w:val="right" w:leader="dot" w:pos="9746"/>
            </w:tabs>
            <w:ind w:left="480" w:firstLine="480"/>
          </w:pPr>
          <w:r>
            <w:fldChar w:fldCharType="begin"/>
          </w:r>
          <w:r>
            <w:instrText xml:space="preserve"> HYPERLINK \l "_Toc22013" </w:instrText>
          </w:r>
          <w:r>
            <w:fldChar w:fldCharType="separate"/>
          </w:r>
          <w:r>
            <w:rPr>
              <w:rFonts w:cs="宋体"/>
            </w:rPr>
            <w:t xml:space="preserve">3.4 </w:t>
          </w:r>
          <w:r>
            <w:rPr>
              <w:rFonts w:hint="eastAsia"/>
            </w:rPr>
            <w:t>寄存器说明</w:t>
          </w:r>
          <w:r>
            <w:tab/>
          </w:r>
          <w:r>
            <w:fldChar w:fldCharType="begin"/>
          </w:r>
          <w:r>
            <w:instrText xml:space="preserve"> PAGEREF _Toc22013 \h </w:instrText>
          </w:r>
          <w:r>
            <w:fldChar w:fldCharType="separate"/>
          </w:r>
          <w:r>
            <w:t>14</w:t>
          </w:r>
          <w:r>
            <w:fldChar w:fldCharType="end"/>
          </w:r>
          <w:r>
            <w:fldChar w:fldCharType="end"/>
          </w:r>
        </w:p>
        <w:p>
          <w:pPr>
            <w:pStyle w:val="15"/>
            <w:tabs>
              <w:tab w:val="right" w:leader="dot" w:pos="9746"/>
            </w:tabs>
            <w:ind w:left="960" w:firstLine="480"/>
          </w:pPr>
          <w:r>
            <w:fldChar w:fldCharType="begin"/>
          </w:r>
          <w:r>
            <w:instrText xml:space="preserve"> HYPERLINK \l "_Toc19378" </w:instrText>
          </w:r>
          <w:r>
            <w:fldChar w:fldCharType="separate"/>
          </w:r>
          <w:r>
            <w:rPr>
              <w:rFonts w:cs="宋体"/>
            </w:rPr>
            <w:t xml:space="preserve">3.4.1 </w:t>
          </w:r>
          <w:r>
            <w:rPr>
              <w:rFonts w:hint="eastAsia"/>
            </w:rPr>
            <w:t>CSC寄存器</w:t>
          </w:r>
          <w:r>
            <w:tab/>
          </w:r>
          <w:r>
            <w:fldChar w:fldCharType="begin"/>
          </w:r>
          <w:r>
            <w:instrText xml:space="preserve"> PAGEREF _Toc19378 \h </w:instrText>
          </w:r>
          <w:r>
            <w:fldChar w:fldCharType="separate"/>
          </w:r>
          <w:r>
            <w:t>14</w:t>
          </w:r>
          <w:r>
            <w:fldChar w:fldCharType="end"/>
          </w:r>
          <w:r>
            <w:fldChar w:fldCharType="end"/>
          </w:r>
        </w:p>
        <w:p>
          <w:pPr>
            <w:pStyle w:val="15"/>
            <w:tabs>
              <w:tab w:val="right" w:leader="dot" w:pos="9746"/>
            </w:tabs>
            <w:ind w:left="960" w:firstLine="480"/>
          </w:pPr>
          <w:r>
            <w:fldChar w:fldCharType="begin"/>
          </w:r>
          <w:r>
            <w:instrText xml:space="preserve"> HYPERLINK \l "_Toc11988" </w:instrText>
          </w:r>
          <w:r>
            <w:fldChar w:fldCharType="separate"/>
          </w:r>
          <w:r>
            <w:rPr>
              <w:rFonts w:cs="宋体"/>
            </w:rPr>
            <w:t xml:space="preserve">3.4.2 </w:t>
          </w:r>
          <w:r>
            <w:rPr>
              <w:rFonts w:hint="eastAsia"/>
            </w:rPr>
            <w:t>CSC控制寄存器</w:t>
          </w:r>
          <w:r>
            <w:tab/>
          </w:r>
          <w:r>
            <w:fldChar w:fldCharType="begin"/>
          </w:r>
          <w:r>
            <w:instrText xml:space="preserve"> PAGEREF _Toc11988 \h </w:instrText>
          </w:r>
          <w:r>
            <w:fldChar w:fldCharType="separate"/>
          </w:r>
          <w:r>
            <w:t>14</w:t>
          </w:r>
          <w:r>
            <w:fldChar w:fldCharType="end"/>
          </w:r>
          <w:r>
            <w:fldChar w:fldCharType="end"/>
          </w:r>
        </w:p>
        <w:p>
          <w:pPr>
            <w:pStyle w:val="22"/>
            <w:tabs>
              <w:tab w:val="right" w:leader="dot" w:pos="9746"/>
            </w:tabs>
            <w:ind w:left="480" w:firstLine="480"/>
          </w:pPr>
          <w:r>
            <w:fldChar w:fldCharType="begin"/>
          </w:r>
          <w:r>
            <w:instrText xml:space="preserve"> HYPERLINK \l "_Toc13153" </w:instrText>
          </w:r>
          <w:r>
            <w:fldChar w:fldCharType="separate"/>
          </w:r>
          <w:r>
            <w:rPr>
              <w:rFonts w:cs="宋体"/>
            </w:rPr>
            <w:t xml:space="preserve">3.5 </w:t>
          </w:r>
          <w:r>
            <w:t>CSC</w:t>
          </w:r>
          <w:r>
            <w:rPr>
              <w:rFonts w:hint="eastAsia"/>
            </w:rPr>
            <w:t>功能选择定义</w:t>
          </w:r>
          <w:r>
            <w:tab/>
          </w:r>
          <w:r>
            <w:fldChar w:fldCharType="begin"/>
          </w:r>
          <w:r>
            <w:instrText xml:space="preserve"> PAGEREF _Toc13153 \h </w:instrText>
          </w:r>
          <w:r>
            <w:fldChar w:fldCharType="separate"/>
          </w:r>
          <w:r>
            <w:t>16</w:t>
          </w:r>
          <w:r>
            <w:fldChar w:fldCharType="end"/>
          </w:r>
          <w:r>
            <w:fldChar w:fldCharType="end"/>
          </w:r>
        </w:p>
        <w:p>
          <w:pPr>
            <w:pStyle w:val="19"/>
            <w:tabs>
              <w:tab w:val="right" w:leader="dot" w:pos="9746"/>
            </w:tabs>
            <w:ind w:firstLine="480"/>
          </w:pPr>
          <w:r>
            <w:fldChar w:fldCharType="begin"/>
          </w:r>
          <w:r>
            <w:instrText xml:space="preserve"> HYPERLINK \l "_Toc27600" </w:instrText>
          </w:r>
          <w:r>
            <w:fldChar w:fldCharType="separate"/>
          </w:r>
          <w:r>
            <w:rPr>
              <w:rFonts w:cs="宋体"/>
            </w:rPr>
            <w:t xml:space="preserve">4. </w:t>
          </w:r>
          <w:r>
            <w:rPr>
              <w:rFonts w:hint="eastAsia"/>
            </w:rPr>
            <w:t>串行外设接口(</w:t>
          </w:r>
          <w:r>
            <w:t>SPI</w:t>
          </w:r>
          <w:r>
            <w:rPr>
              <w:rFonts w:hint="eastAsia"/>
            </w:rPr>
            <w:t>M</w:t>
          </w:r>
          <w:r>
            <w:t>)</w:t>
          </w:r>
          <w:r>
            <w:tab/>
          </w:r>
          <w:r>
            <w:fldChar w:fldCharType="begin"/>
          </w:r>
          <w:r>
            <w:instrText xml:space="preserve"> PAGEREF _Toc27600 \h </w:instrText>
          </w:r>
          <w:r>
            <w:fldChar w:fldCharType="separate"/>
          </w:r>
          <w:r>
            <w:t>17</w:t>
          </w:r>
          <w:r>
            <w:fldChar w:fldCharType="end"/>
          </w:r>
          <w:r>
            <w:fldChar w:fldCharType="end"/>
          </w:r>
        </w:p>
        <w:p>
          <w:pPr>
            <w:pStyle w:val="22"/>
            <w:tabs>
              <w:tab w:val="right" w:leader="dot" w:pos="9746"/>
            </w:tabs>
            <w:ind w:left="480" w:firstLine="480"/>
          </w:pPr>
          <w:r>
            <w:fldChar w:fldCharType="begin"/>
          </w:r>
          <w:r>
            <w:instrText xml:space="preserve"> HYPERLINK \l "_Toc16496" </w:instrText>
          </w:r>
          <w:r>
            <w:fldChar w:fldCharType="separate"/>
          </w:r>
          <w:r>
            <w:rPr>
              <w:rFonts w:cs="宋体"/>
            </w:rPr>
            <w:t xml:space="preserve">4.1 </w:t>
          </w:r>
          <w:r>
            <w:rPr>
              <w:rFonts w:hint="eastAsia"/>
            </w:rPr>
            <w:t>概述</w:t>
          </w:r>
          <w:r>
            <w:tab/>
          </w:r>
          <w:r>
            <w:fldChar w:fldCharType="begin"/>
          </w:r>
          <w:r>
            <w:instrText xml:space="preserve"> PAGEREF _Toc16496 \h </w:instrText>
          </w:r>
          <w:r>
            <w:fldChar w:fldCharType="separate"/>
          </w:r>
          <w:r>
            <w:t>17</w:t>
          </w:r>
          <w:r>
            <w:fldChar w:fldCharType="end"/>
          </w:r>
          <w:r>
            <w:fldChar w:fldCharType="end"/>
          </w:r>
        </w:p>
        <w:p>
          <w:pPr>
            <w:pStyle w:val="22"/>
            <w:tabs>
              <w:tab w:val="right" w:leader="dot" w:pos="9746"/>
            </w:tabs>
            <w:ind w:left="480" w:firstLine="480"/>
          </w:pPr>
          <w:r>
            <w:fldChar w:fldCharType="begin"/>
          </w:r>
          <w:r>
            <w:instrText xml:space="preserve"> HYPERLINK \l "_Toc6200" </w:instrText>
          </w:r>
          <w:r>
            <w:fldChar w:fldCharType="separate"/>
          </w:r>
          <w:r>
            <w:rPr>
              <w:rFonts w:cs="宋体"/>
            </w:rPr>
            <w:t xml:space="preserve">4.2 </w:t>
          </w:r>
          <w:r>
            <w:rPr>
              <w:rFonts w:hint="eastAsia"/>
            </w:rPr>
            <w:t>寄存器映射</w:t>
          </w:r>
          <w:r>
            <w:tab/>
          </w:r>
          <w:r>
            <w:fldChar w:fldCharType="begin"/>
          </w:r>
          <w:r>
            <w:instrText xml:space="preserve"> PAGEREF _Toc6200 \h </w:instrText>
          </w:r>
          <w:r>
            <w:fldChar w:fldCharType="separate"/>
          </w:r>
          <w:r>
            <w:t>17</w:t>
          </w:r>
          <w:r>
            <w:fldChar w:fldCharType="end"/>
          </w:r>
          <w:r>
            <w:fldChar w:fldCharType="end"/>
          </w:r>
        </w:p>
        <w:p>
          <w:pPr>
            <w:pStyle w:val="22"/>
            <w:tabs>
              <w:tab w:val="right" w:leader="dot" w:pos="9746"/>
            </w:tabs>
            <w:ind w:left="480" w:firstLine="480"/>
          </w:pPr>
          <w:r>
            <w:fldChar w:fldCharType="begin"/>
          </w:r>
          <w:r>
            <w:instrText xml:space="preserve"> HYPERLINK \l "_Toc24981" </w:instrText>
          </w:r>
          <w:r>
            <w:fldChar w:fldCharType="separate"/>
          </w:r>
          <w:r>
            <w:rPr>
              <w:rFonts w:cs="宋体"/>
            </w:rPr>
            <w:t xml:space="preserve">4.3 </w:t>
          </w:r>
          <w:r>
            <w:rPr>
              <w:rFonts w:hint="eastAsia"/>
            </w:rPr>
            <w:t>寄存器说明</w:t>
          </w:r>
          <w:r>
            <w:tab/>
          </w:r>
          <w:r>
            <w:fldChar w:fldCharType="begin"/>
          </w:r>
          <w:r>
            <w:instrText xml:space="preserve"> PAGEREF _Toc24981 \h </w:instrText>
          </w:r>
          <w:r>
            <w:fldChar w:fldCharType="separate"/>
          </w:r>
          <w:r>
            <w:t>17</w:t>
          </w:r>
          <w:r>
            <w:fldChar w:fldCharType="end"/>
          </w:r>
          <w:r>
            <w:fldChar w:fldCharType="end"/>
          </w:r>
        </w:p>
        <w:p>
          <w:pPr>
            <w:pStyle w:val="15"/>
            <w:tabs>
              <w:tab w:val="right" w:leader="dot" w:pos="9746"/>
            </w:tabs>
            <w:ind w:left="960" w:firstLine="480"/>
          </w:pPr>
          <w:r>
            <w:fldChar w:fldCharType="begin"/>
          </w:r>
          <w:r>
            <w:instrText xml:space="preserve"> HYPERLINK \l "_Toc24141" </w:instrText>
          </w:r>
          <w:r>
            <w:fldChar w:fldCharType="separate"/>
          </w:r>
          <w:r>
            <w:rPr>
              <w:rFonts w:cs="宋体"/>
            </w:rPr>
            <w:t xml:space="preserve">4.3.1 </w:t>
          </w:r>
          <w:r>
            <w:rPr>
              <w:rFonts w:hint="eastAsia"/>
            </w:rPr>
            <w:t>接收寄存器(rx_data)</w:t>
          </w:r>
          <w:r>
            <w:tab/>
          </w:r>
          <w:r>
            <w:fldChar w:fldCharType="begin"/>
          </w:r>
          <w:r>
            <w:instrText xml:space="preserve"> PAGEREF _Toc24141 \h </w:instrText>
          </w:r>
          <w:r>
            <w:fldChar w:fldCharType="separate"/>
          </w:r>
          <w:r>
            <w:t>17</w:t>
          </w:r>
          <w:r>
            <w:fldChar w:fldCharType="end"/>
          </w:r>
          <w:r>
            <w:fldChar w:fldCharType="end"/>
          </w:r>
        </w:p>
        <w:p>
          <w:pPr>
            <w:pStyle w:val="15"/>
            <w:tabs>
              <w:tab w:val="right" w:leader="dot" w:pos="9746"/>
            </w:tabs>
            <w:ind w:left="960" w:firstLine="480"/>
          </w:pPr>
          <w:r>
            <w:fldChar w:fldCharType="begin"/>
          </w:r>
          <w:r>
            <w:instrText xml:space="preserve"> HYPERLINK \l "_Toc15596" </w:instrText>
          </w:r>
          <w:r>
            <w:fldChar w:fldCharType="separate"/>
          </w:r>
          <w:r>
            <w:rPr>
              <w:rFonts w:cs="宋体"/>
            </w:rPr>
            <w:t xml:space="preserve">4.3.2 </w:t>
          </w:r>
          <w:r>
            <w:rPr>
              <w:rFonts w:hint="eastAsia"/>
            </w:rPr>
            <w:t>发送寄存器(tx_data)</w:t>
          </w:r>
          <w:r>
            <w:tab/>
          </w:r>
          <w:r>
            <w:fldChar w:fldCharType="begin"/>
          </w:r>
          <w:r>
            <w:instrText xml:space="preserve"> PAGEREF _Toc15596 \h </w:instrText>
          </w:r>
          <w:r>
            <w:fldChar w:fldCharType="separate"/>
          </w:r>
          <w:r>
            <w:t>18</w:t>
          </w:r>
          <w:r>
            <w:fldChar w:fldCharType="end"/>
          </w:r>
          <w:r>
            <w:fldChar w:fldCharType="end"/>
          </w:r>
        </w:p>
        <w:p>
          <w:pPr>
            <w:pStyle w:val="15"/>
            <w:tabs>
              <w:tab w:val="right" w:leader="dot" w:pos="9746"/>
            </w:tabs>
            <w:ind w:left="960" w:firstLine="480"/>
          </w:pPr>
          <w:r>
            <w:fldChar w:fldCharType="begin"/>
          </w:r>
          <w:r>
            <w:instrText xml:space="preserve"> HYPERLINK \l "_Toc17708" </w:instrText>
          </w:r>
          <w:r>
            <w:fldChar w:fldCharType="separate"/>
          </w:r>
          <w:r>
            <w:rPr>
              <w:rFonts w:cs="宋体"/>
            </w:rPr>
            <w:t xml:space="preserve">4.3.3 </w:t>
          </w:r>
          <w:r>
            <w:rPr>
              <w:rFonts w:hint="eastAsia"/>
            </w:rPr>
            <w:t>启动寄存器(txrx_bgn)</w:t>
          </w:r>
          <w:r>
            <w:tab/>
          </w:r>
          <w:r>
            <w:fldChar w:fldCharType="begin"/>
          </w:r>
          <w:r>
            <w:instrText xml:space="preserve"> PAGEREF _Toc17708 \h </w:instrText>
          </w:r>
          <w:r>
            <w:fldChar w:fldCharType="separate"/>
          </w:r>
          <w:r>
            <w:t>18</w:t>
          </w:r>
          <w:r>
            <w:fldChar w:fldCharType="end"/>
          </w:r>
          <w:r>
            <w:fldChar w:fldCharType="end"/>
          </w:r>
        </w:p>
        <w:p>
          <w:pPr>
            <w:pStyle w:val="15"/>
            <w:tabs>
              <w:tab w:val="right" w:leader="dot" w:pos="9746"/>
            </w:tabs>
            <w:ind w:left="960" w:firstLine="480"/>
          </w:pPr>
          <w:r>
            <w:fldChar w:fldCharType="begin"/>
          </w:r>
          <w:r>
            <w:instrText xml:space="preserve"> HYPERLINK \l "_Toc6339" </w:instrText>
          </w:r>
          <w:r>
            <w:fldChar w:fldCharType="separate"/>
          </w:r>
          <w:r>
            <w:rPr>
              <w:rFonts w:cs="宋体"/>
            </w:rPr>
            <w:t xml:space="preserve">4.3.4 </w:t>
          </w:r>
          <w:r>
            <w:rPr>
              <w:rFonts w:hint="eastAsia"/>
            </w:rPr>
            <w:t>控制寄存器(ctrl)</w:t>
          </w:r>
          <w:r>
            <w:tab/>
          </w:r>
          <w:r>
            <w:fldChar w:fldCharType="begin"/>
          </w:r>
          <w:r>
            <w:instrText xml:space="preserve"> PAGEREF _Toc6339 \h </w:instrText>
          </w:r>
          <w:r>
            <w:fldChar w:fldCharType="separate"/>
          </w:r>
          <w:r>
            <w:t>18</w:t>
          </w:r>
          <w:r>
            <w:fldChar w:fldCharType="end"/>
          </w:r>
          <w:r>
            <w:fldChar w:fldCharType="end"/>
          </w:r>
        </w:p>
        <w:p>
          <w:pPr>
            <w:pStyle w:val="15"/>
            <w:tabs>
              <w:tab w:val="right" w:leader="dot" w:pos="9746"/>
            </w:tabs>
            <w:ind w:left="960" w:firstLine="480"/>
          </w:pPr>
          <w:r>
            <w:fldChar w:fldCharType="begin"/>
          </w:r>
          <w:r>
            <w:instrText xml:space="preserve"> HYPERLINK \l "_Toc3823" </w:instrText>
          </w:r>
          <w:r>
            <w:fldChar w:fldCharType="separate"/>
          </w:r>
          <w:r>
            <w:rPr>
              <w:rFonts w:cs="宋体"/>
            </w:rPr>
            <w:t xml:space="preserve">4.3.5 </w:t>
          </w:r>
          <w:r>
            <w:rPr>
              <w:rFonts w:hint="eastAsia"/>
            </w:rPr>
            <w:t>清除寄存器(status_clr)</w:t>
          </w:r>
          <w:r>
            <w:tab/>
          </w:r>
          <w:r>
            <w:fldChar w:fldCharType="begin"/>
          </w:r>
          <w:r>
            <w:instrText xml:space="preserve"> PAGEREF _Toc3823 \h </w:instrText>
          </w:r>
          <w:r>
            <w:fldChar w:fldCharType="separate"/>
          </w:r>
          <w:r>
            <w:t>19</w:t>
          </w:r>
          <w:r>
            <w:fldChar w:fldCharType="end"/>
          </w:r>
          <w:r>
            <w:fldChar w:fldCharType="end"/>
          </w:r>
        </w:p>
        <w:p>
          <w:pPr>
            <w:pStyle w:val="15"/>
            <w:tabs>
              <w:tab w:val="right" w:leader="dot" w:pos="9746"/>
            </w:tabs>
            <w:ind w:left="960" w:firstLine="480"/>
          </w:pPr>
          <w:r>
            <w:fldChar w:fldCharType="begin"/>
          </w:r>
          <w:r>
            <w:instrText xml:space="preserve"> HYPERLINK \l "_Toc30660" </w:instrText>
          </w:r>
          <w:r>
            <w:fldChar w:fldCharType="separate"/>
          </w:r>
          <w:r>
            <w:rPr>
              <w:rFonts w:cs="宋体"/>
            </w:rPr>
            <w:t xml:space="preserve">4.3.6 </w:t>
          </w:r>
          <w:r>
            <w:rPr>
              <w:rFonts w:hint="eastAsia"/>
            </w:rPr>
            <w:t>状态寄存器(status)</w:t>
          </w:r>
          <w:r>
            <w:tab/>
          </w:r>
          <w:r>
            <w:fldChar w:fldCharType="begin"/>
          </w:r>
          <w:r>
            <w:instrText xml:space="preserve"> PAGEREF _Toc30660 \h </w:instrText>
          </w:r>
          <w:r>
            <w:fldChar w:fldCharType="separate"/>
          </w:r>
          <w:r>
            <w:t>20</w:t>
          </w:r>
          <w:r>
            <w:fldChar w:fldCharType="end"/>
          </w:r>
          <w:r>
            <w:fldChar w:fldCharType="end"/>
          </w:r>
        </w:p>
        <w:p>
          <w:pPr>
            <w:pStyle w:val="15"/>
            <w:tabs>
              <w:tab w:val="right" w:leader="dot" w:pos="9746"/>
            </w:tabs>
            <w:ind w:left="960" w:firstLine="480"/>
          </w:pPr>
          <w:r>
            <w:fldChar w:fldCharType="begin"/>
          </w:r>
          <w:r>
            <w:instrText xml:space="preserve"> HYPERLINK \l "_Toc16549" </w:instrText>
          </w:r>
          <w:r>
            <w:fldChar w:fldCharType="separate"/>
          </w:r>
          <w:r>
            <w:rPr>
              <w:rFonts w:cs="宋体"/>
            </w:rPr>
            <w:t xml:space="preserve">4.3.7 </w:t>
          </w:r>
          <w:r>
            <w:rPr>
              <w:rFonts w:hint="eastAsia"/>
            </w:rPr>
            <w:t>数据长度寄存器(dat_len)</w:t>
          </w:r>
          <w:r>
            <w:tab/>
          </w:r>
          <w:r>
            <w:fldChar w:fldCharType="begin"/>
          </w:r>
          <w:r>
            <w:instrText xml:space="preserve"> PAGEREF _Toc16549 \h </w:instrText>
          </w:r>
          <w:r>
            <w:fldChar w:fldCharType="separate"/>
          </w:r>
          <w:r>
            <w:t>20</w:t>
          </w:r>
          <w:r>
            <w:fldChar w:fldCharType="end"/>
          </w:r>
          <w:r>
            <w:fldChar w:fldCharType="end"/>
          </w:r>
        </w:p>
        <w:p>
          <w:pPr>
            <w:pStyle w:val="19"/>
            <w:tabs>
              <w:tab w:val="right" w:leader="dot" w:pos="9746"/>
            </w:tabs>
            <w:ind w:firstLine="480"/>
          </w:pPr>
          <w:r>
            <w:fldChar w:fldCharType="begin"/>
          </w:r>
          <w:r>
            <w:instrText xml:space="preserve"> HYPERLINK \l "_Toc27538" </w:instrText>
          </w:r>
          <w:r>
            <w:fldChar w:fldCharType="separate"/>
          </w:r>
          <w:r>
            <w:rPr>
              <w:rFonts w:cs="宋体"/>
            </w:rPr>
            <w:t xml:space="preserve">5. </w:t>
          </w:r>
          <w:r>
            <w:rPr>
              <w:rFonts w:hint="eastAsia"/>
            </w:rPr>
            <w:t>串行外设接口(</w:t>
          </w:r>
          <w:r>
            <w:t>SPI</w:t>
          </w:r>
          <w:r>
            <w:rPr>
              <w:rFonts w:hint="eastAsia"/>
            </w:rPr>
            <w:t>S</w:t>
          </w:r>
          <w:r>
            <w:t>)</w:t>
          </w:r>
          <w:r>
            <w:tab/>
          </w:r>
          <w:r>
            <w:fldChar w:fldCharType="begin"/>
          </w:r>
          <w:r>
            <w:instrText xml:space="preserve"> PAGEREF _Toc27538 \h </w:instrText>
          </w:r>
          <w:r>
            <w:fldChar w:fldCharType="separate"/>
          </w:r>
          <w:r>
            <w:t>21</w:t>
          </w:r>
          <w:r>
            <w:fldChar w:fldCharType="end"/>
          </w:r>
          <w:r>
            <w:fldChar w:fldCharType="end"/>
          </w:r>
        </w:p>
        <w:p>
          <w:pPr>
            <w:pStyle w:val="22"/>
            <w:tabs>
              <w:tab w:val="right" w:leader="dot" w:pos="9746"/>
            </w:tabs>
            <w:ind w:left="480" w:firstLine="480"/>
          </w:pPr>
          <w:r>
            <w:fldChar w:fldCharType="begin"/>
          </w:r>
          <w:r>
            <w:instrText xml:space="preserve"> HYPERLINK \l "_Toc27404" </w:instrText>
          </w:r>
          <w:r>
            <w:fldChar w:fldCharType="separate"/>
          </w:r>
          <w:r>
            <w:rPr>
              <w:rFonts w:cs="宋体"/>
            </w:rPr>
            <w:t xml:space="preserve">5.1 </w:t>
          </w:r>
          <w:r>
            <w:rPr>
              <w:rFonts w:hint="eastAsia"/>
            </w:rPr>
            <w:t>概述</w:t>
          </w:r>
          <w:r>
            <w:tab/>
          </w:r>
          <w:r>
            <w:fldChar w:fldCharType="begin"/>
          </w:r>
          <w:r>
            <w:instrText xml:space="preserve"> PAGEREF _Toc27404 \h </w:instrText>
          </w:r>
          <w:r>
            <w:fldChar w:fldCharType="separate"/>
          </w:r>
          <w:r>
            <w:t>21</w:t>
          </w:r>
          <w:r>
            <w:fldChar w:fldCharType="end"/>
          </w:r>
          <w:r>
            <w:fldChar w:fldCharType="end"/>
          </w:r>
        </w:p>
        <w:p>
          <w:pPr>
            <w:pStyle w:val="22"/>
            <w:tabs>
              <w:tab w:val="right" w:leader="dot" w:pos="9746"/>
            </w:tabs>
            <w:ind w:left="480" w:firstLine="480"/>
          </w:pPr>
          <w:r>
            <w:fldChar w:fldCharType="begin"/>
          </w:r>
          <w:r>
            <w:instrText xml:space="preserve"> HYPERLINK \l "_Toc30986" </w:instrText>
          </w:r>
          <w:r>
            <w:fldChar w:fldCharType="separate"/>
          </w:r>
          <w:r>
            <w:rPr>
              <w:rFonts w:cs="宋体"/>
            </w:rPr>
            <w:t xml:space="preserve">5.2 </w:t>
          </w:r>
          <w:r>
            <w:rPr>
              <w:rFonts w:hint="eastAsia"/>
            </w:rPr>
            <w:t>寄存器映射</w:t>
          </w:r>
          <w:r>
            <w:tab/>
          </w:r>
          <w:r>
            <w:fldChar w:fldCharType="begin"/>
          </w:r>
          <w:r>
            <w:instrText xml:space="preserve"> PAGEREF _Toc30986 \h </w:instrText>
          </w:r>
          <w:r>
            <w:fldChar w:fldCharType="separate"/>
          </w:r>
          <w:r>
            <w:t>21</w:t>
          </w:r>
          <w:r>
            <w:fldChar w:fldCharType="end"/>
          </w:r>
          <w:r>
            <w:fldChar w:fldCharType="end"/>
          </w:r>
        </w:p>
        <w:p>
          <w:pPr>
            <w:pStyle w:val="22"/>
            <w:tabs>
              <w:tab w:val="right" w:leader="dot" w:pos="9746"/>
            </w:tabs>
            <w:ind w:left="480" w:firstLine="480"/>
          </w:pPr>
          <w:r>
            <w:fldChar w:fldCharType="begin"/>
          </w:r>
          <w:r>
            <w:instrText xml:space="preserve"> HYPERLINK \l "_Toc16960" </w:instrText>
          </w:r>
          <w:r>
            <w:fldChar w:fldCharType="separate"/>
          </w:r>
          <w:r>
            <w:rPr>
              <w:rFonts w:cs="宋体"/>
            </w:rPr>
            <w:t xml:space="preserve">5.3 </w:t>
          </w:r>
          <w:r>
            <w:rPr>
              <w:rFonts w:hint="eastAsia"/>
            </w:rPr>
            <w:t>寄存器说明</w:t>
          </w:r>
          <w:r>
            <w:tab/>
          </w:r>
          <w:r>
            <w:fldChar w:fldCharType="begin"/>
          </w:r>
          <w:r>
            <w:instrText xml:space="preserve"> PAGEREF _Toc16960 \h </w:instrText>
          </w:r>
          <w:r>
            <w:fldChar w:fldCharType="separate"/>
          </w:r>
          <w:r>
            <w:t>21</w:t>
          </w:r>
          <w:r>
            <w:fldChar w:fldCharType="end"/>
          </w:r>
          <w:r>
            <w:fldChar w:fldCharType="end"/>
          </w:r>
        </w:p>
        <w:p>
          <w:pPr>
            <w:pStyle w:val="15"/>
            <w:tabs>
              <w:tab w:val="right" w:leader="dot" w:pos="9746"/>
            </w:tabs>
            <w:ind w:left="960" w:firstLine="480"/>
          </w:pPr>
          <w:r>
            <w:fldChar w:fldCharType="begin"/>
          </w:r>
          <w:r>
            <w:instrText xml:space="preserve"> HYPERLINK \l "_Toc963" </w:instrText>
          </w:r>
          <w:r>
            <w:fldChar w:fldCharType="separate"/>
          </w:r>
          <w:r>
            <w:rPr>
              <w:rFonts w:cs="宋体"/>
            </w:rPr>
            <w:t xml:space="preserve">5.3.1 </w:t>
          </w:r>
          <w:r>
            <w:rPr>
              <w:rFonts w:hint="eastAsia"/>
            </w:rPr>
            <w:t>控制寄存器(ctrl)</w:t>
          </w:r>
          <w:r>
            <w:tab/>
          </w:r>
          <w:r>
            <w:fldChar w:fldCharType="begin"/>
          </w:r>
          <w:r>
            <w:instrText xml:space="preserve"> PAGEREF _Toc963 \h </w:instrText>
          </w:r>
          <w:r>
            <w:fldChar w:fldCharType="separate"/>
          </w:r>
          <w:r>
            <w:t>21</w:t>
          </w:r>
          <w:r>
            <w:fldChar w:fldCharType="end"/>
          </w:r>
          <w:r>
            <w:fldChar w:fldCharType="end"/>
          </w:r>
        </w:p>
        <w:p>
          <w:pPr>
            <w:pStyle w:val="15"/>
            <w:tabs>
              <w:tab w:val="right" w:leader="dot" w:pos="9746"/>
            </w:tabs>
            <w:ind w:left="960" w:firstLine="480"/>
          </w:pPr>
          <w:r>
            <w:fldChar w:fldCharType="begin"/>
          </w:r>
          <w:r>
            <w:instrText xml:space="preserve"> HYPERLINK \l "_Toc17334" </w:instrText>
          </w:r>
          <w:r>
            <w:fldChar w:fldCharType="separate"/>
          </w:r>
          <w:r>
            <w:rPr>
              <w:rFonts w:cs="宋体"/>
            </w:rPr>
            <w:t xml:space="preserve">5.3.2 </w:t>
          </w:r>
          <w:r>
            <w:rPr>
              <w:rFonts w:hint="eastAsia"/>
            </w:rPr>
            <w:t>状态寄存器(status)</w:t>
          </w:r>
          <w:r>
            <w:tab/>
          </w:r>
          <w:r>
            <w:fldChar w:fldCharType="begin"/>
          </w:r>
          <w:r>
            <w:instrText xml:space="preserve"> PAGEREF _Toc17334 \h </w:instrText>
          </w:r>
          <w:r>
            <w:fldChar w:fldCharType="separate"/>
          </w:r>
          <w:r>
            <w:t>22</w:t>
          </w:r>
          <w:r>
            <w:fldChar w:fldCharType="end"/>
          </w:r>
          <w:r>
            <w:fldChar w:fldCharType="end"/>
          </w:r>
        </w:p>
        <w:p>
          <w:pPr>
            <w:pStyle w:val="15"/>
            <w:tabs>
              <w:tab w:val="right" w:leader="dot" w:pos="9746"/>
            </w:tabs>
            <w:ind w:left="960" w:firstLine="480"/>
          </w:pPr>
          <w:r>
            <w:fldChar w:fldCharType="begin"/>
          </w:r>
          <w:r>
            <w:instrText xml:space="preserve"> HYPERLINK \l "_Toc8854" </w:instrText>
          </w:r>
          <w:r>
            <w:fldChar w:fldCharType="separate"/>
          </w:r>
          <w:r>
            <w:rPr>
              <w:rFonts w:cs="宋体"/>
            </w:rPr>
            <w:t xml:space="preserve">5.3.3 </w:t>
          </w:r>
          <w:r>
            <w:rPr>
              <w:rFonts w:hint="eastAsia"/>
            </w:rPr>
            <w:t>清除寄存器(info_clr)</w:t>
          </w:r>
          <w:r>
            <w:tab/>
          </w:r>
          <w:r>
            <w:fldChar w:fldCharType="begin"/>
          </w:r>
          <w:r>
            <w:instrText xml:space="preserve"> PAGEREF _Toc8854 \h </w:instrText>
          </w:r>
          <w:r>
            <w:fldChar w:fldCharType="separate"/>
          </w:r>
          <w:r>
            <w:t>23</w:t>
          </w:r>
          <w:r>
            <w:fldChar w:fldCharType="end"/>
          </w:r>
          <w:r>
            <w:fldChar w:fldCharType="end"/>
          </w:r>
        </w:p>
        <w:p>
          <w:pPr>
            <w:pStyle w:val="15"/>
            <w:tabs>
              <w:tab w:val="right" w:leader="dot" w:pos="9746"/>
            </w:tabs>
            <w:ind w:left="960" w:firstLine="480"/>
          </w:pPr>
          <w:r>
            <w:fldChar w:fldCharType="begin"/>
          </w:r>
          <w:r>
            <w:instrText xml:space="preserve"> HYPERLINK \l "_Toc25918" </w:instrText>
          </w:r>
          <w:r>
            <w:fldChar w:fldCharType="separate"/>
          </w:r>
          <w:r>
            <w:rPr>
              <w:rFonts w:cs="宋体"/>
            </w:rPr>
            <w:t xml:space="preserve">5.3.4 </w:t>
          </w:r>
          <w:r>
            <w:rPr>
              <w:rFonts w:hint="eastAsia"/>
            </w:rPr>
            <w:t>发送寄存器(tx_data)</w:t>
          </w:r>
          <w:r>
            <w:tab/>
          </w:r>
          <w:r>
            <w:fldChar w:fldCharType="begin"/>
          </w:r>
          <w:r>
            <w:instrText xml:space="preserve"> PAGEREF _Toc25918 \h </w:instrText>
          </w:r>
          <w:r>
            <w:fldChar w:fldCharType="separate"/>
          </w:r>
          <w:r>
            <w:t>23</w:t>
          </w:r>
          <w:r>
            <w:fldChar w:fldCharType="end"/>
          </w:r>
          <w:r>
            <w:fldChar w:fldCharType="end"/>
          </w:r>
        </w:p>
        <w:p>
          <w:pPr>
            <w:pStyle w:val="15"/>
            <w:tabs>
              <w:tab w:val="right" w:leader="dot" w:pos="9746"/>
            </w:tabs>
            <w:ind w:left="960" w:firstLine="480"/>
          </w:pPr>
          <w:r>
            <w:fldChar w:fldCharType="begin"/>
          </w:r>
          <w:r>
            <w:instrText xml:space="preserve"> HYPERLINK \l "_Toc3359" </w:instrText>
          </w:r>
          <w:r>
            <w:fldChar w:fldCharType="separate"/>
          </w:r>
          <w:r>
            <w:rPr>
              <w:rFonts w:cs="宋体"/>
            </w:rPr>
            <w:t xml:space="preserve">5.3.5 </w:t>
          </w:r>
          <w:r>
            <w:rPr>
              <w:rFonts w:hint="eastAsia"/>
            </w:rPr>
            <w:t>接收寄存器(rx_data)</w:t>
          </w:r>
          <w:r>
            <w:tab/>
          </w:r>
          <w:r>
            <w:fldChar w:fldCharType="begin"/>
          </w:r>
          <w:r>
            <w:instrText xml:space="preserve"> PAGEREF _Toc3359 \h </w:instrText>
          </w:r>
          <w:r>
            <w:fldChar w:fldCharType="separate"/>
          </w:r>
          <w:r>
            <w:t>24</w:t>
          </w:r>
          <w:r>
            <w:fldChar w:fldCharType="end"/>
          </w:r>
          <w:r>
            <w:fldChar w:fldCharType="end"/>
          </w:r>
        </w:p>
        <w:p>
          <w:pPr>
            <w:pStyle w:val="19"/>
            <w:tabs>
              <w:tab w:val="right" w:leader="dot" w:pos="9746"/>
            </w:tabs>
            <w:ind w:firstLine="480"/>
          </w:pPr>
          <w:r>
            <w:fldChar w:fldCharType="begin"/>
          </w:r>
          <w:r>
            <w:instrText xml:space="preserve"> HYPERLINK \l "_Toc23776" </w:instrText>
          </w:r>
          <w:r>
            <w:fldChar w:fldCharType="separate"/>
          </w:r>
          <w:r>
            <w:rPr>
              <w:rFonts w:cs="宋体"/>
            </w:rPr>
            <w:t xml:space="preserve">6. </w:t>
          </w:r>
          <w:r>
            <w:t>通用 I/O</w:t>
          </w:r>
          <w:r>
            <w:rPr>
              <w:rFonts w:hint="eastAsia"/>
            </w:rPr>
            <w:t>（</w:t>
          </w:r>
          <w:r>
            <w:t>GPIO</w:t>
          </w:r>
          <w:r>
            <w:rPr>
              <w:rFonts w:hint="eastAsia"/>
            </w:rPr>
            <w:t>）</w:t>
          </w:r>
          <w:r>
            <w:tab/>
          </w:r>
          <w:r>
            <w:fldChar w:fldCharType="begin"/>
          </w:r>
          <w:r>
            <w:instrText xml:space="preserve"> PAGEREF _Toc23776 \h </w:instrText>
          </w:r>
          <w:r>
            <w:fldChar w:fldCharType="separate"/>
          </w:r>
          <w:r>
            <w:t>25</w:t>
          </w:r>
          <w:r>
            <w:fldChar w:fldCharType="end"/>
          </w:r>
          <w:r>
            <w:fldChar w:fldCharType="end"/>
          </w:r>
        </w:p>
        <w:p>
          <w:pPr>
            <w:pStyle w:val="22"/>
            <w:tabs>
              <w:tab w:val="right" w:leader="dot" w:pos="9746"/>
            </w:tabs>
            <w:ind w:left="480" w:firstLine="480"/>
          </w:pPr>
          <w:r>
            <w:fldChar w:fldCharType="begin"/>
          </w:r>
          <w:r>
            <w:instrText xml:space="preserve"> HYPERLINK \l "_Toc4768" </w:instrText>
          </w:r>
          <w:r>
            <w:fldChar w:fldCharType="separate"/>
          </w:r>
          <w:r>
            <w:rPr>
              <w:rFonts w:cs="宋体"/>
            </w:rPr>
            <w:t xml:space="preserve">6.1 </w:t>
          </w:r>
          <w:r>
            <w:rPr>
              <w:rFonts w:hint="eastAsia"/>
            </w:rPr>
            <w:t>概述</w:t>
          </w:r>
          <w:r>
            <w:tab/>
          </w:r>
          <w:r>
            <w:fldChar w:fldCharType="begin"/>
          </w:r>
          <w:r>
            <w:instrText xml:space="preserve"> PAGEREF _Toc4768 \h </w:instrText>
          </w:r>
          <w:r>
            <w:fldChar w:fldCharType="separate"/>
          </w:r>
          <w:r>
            <w:t>25</w:t>
          </w:r>
          <w:r>
            <w:fldChar w:fldCharType="end"/>
          </w:r>
          <w:r>
            <w:fldChar w:fldCharType="end"/>
          </w:r>
        </w:p>
        <w:p>
          <w:pPr>
            <w:pStyle w:val="22"/>
            <w:tabs>
              <w:tab w:val="right" w:leader="dot" w:pos="9746"/>
            </w:tabs>
            <w:ind w:left="480" w:firstLine="480"/>
          </w:pPr>
          <w:r>
            <w:fldChar w:fldCharType="begin"/>
          </w:r>
          <w:r>
            <w:instrText xml:space="preserve"> HYPERLINK \l "_Toc20684" </w:instrText>
          </w:r>
          <w:r>
            <w:fldChar w:fldCharType="separate"/>
          </w:r>
          <w:r>
            <w:rPr>
              <w:rFonts w:cs="宋体"/>
            </w:rPr>
            <w:t xml:space="preserve">6.2 </w:t>
          </w:r>
          <w:r>
            <w:rPr>
              <w:rFonts w:hint="eastAsia"/>
            </w:rPr>
            <w:t>结构框图</w:t>
          </w:r>
          <w:r>
            <w:tab/>
          </w:r>
          <w:r>
            <w:fldChar w:fldCharType="begin"/>
          </w:r>
          <w:r>
            <w:instrText xml:space="preserve"> PAGEREF _Toc20684 \h </w:instrText>
          </w:r>
          <w:r>
            <w:fldChar w:fldCharType="separate"/>
          </w:r>
          <w:r>
            <w:t>25</w:t>
          </w:r>
          <w:r>
            <w:fldChar w:fldCharType="end"/>
          </w:r>
          <w:r>
            <w:fldChar w:fldCharType="end"/>
          </w:r>
        </w:p>
        <w:p>
          <w:pPr>
            <w:pStyle w:val="22"/>
            <w:tabs>
              <w:tab w:val="right" w:leader="dot" w:pos="9746"/>
            </w:tabs>
            <w:ind w:left="480" w:firstLine="480"/>
          </w:pPr>
          <w:r>
            <w:fldChar w:fldCharType="begin"/>
          </w:r>
          <w:r>
            <w:instrText xml:space="preserve"> HYPERLINK \l "_Toc19630" </w:instrText>
          </w:r>
          <w:r>
            <w:fldChar w:fldCharType="separate"/>
          </w:r>
          <w:r>
            <w:rPr>
              <w:rFonts w:cs="宋体"/>
            </w:rPr>
            <w:t xml:space="preserve">6.3 </w:t>
          </w:r>
          <w:r>
            <w:rPr>
              <w:rFonts w:hint="eastAsia"/>
            </w:rPr>
            <w:t>寄存器映射</w:t>
          </w:r>
          <w:r>
            <w:tab/>
          </w:r>
          <w:r>
            <w:fldChar w:fldCharType="begin"/>
          </w:r>
          <w:r>
            <w:instrText xml:space="preserve"> PAGEREF _Toc19630 \h </w:instrText>
          </w:r>
          <w:r>
            <w:fldChar w:fldCharType="separate"/>
          </w:r>
          <w:r>
            <w:t>25</w:t>
          </w:r>
          <w:r>
            <w:fldChar w:fldCharType="end"/>
          </w:r>
          <w:r>
            <w:fldChar w:fldCharType="end"/>
          </w:r>
        </w:p>
        <w:p>
          <w:pPr>
            <w:pStyle w:val="22"/>
            <w:tabs>
              <w:tab w:val="right" w:leader="dot" w:pos="9746"/>
            </w:tabs>
            <w:ind w:left="480" w:firstLine="480"/>
          </w:pPr>
          <w:r>
            <w:fldChar w:fldCharType="begin"/>
          </w:r>
          <w:r>
            <w:instrText xml:space="preserve"> HYPERLINK \l "_Toc30657" </w:instrText>
          </w:r>
          <w:r>
            <w:fldChar w:fldCharType="separate"/>
          </w:r>
          <w:r>
            <w:rPr>
              <w:rFonts w:cs="宋体"/>
            </w:rPr>
            <w:t xml:space="preserve">6.4 </w:t>
          </w:r>
          <w:r>
            <w:rPr>
              <w:rFonts w:hint="eastAsia"/>
            </w:rPr>
            <w:t>寄存器说明</w:t>
          </w:r>
          <w:r>
            <w:tab/>
          </w:r>
          <w:r>
            <w:fldChar w:fldCharType="begin"/>
          </w:r>
          <w:r>
            <w:instrText xml:space="preserve"> PAGEREF _Toc30657 \h </w:instrText>
          </w:r>
          <w:r>
            <w:fldChar w:fldCharType="separate"/>
          </w:r>
          <w:r>
            <w:t>26</w:t>
          </w:r>
          <w:r>
            <w:fldChar w:fldCharType="end"/>
          </w:r>
          <w:r>
            <w:fldChar w:fldCharType="end"/>
          </w:r>
        </w:p>
        <w:p>
          <w:pPr>
            <w:pStyle w:val="15"/>
            <w:tabs>
              <w:tab w:val="right" w:leader="dot" w:pos="9746"/>
            </w:tabs>
            <w:ind w:left="960" w:firstLine="480"/>
          </w:pPr>
          <w:r>
            <w:fldChar w:fldCharType="begin"/>
          </w:r>
          <w:r>
            <w:instrText xml:space="preserve"> HYPERLINK \l "_Toc5262" </w:instrText>
          </w:r>
          <w:r>
            <w:fldChar w:fldCharType="separate"/>
          </w:r>
          <w:r>
            <w:rPr>
              <w:rFonts w:cs="宋体"/>
            </w:rPr>
            <w:t xml:space="preserve">6.4.1 </w:t>
          </w:r>
          <w:r>
            <w:rPr>
              <w:rFonts w:hint="eastAsia"/>
            </w:rPr>
            <w:t>IO数据设置寄存器(</w:t>
          </w:r>
          <w:r>
            <w:t>dat_set)</w:t>
          </w:r>
          <w:r>
            <w:tab/>
          </w:r>
          <w:r>
            <w:fldChar w:fldCharType="begin"/>
          </w:r>
          <w:r>
            <w:instrText xml:space="preserve"> PAGEREF _Toc5262 \h </w:instrText>
          </w:r>
          <w:r>
            <w:fldChar w:fldCharType="separate"/>
          </w:r>
          <w:r>
            <w:t>26</w:t>
          </w:r>
          <w:r>
            <w:fldChar w:fldCharType="end"/>
          </w:r>
          <w:r>
            <w:fldChar w:fldCharType="end"/>
          </w:r>
        </w:p>
        <w:p>
          <w:pPr>
            <w:pStyle w:val="15"/>
            <w:tabs>
              <w:tab w:val="right" w:leader="dot" w:pos="9746"/>
            </w:tabs>
            <w:ind w:left="960" w:firstLine="480"/>
          </w:pPr>
          <w:r>
            <w:fldChar w:fldCharType="begin"/>
          </w:r>
          <w:r>
            <w:instrText xml:space="preserve"> HYPERLINK \l "_Toc13704" </w:instrText>
          </w:r>
          <w:r>
            <w:fldChar w:fldCharType="separate"/>
          </w:r>
          <w:r>
            <w:rPr>
              <w:rFonts w:cs="宋体"/>
            </w:rPr>
            <w:t xml:space="preserve">6.4.2 </w:t>
          </w:r>
          <w:r>
            <w:rPr>
              <w:rFonts w:hint="eastAsia"/>
            </w:rPr>
            <w:t>IO数据清除寄存器(</w:t>
          </w:r>
          <w:r>
            <w:t>dat_clr)</w:t>
          </w:r>
          <w:r>
            <w:tab/>
          </w:r>
          <w:r>
            <w:fldChar w:fldCharType="begin"/>
          </w:r>
          <w:r>
            <w:instrText xml:space="preserve"> PAGEREF _Toc13704 \h </w:instrText>
          </w:r>
          <w:r>
            <w:fldChar w:fldCharType="separate"/>
          </w:r>
          <w:r>
            <w:t>26</w:t>
          </w:r>
          <w:r>
            <w:fldChar w:fldCharType="end"/>
          </w:r>
          <w:r>
            <w:fldChar w:fldCharType="end"/>
          </w:r>
        </w:p>
        <w:p>
          <w:pPr>
            <w:pStyle w:val="15"/>
            <w:tabs>
              <w:tab w:val="right" w:leader="dot" w:pos="9746"/>
            </w:tabs>
            <w:ind w:left="960" w:firstLine="480"/>
          </w:pPr>
          <w:r>
            <w:fldChar w:fldCharType="begin"/>
          </w:r>
          <w:r>
            <w:instrText xml:space="preserve"> HYPERLINK \l "_Toc14378" </w:instrText>
          </w:r>
          <w:r>
            <w:fldChar w:fldCharType="separate"/>
          </w:r>
          <w:r>
            <w:rPr>
              <w:rFonts w:cs="宋体"/>
            </w:rPr>
            <w:t xml:space="preserve">6.4.3 </w:t>
          </w:r>
          <w:r>
            <w:rPr>
              <w:rFonts w:hint="eastAsia"/>
            </w:rPr>
            <w:t>IO数据翻转寄存器(</w:t>
          </w:r>
          <w:r>
            <w:t>dat_tog)</w:t>
          </w:r>
          <w:r>
            <w:tab/>
          </w:r>
          <w:r>
            <w:fldChar w:fldCharType="begin"/>
          </w:r>
          <w:r>
            <w:instrText xml:space="preserve"> PAGEREF _Toc14378 \h </w:instrText>
          </w:r>
          <w:r>
            <w:fldChar w:fldCharType="separate"/>
          </w:r>
          <w:r>
            <w:t>26</w:t>
          </w:r>
          <w:r>
            <w:fldChar w:fldCharType="end"/>
          </w:r>
          <w:r>
            <w:fldChar w:fldCharType="end"/>
          </w:r>
        </w:p>
        <w:p>
          <w:pPr>
            <w:pStyle w:val="15"/>
            <w:tabs>
              <w:tab w:val="right" w:leader="dot" w:pos="9746"/>
            </w:tabs>
            <w:ind w:left="960" w:firstLine="480"/>
          </w:pPr>
          <w:r>
            <w:fldChar w:fldCharType="begin"/>
          </w:r>
          <w:r>
            <w:instrText xml:space="preserve"> HYPERLINK \l "_Toc23678" </w:instrText>
          </w:r>
          <w:r>
            <w:fldChar w:fldCharType="separate"/>
          </w:r>
          <w:r>
            <w:rPr>
              <w:rFonts w:cs="宋体"/>
            </w:rPr>
            <w:t xml:space="preserve">6.4.4 </w:t>
          </w:r>
          <w:r>
            <w:rPr>
              <w:rFonts w:hint="eastAsia"/>
            </w:rPr>
            <w:t>IO数据屏蔽寄存器(</w:t>
          </w:r>
          <w:r>
            <w:t>dat_msk)</w:t>
          </w:r>
          <w:r>
            <w:tab/>
          </w:r>
          <w:r>
            <w:fldChar w:fldCharType="begin"/>
          </w:r>
          <w:r>
            <w:instrText xml:space="preserve"> PAGEREF _Toc23678 \h </w:instrText>
          </w:r>
          <w:r>
            <w:fldChar w:fldCharType="separate"/>
          </w:r>
          <w:r>
            <w:t>27</w:t>
          </w:r>
          <w:r>
            <w:fldChar w:fldCharType="end"/>
          </w:r>
          <w:r>
            <w:fldChar w:fldCharType="end"/>
          </w:r>
        </w:p>
        <w:p>
          <w:pPr>
            <w:pStyle w:val="15"/>
            <w:tabs>
              <w:tab w:val="right" w:leader="dot" w:pos="9746"/>
            </w:tabs>
            <w:ind w:left="960" w:firstLine="480"/>
          </w:pPr>
          <w:r>
            <w:fldChar w:fldCharType="begin"/>
          </w:r>
          <w:r>
            <w:instrText xml:space="preserve"> HYPERLINK \l "_Toc5130" </w:instrText>
          </w:r>
          <w:r>
            <w:fldChar w:fldCharType="separate"/>
          </w:r>
          <w:r>
            <w:rPr>
              <w:rFonts w:cs="宋体"/>
            </w:rPr>
            <w:t xml:space="preserve">6.4.5 </w:t>
          </w:r>
          <w:r>
            <w:rPr>
              <w:rFonts w:hint="eastAsia"/>
            </w:rPr>
            <w:t>IO数据寄存器(</w:t>
          </w:r>
          <w:r>
            <w:t>dat)</w:t>
          </w:r>
          <w:r>
            <w:tab/>
          </w:r>
          <w:r>
            <w:fldChar w:fldCharType="begin"/>
          </w:r>
          <w:r>
            <w:instrText xml:space="preserve"> PAGEREF _Toc5130 \h </w:instrText>
          </w:r>
          <w:r>
            <w:fldChar w:fldCharType="separate"/>
          </w:r>
          <w:r>
            <w:t>27</w:t>
          </w:r>
          <w:r>
            <w:fldChar w:fldCharType="end"/>
          </w:r>
          <w:r>
            <w:fldChar w:fldCharType="end"/>
          </w:r>
        </w:p>
        <w:p>
          <w:pPr>
            <w:pStyle w:val="15"/>
            <w:tabs>
              <w:tab w:val="right" w:leader="dot" w:pos="9746"/>
            </w:tabs>
            <w:ind w:left="960" w:firstLine="480"/>
          </w:pPr>
          <w:r>
            <w:fldChar w:fldCharType="begin"/>
          </w:r>
          <w:r>
            <w:instrText xml:space="preserve"> HYPERLINK \l "_Toc17474" </w:instrText>
          </w:r>
          <w:r>
            <w:fldChar w:fldCharType="separate"/>
          </w:r>
          <w:r>
            <w:rPr>
              <w:rFonts w:cs="宋体"/>
            </w:rPr>
            <w:t xml:space="preserve">6.4.6 </w:t>
          </w:r>
          <w:r>
            <w:rPr>
              <w:rFonts w:hint="eastAsia"/>
            </w:rPr>
            <w:t>IO状态寄存器(</w:t>
          </w:r>
          <w:r>
            <w:t>pin)</w:t>
          </w:r>
          <w:r>
            <w:tab/>
          </w:r>
          <w:r>
            <w:fldChar w:fldCharType="begin"/>
          </w:r>
          <w:r>
            <w:instrText xml:space="preserve"> PAGEREF _Toc17474 \h </w:instrText>
          </w:r>
          <w:r>
            <w:fldChar w:fldCharType="separate"/>
          </w:r>
          <w:r>
            <w:t>27</w:t>
          </w:r>
          <w:r>
            <w:fldChar w:fldCharType="end"/>
          </w:r>
          <w:r>
            <w:fldChar w:fldCharType="end"/>
          </w:r>
        </w:p>
        <w:p>
          <w:pPr>
            <w:pStyle w:val="15"/>
            <w:tabs>
              <w:tab w:val="right" w:leader="dot" w:pos="9746"/>
            </w:tabs>
            <w:ind w:left="960" w:firstLine="480"/>
          </w:pPr>
          <w:r>
            <w:fldChar w:fldCharType="begin"/>
          </w:r>
          <w:r>
            <w:instrText xml:space="preserve"> HYPERLINK \l "_Toc8627" </w:instrText>
          </w:r>
          <w:r>
            <w:fldChar w:fldCharType="separate"/>
          </w:r>
          <w:r>
            <w:rPr>
              <w:rFonts w:cs="宋体"/>
            </w:rPr>
            <w:t xml:space="preserve">6.4.7 </w:t>
          </w:r>
          <w:r>
            <w:rPr>
              <w:rFonts w:hint="eastAsia"/>
            </w:rPr>
            <w:t>IO方向设置寄存器(</w:t>
          </w:r>
          <w:r>
            <w:t>dir_set)</w:t>
          </w:r>
          <w:r>
            <w:tab/>
          </w:r>
          <w:r>
            <w:fldChar w:fldCharType="begin"/>
          </w:r>
          <w:r>
            <w:instrText xml:space="preserve"> PAGEREF _Toc8627 \h </w:instrText>
          </w:r>
          <w:r>
            <w:fldChar w:fldCharType="separate"/>
          </w:r>
          <w:r>
            <w:t>28</w:t>
          </w:r>
          <w:r>
            <w:fldChar w:fldCharType="end"/>
          </w:r>
          <w:r>
            <w:fldChar w:fldCharType="end"/>
          </w:r>
        </w:p>
        <w:p>
          <w:pPr>
            <w:pStyle w:val="15"/>
            <w:tabs>
              <w:tab w:val="right" w:leader="dot" w:pos="9746"/>
            </w:tabs>
            <w:ind w:left="960" w:firstLine="480"/>
          </w:pPr>
          <w:r>
            <w:fldChar w:fldCharType="begin"/>
          </w:r>
          <w:r>
            <w:instrText xml:space="preserve"> HYPERLINK \l "_Toc9987" </w:instrText>
          </w:r>
          <w:r>
            <w:fldChar w:fldCharType="separate"/>
          </w:r>
          <w:r>
            <w:rPr>
              <w:rFonts w:cs="宋体"/>
            </w:rPr>
            <w:t xml:space="preserve">6.4.8 </w:t>
          </w:r>
          <w:r>
            <w:rPr>
              <w:rFonts w:hint="eastAsia"/>
            </w:rPr>
            <w:t>IO方向清除寄存器(</w:t>
          </w:r>
          <w:r>
            <w:t>dir_clr)</w:t>
          </w:r>
          <w:r>
            <w:tab/>
          </w:r>
          <w:r>
            <w:fldChar w:fldCharType="begin"/>
          </w:r>
          <w:r>
            <w:instrText xml:space="preserve"> PAGEREF _Toc9987 \h </w:instrText>
          </w:r>
          <w:r>
            <w:fldChar w:fldCharType="separate"/>
          </w:r>
          <w:r>
            <w:t>28</w:t>
          </w:r>
          <w:r>
            <w:fldChar w:fldCharType="end"/>
          </w:r>
          <w:r>
            <w:fldChar w:fldCharType="end"/>
          </w:r>
        </w:p>
        <w:p>
          <w:pPr>
            <w:pStyle w:val="15"/>
            <w:tabs>
              <w:tab w:val="right" w:leader="dot" w:pos="9746"/>
            </w:tabs>
            <w:ind w:left="960" w:firstLine="480"/>
          </w:pPr>
          <w:r>
            <w:fldChar w:fldCharType="begin"/>
          </w:r>
          <w:r>
            <w:instrText xml:space="preserve"> HYPERLINK \l "_Toc18008" </w:instrText>
          </w:r>
          <w:r>
            <w:fldChar w:fldCharType="separate"/>
          </w:r>
          <w:r>
            <w:rPr>
              <w:rFonts w:cs="宋体"/>
            </w:rPr>
            <w:t xml:space="preserve">6.4.9 </w:t>
          </w:r>
          <w:r>
            <w:rPr>
              <w:rFonts w:hint="eastAsia"/>
            </w:rPr>
            <w:t>IO方向翻转寄存器(</w:t>
          </w:r>
          <w:r>
            <w:t>dir_tog)</w:t>
          </w:r>
          <w:r>
            <w:tab/>
          </w:r>
          <w:r>
            <w:fldChar w:fldCharType="begin"/>
          </w:r>
          <w:r>
            <w:instrText xml:space="preserve"> PAGEREF _Toc18008 \h </w:instrText>
          </w:r>
          <w:r>
            <w:fldChar w:fldCharType="separate"/>
          </w:r>
          <w:r>
            <w:t>28</w:t>
          </w:r>
          <w:r>
            <w:fldChar w:fldCharType="end"/>
          </w:r>
          <w:r>
            <w:fldChar w:fldCharType="end"/>
          </w:r>
        </w:p>
        <w:p>
          <w:pPr>
            <w:pStyle w:val="15"/>
            <w:tabs>
              <w:tab w:val="right" w:leader="dot" w:pos="9746"/>
            </w:tabs>
            <w:ind w:left="960" w:firstLine="480"/>
          </w:pPr>
          <w:r>
            <w:fldChar w:fldCharType="begin"/>
          </w:r>
          <w:r>
            <w:instrText xml:space="preserve"> HYPERLINK \l "_Toc511" </w:instrText>
          </w:r>
          <w:r>
            <w:fldChar w:fldCharType="separate"/>
          </w:r>
          <w:r>
            <w:rPr>
              <w:rFonts w:cs="宋体"/>
            </w:rPr>
            <w:t xml:space="preserve">6.4.10 </w:t>
          </w:r>
          <w:r>
            <w:rPr>
              <w:rFonts w:hint="eastAsia"/>
            </w:rPr>
            <w:t>IO方向屏蔽寄存器(</w:t>
          </w:r>
          <w:r>
            <w:t>dir_msk)</w:t>
          </w:r>
          <w:r>
            <w:tab/>
          </w:r>
          <w:r>
            <w:fldChar w:fldCharType="begin"/>
          </w:r>
          <w:r>
            <w:instrText xml:space="preserve"> PAGEREF _Toc511 \h </w:instrText>
          </w:r>
          <w:r>
            <w:fldChar w:fldCharType="separate"/>
          </w:r>
          <w:r>
            <w:t>29</w:t>
          </w:r>
          <w:r>
            <w:fldChar w:fldCharType="end"/>
          </w:r>
          <w:r>
            <w:fldChar w:fldCharType="end"/>
          </w:r>
        </w:p>
        <w:p>
          <w:pPr>
            <w:pStyle w:val="15"/>
            <w:tabs>
              <w:tab w:val="right" w:leader="dot" w:pos="9746"/>
            </w:tabs>
            <w:ind w:left="960" w:firstLine="480"/>
          </w:pPr>
          <w:r>
            <w:fldChar w:fldCharType="begin"/>
          </w:r>
          <w:r>
            <w:instrText xml:space="preserve"> HYPERLINK \l "_Toc19396" </w:instrText>
          </w:r>
          <w:r>
            <w:fldChar w:fldCharType="separate"/>
          </w:r>
          <w:r>
            <w:rPr>
              <w:rFonts w:cs="宋体"/>
            </w:rPr>
            <w:t xml:space="preserve">6.4.11 </w:t>
          </w:r>
          <w:r>
            <w:rPr>
              <w:rFonts w:hint="eastAsia"/>
            </w:rPr>
            <w:t>IO方向寄存器(</w:t>
          </w:r>
          <w:r>
            <w:t>dir)</w:t>
          </w:r>
          <w:r>
            <w:tab/>
          </w:r>
          <w:r>
            <w:fldChar w:fldCharType="begin"/>
          </w:r>
          <w:r>
            <w:instrText xml:space="preserve"> PAGEREF _Toc19396 \h </w:instrText>
          </w:r>
          <w:r>
            <w:fldChar w:fldCharType="separate"/>
          </w:r>
          <w:r>
            <w:t>29</w:t>
          </w:r>
          <w:r>
            <w:fldChar w:fldCharType="end"/>
          </w:r>
          <w:r>
            <w:fldChar w:fldCharType="end"/>
          </w:r>
        </w:p>
        <w:p>
          <w:pPr>
            <w:pStyle w:val="19"/>
            <w:tabs>
              <w:tab w:val="right" w:leader="dot" w:pos="9746"/>
            </w:tabs>
            <w:ind w:firstLine="480"/>
          </w:pPr>
          <w:r>
            <w:fldChar w:fldCharType="begin"/>
          </w:r>
          <w:r>
            <w:instrText xml:space="preserve"> HYPERLINK \l "_Toc23345" </w:instrText>
          </w:r>
          <w:r>
            <w:fldChar w:fldCharType="separate"/>
          </w:r>
          <w:r>
            <w:rPr>
              <w:rFonts w:cs="宋体"/>
            </w:rPr>
            <w:t xml:space="preserve">7. </w:t>
          </w:r>
          <w:r>
            <w:rPr>
              <w:rFonts w:hint="eastAsia"/>
            </w:rPr>
            <w:t>基本定时器(BASIC</w:t>
          </w:r>
          <w:r>
            <w:t xml:space="preserve"> </w:t>
          </w:r>
          <w:r>
            <w:rPr>
              <w:rFonts w:hint="eastAsia"/>
            </w:rPr>
            <w:t>TIMER</w:t>
          </w:r>
          <w:r>
            <w:t>)</w:t>
          </w:r>
          <w:r>
            <w:tab/>
          </w:r>
          <w:r>
            <w:fldChar w:fldCharType="begin"/>
          </w:r>
          <w:r>
            <w:instrText xml:space="preserve"> PAGEREF _Toc23345 \h </w:instrText>
          </w:r>
          <w:r>
            <w:fldChar w:fldCharType="separate"/>
          </w:r>
          <w:r>
            <w:t>30</w:t>
          </w:r>
          <w:r>
            <w:fldChar w:fldCharType="end"/>
          </w:r>
          <w:r>
            <w:fldChar w:fldCharType="end"/>
          </w:r>
        </w:p>
        <w:p>
          <w:pPr>
            <w:pStyle w:val="22"/>
            <w:tabs>
              <w:tab w:val="right" w:leader="dot" w:pos="9746"/>
            </w:tabs>
            <w:ind w:left="480" w:firstLine="480"/>
          </w:pPr>
          <w:r>
            <w:fldChar w:fldCharType="begin"/>
          </w:r>
          <w:r>
            <w:instrText xml:space="preserve"> HYPERLINK \l "_Toc32230" </w:instrText>
          </w:r>
          <w:r>
            <w:fldChar w:fldCharType="separate"/>
          </w:r>
          <w:r>
            <w:rPr>
              <w:rFonts w:cs="宋体"/>
            </w:rPr>
            <w:t xml:space="preserve">7.1 </w:t>
          </w:r>
          <w:r>
            <w:rPr>
              <w:rFonts w:hint="eastAsia"/>
            </w:rPr>
            <w:t>概述</w:t>
          </w:r>
          <w:r>
            <w:tab/>
          </w:r>
          <w:r>
            <w:fldChar w:fldCharType="begin"/>
          </w:r>
          <w:r>
            <w:instrText xml:space="preserve"> PAGEREF _Toc32230 \h </w:instrText>
          </w:r>
          <w:r>
            <w:fldChar w:fldCharType="separate"/>
          </w:r>
          <w:r>
            <w:t>30</w:t>
          </w:r>
          <w:r>
            <w:fldChar w:fldCharType="end"/>
          </w:r>
          <w:r>
            <w:fldChar w:fldCharType="end"/>
          </w:r>
        </w:p>
        <w:p>
          <w:pPr>
            <w:pStyle w:val="22"/>
            <w:tabs>
              <w:tab w:val="right" w:leader="dot" w:pos="9746"/>
            </w:tabs>
            <w:ind w:left="480" w:firstLine="480"/>
          </w:pPr>
          <w:r>
            <w:fldChar w:fldCharType="begin"/>
          </w:r>
          <w:r>
            <w:instrText xml:space="preserve"> HYPERLINK \l "_Toc7492" </w:instrText>
          </w:r>
          <w:r>
            <w:fldChar w:fldCharType="separate"/>
          </w:r>
          <w:r>
            <w:rPr>
              <w:rFonts w:cs="宋体"/>
            </w:rPr>
            <w:t xml:space="preserve">7.2 </w:t>
          </w:r>
          <w:r>
            <w:rPr>
              <w:rFonts w:hint="eastAsia"/>
            </w:rPr>
            <w:t>结构框图</w:t>
          </w:r>
          <w:r>
            <w:tab/>
          </w:r>
          <w:r>
            <w:fldChar w:fldCharType="begin"/>
          </w:r>
          <w:r>
            <w:instrText xml:space="preserve"> PAGEREF _Toc7492 \h </w:instrText>
          </w:r>
          <w:r>
            <w:fldChar w:fldCharType="separate"/>
          </w:r>
          <w:r>
            <w:t>30</w:t>
          </w:r>
          <w:r>
            <w:fldChar w:fldCharType="end"/>
          </w:r>
          <w:r>
            <w:fldChar w:fldCharType="end"/>
          </w:r>
        </w:p>
        <w:p>
          <w:pPr>
            <w:pStyle w:val="22"/>
            <w:tabs>
              <w:tab w:val="right" w:leader="dot" w:pos="9746"/>
            </w:tabs>
            <w:ind w:left="480" w:firstLine="480"/>
          </w:pPr>
          <w:r>
            <w:fldChar w:fldCharType="begin"/>
          </w:r>
          <w:r>
            <w:instrText xml:space="preserve"> HYPERLINK \l "_Toc31078" </w:instrText>
          </w:r>
          <w:r>
            <w:fldChar w:fldCharType="separate"/>
          </w:r>
          <w:r>
            <w:rPr>
              <w:rFonts w:cs="宋体"/>
            </w:rPr>
            <w:t xml:space="preserve">7.3 </w:t>
          </w:r>
          <w:r>
            <w:rPr>
              <w:rFonts w:hint="eastAsia"/>
            </w:rPr>
            <w:t>寄存器映射</w:t>
          </w:r>
          <w:r>
            <w:tab/>
          </w:r>
          <w:r>
            <w:fldChar w:fldCharType="begin"/>
          </w:r>
          <w:r>
            <w:instrText xml:space="preserve"> PAGEREF _Toc31078 \h </w:instrText>
          </w:r>
          <w:r>
            <w:fldChar w:fldCharType="separate"/>
          </w:r>
          <w:r>
            <w:t>31</w:t>
          </w:r>
          <w:r>
            <w:fldChar w:fldCharType="end"/>
          </w:r>
          <w:r>
            <w:fldChar w:fldCharType="end"/>
          </w:r>
        </w:p>
        <w:p>
          <w:pPr>
            <w:pStyle w:val="22"/>
            <w:tabs>
              <w:tab w:val="right" w:leader="dot" w:pos="9746"/>
            </w:tabs>
            <w:ind w:left="480" w:firstLine="480"/>
          </w:pPr>
          <w:r>
            <w:fldChar w:fldCharType="begin"/>
          </w:r>
          <w:r>
            <w:instrText xml:space="preserve"> HYPERLINK \l "_Toc1087" </w:instrText>
          </w:r>
          <w:r>
            <w:fldChar w:fldCharType="separate"/>
          </w:r>
          <w:r>
            <w:rPr>
              <w:rFonts w:cs="宋体"/>
            </w:rPr>
            <w:t xml:space="preserve">7.4 </w:t>
          </w:r>
          <w:r>
            <w:rPr>
              <w:rFonts w:hint="eastAsia"/>
            </w:rPr>
            <w:t>寄存器说明</w:t>
          </w:r>
          <w:r>
            <w:tab/>
          </w:r>
          <w:r>
            <w:fldChar w:fldCharType="begin"/>
          </w:r>
          <w:r>
            <w:instrText xml:space="preserve"> PAGEREF _Toc1087 \h </w:instrText>
          </w:r>
          <w:r>
            <w:fldChar w:fldCharType="separate"/>
          </w:r>
          <w:r>
            <w:t>31</w:t>
          </w:r>
          <w:r>
            <w:fldChar w:fldCharType="end"/>
          </w:r>
          <w:r>
            <w:fldChar w:fldCharType="end"/>
          </w:r>
        </w:p>
        <w:p>
          <w:pPr>
            <w:pStyle w:val="15"/>
            <w:tabs>
              <w:tab w:val="right" w:leader="dot" w:pos="9746"/>
            </w:tabs>
            <w:ind w:left="960" w:firstLine="480"/>
          </w:pPr>
          <w:r>
            <w:fldChar w:fldCharType="begin"/>
          </w:r>
          <w:r>
            <w:instrText xml:space="preserve"> HYPERLINK \l "_Toc23589" </w:instrText>
          </w:r>
          <w:r>
            <w:fldChar w:fldCharType="separate"/>
          </w:r>
          <w:r>
            <w:rPr>
              <w:rFonts w:cs="宋体"/>
            </w:rPr>
            <w:t xml:space="preserve">7.4.1 </w:t>
          </w:r>
          <w:r>
            <w:rPr>
              <w:rFonts w:hint="eastAsia"/>
            </w:rPr>
            <w:t>控制寄存器1(cr1)</w:t>
          </w:r>
          <w:r>
            <w:tab/>
          </w:r>
          <w:r>
            <w:fldChar w:fldCharType="begin"/>
          </w:r>
          <w:r>
            <w:instrText xml:space="preserve"> PAGEREF _Toc23589 \h </w:instrText>
          </w:r>
          <w:r>
            <w:fldChar w:fldCharType="separate"/>
          </w:r>
          <w:r>
            <w:t>31</w:t>
          </w:r>
          <w:r>
            <w:fldChar w:fldCharType="end"/>
          </w:r>
          <w:r>
            <w:fldChar w:fldCharType="end"/>
          </w:r>
        </w:p>
        <w:p>
          <w:pPr>
            <w:pStyle w:val="15"/>
            <w:tabs>
              <w:tab w:val="right" w:leader="dot" w:pos="9746"/>
            </w:tabs>
            <w:ind w:left="960" w:firstLine="480"/>
          </w:pPr>
          <w:r>
            <w:fldChar w:fldCharType="begin"/>
          </w:r>
          <w:r>
            <w:instrText xml:space="preserve"> HYPERLINK \l "_Toc10385" </w:instrText>
          </w:r>
          <w:r>
            <w:fldChar w:fldCharType="separate"/>
          </w:r>
          <w:r>
            <w:rPr>
              <w:rFonts w:cs="宋体"/>
            </w:rPr>
            <w:t xml:space="preserve">7.4.2 </w:t>
          </w:r>
          <w:r>
            <w:rPr>
              <w:rFonts w:hint="eastAsia"/>
            </w:rPr>
            <w:t>控制寄存器2(cr2)</w:t>
          </w:r>
          <w:r>
            <w:tab/>
          </w:r>
          <w:r>
            <w:fldChar w:fldCharType="begin"/>
          </w:r>
          <w:r>
            <w:instrText xml:space="preserve"> PAGEREF _Toc10385 \h </w:instrText>
          </w:r>
          <w:r>
            <w:fldChar w:fldCharType="separate"/>
          </w:r>
          <w:r>
            <w:t>33</w:t>
          </w:r>
          <w:r>
            <w:fldChar w:fldCharType="end"/>
          </w:r>
          <w:r>
            <w:fldChar w:fldCharType="end"/>
          </w:r>
        </w:p>
        <w:p>
          <w:pPr>
            <w:pStyle w:val="15"/>
            <w:tabs>
              <w:tab w:val="right" w:leader="dot" w:pos="9746"/>
            </w:tabs>
            <w:ind w:left="960" w:firstLine="480"/>
          </w:pPr>
          <w:r>
            <w:fldChar w:fldCharType="begin"/>
          </w:r>
          <w:r>
            <w:instrText xml:space="preserve"> HYPERLINK \l "_Toc20132" </w:instrText>
          </w:r>
          <w:r>
            <w:fldChar w:fldCharType="separate"/>
          </w:r>
          <w:r>
            <w:rPr>
              <w:rFonts w:cs="宋体"/>
            </w:rPr>
            <w:t xml:space="preserve">7.4.3 </w:t>
          </w:r>
          <w:r>
            <w:rPr>
              <w:rFonts w:hint="eastAsia"/>
            </w:rPr>
            <w:t>中断使能寄存器(ier)</w:t>
          </w:r>
          <w:r>
            <w:tab/>
          </w:r>
          <w:r>
            <w:fldChar w:fldCharType="begin"/>
          </w:r>
          <w:r>
            <w:instrText xml:space="preserve"> PAGEREF _Toc20132 \h </w:instrText>
          </w:r>
          <w:r>
            <w:fldChar w:fldCharType="separate"/>
          </w:r>
          <w:r>
            <w:t>34</w:t>
          </w:r>
          <w:r>
            <w:fldChar w:fldCharType="end"/>
          </w:r>
          <w:r>
            <w:fldChar w:fldCharType="end"/>
          </w:r>
        </w:p>
        <w:p>
          <w:pPr>
            <w:pStyle w:val="15"/>
            <w:tabs>
              <w:tab w:val="right" w:leader="dot" w:pos="9746"/>
            </w:tabs>
            <w:ind w:left="960" w:firstLine="480"/>
          </w:pPr>
          <w:r>
            <w:fldChar w:fldCharType="begin"/>
          </w:r>
          <w:r>
            <w:instrText xml:space="preserve"> HYPERLINK \l "_Toc25434" </w:instrText>
          </w:r>
          <w:r>
            <w:fldChar w:fldCharType="separate"/>
          </w:r>
          <w:r>
            <w:rPr>
              <w:rFonts w:cs="宋体"/>
            </w:rPr>
            <w:t xml:space="preserve">7.4.4 </w:t>
          </w:r>
          <w:r>
            <w:rPr>
              <w:rFonts w:hint="eastAsia"/>
            </w:rPr>
            <w:t>中断关闭寄存器(idr)</w:t>
          </w:r>
          <w:r>
            <w:tab/>
          </w:r>
          <w:r>
            <w:fldChar w:fldCharType="begin"/>
          </w:r>
          <w:r>
            <w:instrText xml:space="preserve"> PAGEREF _Toc25434 \h </w:instrText>
          </w:r>
          <w:r>
            <w:fldChar w:fldCharType="separate"/>
          </w:r>
          <w:r>
            <w:t>34</w:t>
          </w:r>
          <w:r>
            <w:fldChar w:fldCharType="end"/>
          </w:r>
          <w:r>
            <w:fldChar w:fldCharType="end"/>
          </w:r>
        </w:p>
        <w:p>
          <w:pPr>
            <w:pStyle w:val="15"/>
            <w:tabs>
              <w:tab w:val="right" w:leader="dot" w:pos="9746"/>
            </w:tabs>
            <w:ind w:left="960" w:firstLine="480"/>
          </w:pPr>
          <w:r>
            <w:fldChar w:fldCharType="begin"/>
          </w:r>
          <w:r>
            <w:instrText xml:space="preserve"> HYPERLINK \l "_Toc21912" </w:instrText>
          </w:r>
          <w:r>
            <w:fldChar w:fldCharType="separate"/>
          </w:r>
          <w:r>
            <w:rPr>
              <w:rFonts w:cs="宋体"/>
            </w:rPr>
            <w:t xml:space="preserve">7.4.5 </w:t>
          </w:r>
          <w:r>
            <w:rPr>
              <w:rFonts w:hint="eastAsia"/>
            </w:rPr>
            <w:t>中断有效状态寄存器(ivs)</w:t>
          </w:r>
          <w:r>
            <w:tab/>
          </w:r>
          <w:r>
            <w:fldChar w:fldCharType="begin"/>
          </w:r>
          <w:r>
            <w:instrText xml:space="preserve"> PAGEREF _Toc21912 \h </w:instrText>
          </w:r>
          <w:r>
            <w:fldChar w:fldCharType="separate"/>
          </w:r>
          <w:r>
            <w:t>34</w:t>
          </w:r>
          <w:r>
            <w:fldChar w:fldCharType="end"/>
          </w:r>
          <w:r>
            <w:fldChar w:fldCharType="end"/>
          </w:r>
        </w:p>
        <w:p>
          <w:pPr>
            <w:pStyle w:val="15"/>
            <w:tabs>
              <w:tab w:val="right" w:leader="dot" w:pos="9746"/>
            </w:tabs>
            <w:ind w:left="960" w:firstLine="480"/>
          </w:pPr>
          <w:r>
            <w:fldChar w:fldCharType="begin"/>
          </w:r>
          <w:r>
            <w:instrText xml:space="preserve"> HYPERLINK \l "_Toc24107" </w:instrText>
          </w:r>
          <w:r>
            <w:fldChar w:fldCharType="separate"/>
          </w:r>
          <w:r>
            <w:rPr>
              <w:rFonts w:cs="宋体"/>
            </w:rPr>
            <w:t xml:space="preserve">7.4.6 </w:t>
          </w:r>
          <w:r>
            <w:rPr>
              <w:rFonts w:hint="eastAsia"/>
            </w:rPr>
            <w:t>中断有效标志寄存器(rif)</w:t>
          </w:r>
          <w:r>
            <w:tab/>
          </w:r>
          <w:r>
            <w:fldChar w:fldCharType="begin"/>
          </w:r>
          <w:r>
            <w:instrText xml:space="preserve"> PAGEREF _Toc24107 \h </w:instrText>
          </w:r>
          <w:r>
            <w:fldChar w:fldCharType="separate"/>
          </w:r>
          <w:r>
            <w:t>35</w:t>
          </w:r>
          <w:r>
            <w:fldChar w:fldCharType="end"/>
          </w:r>
          <w:r>
            <w:fldChar w:fldCharType="end"/>
          </w:r>
        </w:p>
        <w:p>
          <w:pPr>
            <w:pStyle w:val="15"/>
            <w:tabs>
              <w:tab w:val="right" w:leader="dot" w:pos="9746"/>
            </w:tabs>
            <w:ind w:left="960" w:firstLine="480"/>
          </w:pPr>
          <w:r>
            <w:fldChar w:fldCharType="begin"/>
          </w:r>
          <w:r>
            <w:instrText xml:space="preserve"> HYPERLINK \l "_Toc5438" </w:instrText>
          </w:r>
          <w:r>
            <w:fldChar w:fldCharType="separate"/>
          </w:r>
          <w:r>
            <w:rPr>
              <w:rFonts w:cs="宋体"/>
            </w:rPr>
            <w:t xml:space="preserve">7.4.7 </w:t>
          </w:r>
          <w:r>
            <w:rPr>
              <w:rFonts w:hint="eastAsia"/>
            </w:rPr>
            <w:t>中断屏蔽寄存器(ifm)</w:t>
          </w:r>
          <w:r>
            <w:tab/>
          </w:r>
          <w:r>
            <w:fldChar w:fldCharType="begin"/>
          </w:r>
          <w:r>
            <w:instrText xml:space="preserve"> PAGEREF _Toc5438 \h </w:instrText>
          </w:r>
          <w:r>
            <w:fldChar w:fldCharType="separate"/>
          </w:r>
          <w:r>
            <w:t>35</w:t>
          </w:r>
          <w:r>
            <w:fldChar w:fldCharType="end"/>
          </w:r>
          <w:r>
            <w:fldChar w:fldCharType="end"/>
          </w:r>
        </w:p>
        <w:p>
          <w:pPr>
            <w:pStyle w:val="15"/>
            <w:tabs>
              <w:tab w:val="right" w:leader="dot" w:pos="9746"/>
            </w:tabs>
            <w:ind w:left="960" w:firstLine="480"/>
          </w:pPr>
          <w:r>
            <w:fldChar w:fldCharType="begin"/>
          </w:r>
          <w:r>
            <w:instrText xml:space="preserve"> HYPERLINK \l "_Toc29071" </w:instrText>
          </w:r>
          <w:r>
            <w:fldChar w:fldCharType="separate"/>
          </w:r>
          <w:r>
            <w:rPr>
              <w:rFonts w:cs="宋体"/>
            </w:rPr>
            <w:t xml:space="preserve">7.4.8 </w:t>
          </w:r>
          <w:r>
            <w:rPr>
              <w:rFonts w:hint="eastAsia"/>
            </w:rPr>
            <w:t>中断状态清除寄存器(icr)</w:t>
          </w:r>
          <w:r>
            <w:tab/>
          </w:r>
          <w:r>
            <w:fldChar w:fldCharType="begin"/>
          </w:r>
          <w:r>
            <w:instrText xml:space="preserve"> PAGEREF _Toc29071 \h </w:instrText>
          </w:r>
          <w:r>
            <w:fldChar w:fldCharType="separate"/>
          </w:r>
          <w:r>
            <w:t>36</w:t>
          </w:r>
          <w:r>
            <w:fldChar w:fldCharType="end"/>
          </w:r>
          <w:r>
            <w:fldChar w:fldCharType="end"/>
          </w:r>
        </w:p>
        <w:p>
          <w:pPr>
            <w:pStyle w:val="15"/>
            <w:tabs>
              <w:tab w:val="right" w:leader="dot" w:pos="9746"/>
            </w:tabs>
            <w:ind w:left="960" w:firstLine="480"/>
          </w:pPr>
          <w:r>
            <w:fldChar w:fldCharType="begin"/>
          </w:r>
          <w:r>
            <w:instrText xml:space="preserve"> HYPERLINK \l "_Toc15403" </w:instrText>
          </w:r>
          <w:r>
            <w:fldChar w:fldCharType="separate"/>
          </w:r>
          <w:r>
            <w:rPr>
              <w:rFonts w:cs="宋体"/>
            </w:rPr>
            <w:t xml:space="preserve">7.4.9 </w:t>
          </w:r>
          <w:r>
            <w:rPr>
              <w:rFonts w:hint="eastAsia"/>
            </w:rPr>
            <w:t>事件产生寄存器(egr)</w:t>
          </w:r>
          <w:r>
            <w:tab/>
          </w:r>
          <w:r>
            <w:fldChar w:fldCharType="begin"/>
          </w:r>
          <w:r>
            <w:instrText xml:space="preserve"> PAGEREF _Toc15403 \h </w:instrText>
          </w:r>
          <w:r>
            <w:fldChar w:fldCharType="separate"/>
          </w:r>
          <w:r>
            <w:t>36</w:t>
          </w:r>
          <w:r>
            <w:fldChar w:fldCharType="end"/>
          </w:r>
          <w:r>
            <w:fldChar w:fldCharType="end"/>
          </w:r>
        </w:p>
        <w:p>
          <w:pPr>
            <w:pStyle w:val="15"/>
            <w:tabs>
              <w:tab w:val="right" w:leader="dot" w:pos="9746"/>
            </w:tabs>
            <w:ind w:left="960" w:firstLine="480"/>
          </w:pPr>
          <w:r>
            <w:fldChar w:fldCharType="begin"/>
          </w:r>
          <w:r>
            <w:instrText xml:space="preserve"> HYPERLINK \l "_Toc20766" </w:instrText>
          </w:r>
          <w:r>
            <w:fldChar w:fldCharType="separate"/>
          </w:r>
          <w:r>
            <w:rPr>
              <w:rFonts w:cs="宋体"/>
            </w:rPr>
            <w:t xml:space="preserve">7.4.10 </w:t>
          </w:r>
          <w:r>
            <w:rPr>
              <w:rFonts w:hint="eastAsia"/>
            </w:rPr>
            <w:t>计数寄存器(cnt)</w:t>
          </w:r>
          <w:r>
            <w:tab/>
          </w:r>
          <w:r>
            <w:fldChar w:fldCharType="begin"/>
          </w:r>
          <w:r>
            <w:instrText xml:space="preserve"> PAGEREF _Toc20766 \h </w:instrText>
          </w:r>
          <w:r>
            <w:fldChar w:fldCharType="separate"/>
          </w:r>
          <w:r>
            <w:t>37</w:t>
          </w:r>
          <w:r>
            <w:fldChar w:fldCharType="end"/>
          </w:r>
          <w:r>
            <w:fldChar w:fldCharType="end"/>
          </w:r>
        </w:p>
        <w:p>
          <w:pPr>
            <w:pStyle w:val="15"/>
            <w:tabs>
              <w:tab w:val="right" w:leader="dot" w:pos="9746"/>
            </w:tabs>
            <w:ind w:left="960" w:firstLine="480"/>
          </w:pPr>
          <w:r>
            <w:fldChar w:fldCharType="begin"/>
          </w:r>
          <w:r>
            <w:instrText xml:space="preserve"> HYPERLINK \l "_Toc14754" </w:instrText>
          </w:r>
          <w:r>
            <w:fldChar w:fldCharType="separate"/>
          </w:r>
          <w:r>
            <w:rPr>
              <w:rFonts w:cs="宋体"/>
            </w:rPr>
            <w:t xml:space="preserve">7.4.11 </w:t>
          </w:r>
          <w:r>
            <w:rPr>
              <w:rFonts w:hint="eastAsia"/>
            </w:rPr>
            <w:t>预分频寄存器(psc)</w:t>
          </w:r>
          <w:r>
            <w:tab/>
          </w:r>
          <w:r>
            <w:fldChar w:fldCharType="begin"/>
          </w:r>
          <w:r>
            <w:instrText xml:space="preserve"> PAGEREF _Toc14754 \h </w:instrText>
          </w:r>
          <w:r>
            <w:fldChar w:fldCharType="separate"/>
          </w:r>
          <w:r>
            <w:t>37</w:t>
          </w:r>
          <w:r>
            <w:fldChar w:fldCharType="end"/>
          </w:r>
          <w:r>
            <w:fldChar w:fldCharType="end"/>
          </w:r>
        </w:p>
        <w:p>
          <w:pPr>
            <w:pStyle w:val="15"/>
            <w:tabs>
              <w:tab w:val="right" w:leader="dot" w:pos="9746"/>
            </w:tabs>
            <w:ind w:left="960" w:firstLine="480"/>
          </w:pPr>
          <w:r>
            <w:fldChar w:fldCharType="begin"/>
          </w:r>
          <w:r>
            <w:instrText xml:space="preserve"> HYPERLINK \l "_Toc14571" </w:instrText>
          </w:r>
          <w:r>
            <w:fldChar w:fldCharType="separate"/>
          </w:r>
          <w:r>
            <w:rPr>
              <w:rFonts w:cs="宋体"/>
            </w:rPr>
            <w:t xml:space="preserve">7.4.12 </w:t>
          </w:r>
          <w:r>
            <w:rPr>
              <w:rFonts w:hint="eastAsia"/>
            </w:rPr>
            <w:t>重载寄存器(arr)</w:t>
          </w:r>
          <w:r>
            <w:tab/>
          </w:r>
          <w:r>
            <w:fldChar w:fldCharType="begin"/>
          </w:r>
          <w:r>
            <w:instrText xml:space="preserve"> PAGEREF _Toc14571 \h </w:instrText>
          </w:r>
          <w:r>
            <w:fldChar w:fldCharType="separate"/>
          </w:r>
          <w:r>
            <w:t>37</w:t>
          </w:r>
          <w:r>
            <w:fldChar w:fldCharType="end"/>
          </w:r>
          <w:r>
            <w:fldChar w:fldCharType="end"/>
          </w:r>
        </w:p>
        <w:p>
          <w:pPr>
            <w:pStyle w:val="15"/>
            <w:tabs>
              <w:tab w:val="right" w:leader="dot" w:pos="9746"/>
            </w:tabs>
            <w:ind w:left="960" w:firstLine="480"/>
          </w:pPr>
          <w:r>
            <w:fldChar w:fldCharType="begin"/>
          </w:r>
          <w:r>
            <w:instrText xml:space="preserve"> HYPERLINK \l "_Toc17349" </w:instrText>
          </w:r>
          <w:r>
            <w:fldChar w:fldCharType="separate"/>
          </w:r>
          <w:r>
            <w:rPr>
              <w:rFonts w:cs="宋体"/>
            </w:rPr>
            <w:t xml:space="preserve">7.4.13 </w:t>
          </w:r>
          <w:r>
            <w:rPr>
              <w:rFonts w:hint="eastAsia"/>
            </w:rPr>
            <w:t>DMA控制寄存器(dmaen)</w:t>
          </w:r>
          <w:r>
            <w:tab/>
          </w:r>
          <w:r>
            <w:fldChar w:fldCharType="begin"/>
          </w:r>
          <w:r>
            <w:instrText xml:space="preserve"> PAGEREF _Toc17349 \h </w:instrText>
          </w:r>
          <w:r>
            <w:fldChar w:fldCharType="separate"/>
          </w:r>
          <w:r>
            <w:t>38</w:t>
          </w:r>
          <w:r>
            <w:fldChar w:fldCharType="end"/>
          </w:r>
          <w:r>
            <w:fldChar w:fldCharType="end"/>
          </w:r>
        </w:p>
        <w:p>
          <w:pPr>
            <w:pStyle w:val="19"/>
            <w:tabs>
              <w:tab w:val="right" w:leader="dot" w:pos="9746"/>
            </w:tabs>
            <w:ind w:firstLine="480"/>
          </w:pPr>
          <w:r>
            <w:fldChar w:fldCharType="begin"/>
          </w:r>
          <w:r>
            <w:instrText xml:space="preserve"> HYPERLINK \l "_Toc12163" </w:instrText>
          </w:r>
          <w:r>
            <w:fldChar w:fldCharType="separate"/>
          </w:r>
          <w:r>
            <w:rPr>
              <w:rFonts w:cs="宋体"/>
            </w:rPr>
            <w:t xml:space="preserve">8. </w:t>
          </w:r>
          <w:r>
            <w:rPr>
              <w:rFonts w:hint="eastAsia"/>
            </w:rPr>
            <w:t>通用定时器(COMMON</w:t>
          </w:r>
          <w:r>
            <w:t xml:space="preserve"> </w:t>
          </w:r>
          <w:r>
            <w:rPr>
              <w:rFonts w:hint="eastAsia"/>
            </w:rPr>
            <w:t>TIMER</w:t>
          </w:r>
          <w:r>
            <w:t>)</w:t>
          </w:r>
          <w:r>
            <w:tab/>
          </w:r>
          <w:r>
            <w:fldChar w:fldCharType="begin"/>
          </w:r>
          <w:r>
            <w:instrText xml:space="preserve"> PAGEREF _Toc12163 \h </w:instrText>
          </w:r>
          <w:r>
            <w:fldChar w:fldCharType="separate"/>
          </w:r>
          <w:r>
            <w:t>39</w:t>
          </w:r>
          <w:r>
            <w:fldChar w:fldCharType="end"/>
          </w:r>
          <w:r>
            <w:fldChar w:fldCharType="end"/>
          </w:r>
        </w:p>
        <w:p>
          <w:pPr>
            <w:pStyle w:val="22"/>
            <w:tabs>
              <w:tab w:val="right" w:leader="dot" w:pos="9746"/>
            </w:tabs>
            <w:ind w:left="480" w:firstLine="480"/>
          </w:pPr>
          <w:r>
            <w:fldChar w:fldCharType="begin"/>
          </w:r>
          <w:r>
            <w:instrText xml:space="preserve"> HYPERLINK \l "_Toc5143" </w:instrText>
          </w:r>
          <w:r>
            <w:fldChar w:fldCharType="separate"/>
          </w:r>
          <w:r>
            <w:rPr>
              <w:rFonts w:cs="宋体"/>
            </w:rPr>
            <w:t xml:space="preserve">8.1 </w:t>
          </w:r>
          <w:r>
            <w:rPr>
              <w:rFonts w:hint="eastAsia"/>
            </w:rPr>
            <w:t>概述</w:t>
          </w:r>
          <w:r>
            <w:tab/>
          </w:r>
          <w:r>
            <w:fldChar w:fldCharType="begin"/>
          </w:r>
          <w:r>
            <w:instrText xml:space="preserve"> PAGEREF _Toc5143 \h </w:instrText>
          </w:r>
          <w:r>
            <w:fldChar w:fldCharType="separate"/>
          </w:r>
          <w:r>
            <w:t>39</w:t>
          </w:r>
          <w:r>
            <w:fldChar w:fldCharType="end"/>
          </w:r>
          <w:r>
            <w:fldChar w:fldCharType="end"/>
          </w:r>
        </w:p>
        <w:p>
          <w:pPr>
            <w:pStyle w:val="22"/>
            <w:tabs>
              <w:tab w:val="right" w:leader="dot" w:pos="9746"/>
            </w:tabs>
            <w:ind w:left="480" w:firstLine="480"/>
          </w:pPr>
          <w:r>
            <w:fldChar w:fldCharType="begin"/>
          </w:r>
          <w:r>
            <w:instrText xml:space="preserve"> HYPERLINK \l "_Toc18657" </w:instrText>
          </w:r>
          <w:r>
            <w:fldChar w:fldCharType="separate"/>
          </w:r>
          <w:r>
            <w:rPr>
              <w:rFonts w:cs="宋体"/>
            </w:rPr>
            <w:t xml:space="preserve">8.2 </w:t>
          </w:r>
          <w:r>
            <w:rPr>
              <w:rFonts w:hint="eastAsia"/>
            </w:rPr>
            <w:t>结构框图</w:t>
          </w:r>
          <w:r>
            <w:tab/>
          </w:r>
          <w:r>
            <w:fldChar w:fldCharType="begin"/>
          </w:r>
          <w:r>
            <w:instrText xml:space="preserve"> PAGEREF _Toc18657 \h </w:instrText>
          </w:r>
          <w:r>
            <w:fldChar w:fldCharType="separate"/>
          </w:r>
          <w:r>
            <w:t>40</w:t>
          </w:r>
          <w:r>
            <w:fldChar w:fldCharType="end"/>
          </w:r>
          <w:r>
            <w:fldChar w:fldCharType="end"/>
          </w:r>
        </w:p>
        <w:p>
          <w:pPr>
            <w:pStyle w:val="22"/>
            <w:tabs>
              <w:tab w:val="right" w:leader="dot" w:pos="9746"/>
            </w:tabs>
            <w:ind w:left="480" w:firstLine="480"/>
          </w:pPr>
          <w:r>
            <w:fldChar w:fldCharType="begin"/>
          </w:r>
          <w:r>
            <w:instrText xml:space="preserve"> HYPERLINK \l "_Toc13600" </w:instrText>
          </w:r>
          <w:r>
            <w:fldChar w:fldCharType="separate"/>
          </w:r>
          <w:r>
            <w:rPr>
              <w:rFonts w:cs="宋体"/>
            </w:rPr>
            <w:t xml:space="preserve">8.3 </w:t>
          </w:r>
          <w:r>
            <w:rPr>
              <w:rFonts w:hint="eastAsia"/>
            </w:rPr>
            <w:t>寄存器映射</w:t>
          </w:r>
          <w:r>
            <w:tab/>
          </w:r>
          <w:r>
            <w:fldChar w:fldCharType="begin"/>
          </w:r>
          <w:r>
            <w:instrText xml:space="preserve"> PAGEREF _Toc13600 \h </w:instrText>
          </w:r>
          <w:r>
            <w:fldChar w:fldCharType="separate"/>
          </w:r>
          <w:r>
            <w:t>40</w:t>
          </w:r>
          <w:r>
            <w:fldChar w:fldCharType="end"/>
          </w:r>
          <w:r>
            <w:fldChar w:fldCharType="end"/>
          </w:r>
        </w:p>
        <w:p>
          <w:pPr>
            <w:pStyle w:val="22"/>
            <w:tabs>
              <w:tab w:val="right" w:leader="dot" w:pos="9746"/>
            </w:tabs>
            <w:ind w:left="480" w:firstLine="480"/>
          </w:pPr>
          <w:r>
            <w:fldChar w:fldCharType="begin"/>
          </w:r>
          <w:r>
            <w:instrText xml:space="preserve"> HYPERLINK \l "_Toc31231" </w:instrText>
          </w:r>
          <w:r>
            <w:fldChar w:fldCharType="separate"/>
          </w:r>
          <w:r>
            <w:rPr>
              <w:rFonts w:cs="宋体"/>
            </w:rPr>
            <w:t xml:space="preserve">8.4 </w:t>
          </w:r>
          <w:r>
            <w:rPr>
              <w:rFonts w:hint="eastAsia"/>
            </w:rPr>
            <w:t>寄存器说明</w:t>
          </w:r>
          <w:r>
            <w:tab/>
          </w:r>
          <w:r>
            <w:fldChar w:fldCharType="begin"/>
          </w:r>
          <w:r>
            <w:instrText xml:space="preserve"> PAGEREF _Toc31231 \h </w:instrText>
          </w:r>
          <w:r>
            <w:fldChar w:fldCharType="separate"/>
          </w:r>
          <w:r>
            <w:t>41</w:t>
          </w:r>
          <w:r>
            <w:fldChar w:fldCharType="end"/>
          </w:r>
          <w:r>
            <w:fldChar w:fldCharType="end"/>
          </w:r>
        </w:p>
        <w:p>
          <w:pPr>
            <w:pStyle w:val="15"/>
            <w:tabs>
              <w:tab w:val="right" w:leader="dot" w:pos="9746"/>
            </w:tabs>
            <w:ind w:left="960" w:firstLine="480"/>
          </w:pPr>
          <w:r>
            <w:fldChar w:fldCharType="begin"/>
          </w:r>
          <w:r>
            <w:instrText xml:space="preserve"> HYPERLINK \l "_Toc21052" </w:instrText>
          </w:r>
          <w:r>
            <w:fldChar w:fldCharType="separate"/>
          </w:r>
          <w:r>
            <w:rPr>
              <w:rFonts w:cs="宋体"/>
            </w:rPr>
            <w:t xml:space="preserve">8.4.1 </w:t>
          </w:r>
          <w:r>
            <w:rPr>
              <w:rFonts w:hint="eastAsia"/>
            </w:rPr>
            <w:t>控制寄存器1(cr1)</w:t>
          </w:r>
          <w:r>
            <w:tab/>
          </w:r>
          <w:r>
            <w:fldChar w:fldCharType="begin"/>
          </w:r>
          <w:r>
            <w:instrText xml:space="preserve"> PAGEREF _Toc21052 \h </w:instrText>
          </w:r>
          <w:r>
            <w:fldChar w:fldCharType="separate"/>
          </w:r>
          <w:r>
            <w:t>41</w:t>
          </w:r>
          <w:r>
            <w:fldChar w:fldCharType="end"/>
          </w:r>
          <w:r>
            <w:fldChar w:fldCharType="end"/>
          </w:r>
        </w:p>
        <w:p>
          <w:pPr>
            <w:pStyle w:val="15"/>
            <w:tabs>
              <w:tab w:val="right" w:leader="dot" w:pos="9746"/>
            </w:tabs>
            <w:ind w:left="960" w:firstLine="480"/>
          </w:pPr>
          <w:r>
            <w:fldChar w:fldCharType="begin"/>
          </w:r>
          <w:r>
            <w:instrText xml:space="preserve"> HYPERLINK \l "_Toc18923" </w:instrText>
          </w:r>
          <w:r>
            <w:fldChar w:fldCharType="separate"/>
          </w:r>
          <w:r>
            <w:rPr>
              <w:rFonts w:cs="宋体"/>
            </w:rPr>
            <w:t xml:space="preserve">8.4.2 </w:t>
          </w:r>
          <w:r>
            <w:rPr>
              <w:rFonts w:hint="eastAsia"/>
            </w:rPr>
            <w:t>控制寄存器2(cr2)</w:t>
          </w:r>
          <w:r>
            <w:tab/>
          </w:r>
          <w:r>
            <w:fldChar w:fldCharType="begin"/>
          </w:r>
          <w:r>
            <w:instrText xml:space="preserve"> PAGEREF _Toc18923 \h </w:instrText>
          </w:r>
          <w:r>
            <w:fldChar w:fldCharType="separate"/>
          </w:r>
          <w:r>
            <w:t>42</w:t>
          </w:r>
          <w:r>
            <w:fldChar w:fldCharType="end"/>
          </w:r>
          <w:r>
            <w:fldChar w:fldCharType="end"/>
          </w:r>
        </w:p>
        <w:p>
          <w:pPr>
            <w:pStyle w:val="15"/>
            <w:tabs>
              <w:tab w:val="right" w:leader="dot" w:pos="9746"/>
            </w:tabs>
            <w:ind w:left="960" w:firstLine="480"/>
          </w:pPr>
          <w:r>
            <w:fldChar w:fldCharType="begin"/>
          </w:r>
          <w:r>
            <w:instrText xml:space="preserve"> HYPERLINK \l "_Toc17113" </w:instrText>
          </w:r>
          <w:r>
            <w:fldChar w:fldCharType="separate"/>
          </w:r>
          <w:r>
            <w:rPr>
              <w:rFonts w:cs="宋体"/>
            </w:rPr>
            <w:t xml:space="preserve">8.4.3 </w:t>
          </w:r>
          <w:r>
            <w:rPr>
              <w:rFonts w:hint="eastAsia"/>
            </w:rPr>
            <w:t>从机模式控制寄存器(smcr)</w:t>
          </w:r>
          <w:r>
            <w:tab/>
          </w:r>
          <w:r>
            <w:fldChar w:fldCharType="begin"/>
          </w:r>
          <w:r>
            <w:instrText xml:space="preserve"> PAGEREF _Toc17113 \h </w:instrText>
          </w:r>
          <w:r>
            <w:fldChar w:fldCharType="separate"/>
          </w:r>
          <w:r>
            <w:t>44</w:t>
          </w:r>
          <w:r>
            <w:fldChar w:fldCharType="end"/>
          </w:r>
          <w:r>
            <w:fldChar w:fldCharType="end"/>
          </w:r>
        </w:p>
        <w:p>
          <w:pPr>
            <w:pStyle w:val="15"/>
            <w:tabs>
              <w:tab w:val="right" w:leader="dot" w:pos="9746"/>
            </w:tabs>
            <w:ind w:left="960" w:firstLine="480"/>
          </w:pPr>
          <w:r>
            <w:fldChar w:fldCharType="begin"/>
          </w:r>
          <w:r>
            <w:instrText xml:space="preserve"> HYPERLINK \l "_Toc21644" </w:instrText>
          </w:r>
          <w:r>
            <w:fldChar w:fldCharType="separate"/>
          </w:r>
          <w:r>
            <w:rPr>
              <w:rFonts w:cs="宋体"/>
            </w:rPr>
            <w:t xml:space="preserve">8.4.4 </w:t>
          </w:r>
          <w:r>
            <w:rPr>
              <w:rFonts w:hint="eastAsia"/>
            </w:rPr>
            <w:t>中断使能寄存器(ier)</w:t>
          </w:r>
          <w:r>
            <w:tab/>
          </w:r>
          <w:r>
            <w:fldChar w:fldCharType="begin"/>
          </w:r>
          <w:r>
            <w:instrText xml:space="preserve"> PAGEREF _Toc21644 \h </w:instrText>
          </w:r>
          <w:r>
            <w:fldChar w:fldCharType="separate"/>
          </w:r>
          <w:r>
            <w:t>44</w:t>
          </w:r>
          <w:r>
            <w:fldChar w:fldCharType="end"/>
          </w:r>
          <w:r>
            <w:fldChar w:fldCharType="end"/>
          </w:r>
        </w:p>
        <w:p>
          <w:pPr>
            <w:pStyle w:val="15"/>
            <w:tabs>
              <w:tab w:val="right" w:leader="dot" w:pos="9746"/>
            </w:tabs>
            <w:ind w:left="960" w:firstLine="480"/>
          </w:pPr>
          <w:r>
            <w:fldChar w:fldCharType="begin"/>
          </w:r>
          <w:r>
            <w:instrText xml:space="preserve"> HYPERLINK \l "_Toc5297" </w:instrText>
          </w:r>
          <w:r>
            <w:fldChar w:fldCharType="separate"/>
          </w:r>
          <w:r>
            <w:rPr>
              <w:rFonts w:cs="宋体"/>
            </w:rPr>
            <w:t xml:space="preserve">8.4.5 </w:t>
          </w:r>
          <w:r>
            <w:rPr>
              <w:rFonts w:hint="eastAsia"/>
            </w:rPr>
            <w:t>中断关闭寄存器(idr)</w:t>
          </w:r>
          <w:r>
            <w:tab/>
          </w:r>
          <w:r>
            <w:fldChar w:fldCharType="begin"/>
          </w:r>
          <w:r>
            <w:instrText xml:space="preserve"> PAGEREF _Toc5297 \h </w:instrText>
          </w:r>
          <w:r>
            <w:fldChar w:fldCharType="separate"/>
          </w:r>
          <w:r>
            <w:t>45</w:t>
          </w:r>
          <w:r>
            <w:fldChar w:fldCharType="end"/>
          </w:r>
          <w:r>
            <w:fldChar w:fldCharType="end"/>
          </w:r>
        </w:p>
        <w:p>
          <w:pPr>
            <w:pStyle w:val="15"/>
            <w:tabs>
              <w:tab w:val="right" w:leader="dot" w:pos="9746"/>
            </w:tabs>
            <w:ind w:left="960" w:firstLine="480"/>
          </w:pPr>
          <w:r>
            <w:fldChar w:fldCharType="begin"/>
          </w:r>
          <w:r>
            <w:instrText xml:space="preserve"> HYPERLINK \l "_Toc29812" </w:instrText>
          </w:r>
          <w:r>
            <w:fldChar w:fldCharType="separate"/>
          </w:r>
          <w:r>
            <w:rPr>
              <w:rFonts w:cs="宋体"/>
            </w:rPr>
            <w:t xml:space="preserve">8.4.6 </w:t>
          </w:r>
          <w:r>
            <w:rPr>
              <w:rFonts w:hint="eastAsia"/>
            </w:rPr>
            <w:t>中断有效状态寄存器(ivs)</w:t>
          </w:r>
          <w:r>
            <w:tab/>
          </w:r>
          <w:r>
            <w:fldChar w:fldCharType="begin"/>
          </w:r>
          <w:r>
            <w:instrText xml:space="preserve"> PAGEREF _Toc29812 \h </w:instrText>
          </w:r>
          <w:r>
            <w:fldChar w:fldCharType="separate"/>
          </w:r>
          <w:r>
            <w:t>46</w:t>
          </w:r>
          <w:r>
            <w:fldChar w:fldCharType="end"/>
          </w:r>
          <w:r>
            <w:fldChar w:fldCharType="end"/>
          </w:r>
        </w:p>
        <w:p>
          <w:pPr>
            <w:pStyle w:val="15"/>
            <w:tabs>
              <w:tab w:val="right" w:leader="dot" w:pos="9746"/>
            </w:tabs>
            <w:ind w:left="960" w:firstLine="480"/>
          </w:pPr>
          <w:r>
            <w:fldChar w:fldCharType="begin"/>
          </w:r>
          <w:r>
            <w:instrText xml:space="preserve"> HYPERLINK \l "_Toc13507" </w:instrText>
          </w:r>
          <w:r>
            <w:fldChar w:fldCharType="separate"/>
          </w:r>
          <w:r>
            <w:rPr>
              <w:rFonts w:cs="宋体"/>
            </w:rPr>
            <w:t xml:space="preserve">8.4.7 </w:t>
          </w:r>
          <w:r>
            <w:rPr>
              <w:rFonts w:hint="eastAsia"/>
            </w:rPr>
            <w:t>中断有效标志寄存器(rif)</w:t>
          </w:r>
          <w:r>
            <w:tab/>
          </w:r>
          <w:r>
            <w:fldChar w:fldCharType="begin"/>
          </w:r>
          <w:r>
            <w:instrText xml:space="preserve"> PAGEREF _Toc13507 \h </w:instrText>
          </w:r>
          <w:r>
            <w:fldChar w:fldCharType="separate"/>
          </w:r>
          <w:r>
            <w:t>47</w:t>
          </w:r>
          <w:r>
            <w:fldChar w:fldCharType="end"/>
          </w:r>
          <w:r>
            <w:fldChar w:fldCharType="end"/>
          </w:r>
        </w:p>
        <w:p>
          <w:pPr>
            <w:pStyle w:val="15"/>
            <w:tabs>
              <w:tab w:val="right" w:leader="dot" w:pos="9746"/>
            </w:tabs>
            <w:ind w:left="960" w:firstLine="480"/>
          </w:pPr>
          <w:r>
            <w:fldChar w:fldCharType="begin"/>
          </w:r>
          <w:r>
            <w:instrText xml:space="preserve"> HYPERLINK \l "_Toc21628" </w:instrText>
          </w:r>
          <w:r>
            <w:fldChar w:fldCharType="separate"/>
          </w:r>
          <w:r>
            <w:rPr>
              <w:rFonts w:cs="宋体"/>
            </w:rPr>
            <w:t xml:space="preserve">8.4.8 </w:t>
          </w:r>
          <w:r>
            <w:rPr>
              <w:rFonts w:hint="eastAsia"/>
            </w:rPr>
            <w:t>中断屏蔽寄存器(ifm)</w:t>
          </w:r>
          <w:r>
            <w:tab/>
          </w:r>
          <w:r>
            <w:fldChar w:fldCharType="begin"/>
          </w:r>
          <w:r>
            <w:instrText xml:space="preserve"> PAGEREF _Toc21628 \h </w:instrText>
          </w:r>
          <w:r>
            <w:fldChar w:fldCharType="separate"/>
          </w:r>
          <w:r>
            <w:t>49</w:t>
          </w:r>
          <w:r>
            <w:fldChar w:fldCharType="end"/>
          </w:r>
          <w:r>
            <w:fldChar w:fldCharType="end"/>
          </w:r>
        </w:p>
        <w:p>
          <w:pPr>
            <w:pStyle w:val="15"/>
            <w:tabs>
              <w:tab w:val="right" w:leader="dot" w:pos="9746"/>
            </w:tabs>
            <w:ind w:left="960" w:firstLine="480"/>
          </w:pPr>
          <w:r>
            <w:fldChar w:fldCharType="begin"/>
          </w:r>
          <w:r>
            <w:instrText xml:space="preserve"> HYPERLINK \l "_Toc5396" </w:instrText>
          </w:r>
          <w:r>
            <w:fldChar w:fldCharType="separate"/>
          </w:r>
          <w:r>
            <w:rPr>
              <w:rFonts w:cs="宋体"/>
            </w:rPr>
            <w:t xml:space="preserve">8.4.9 </w:t>
          </w:r>
          <w:r>
            <w:rPr>
              <w:rFonts w:hint="eastAsia"/>
            </w:rPr>
            <w:t>中断状态清除寄存器(icr)</w:t>
          </w:r>
          <w:r>
            <w:tab/>
          </w:r>
          <w:r>
            <w:fldChar w:fldCharType="begin"/>
          </w:r>
          <w:r>
            <w:instrText xml:space="preserve"> PAGEREF _Toc5396 \h </w:instrText>
          </w:r>
          <w:r>
            <w:fldChar w:fldCharType="separate"/>
          </w:r>
          <w:r>
            <w:t>50</w:t>
          </w:r>
          <w:r>
            <w:fldChar w:fldCharType="end"/>
          </w:r>
          <w:r>
            <w:fldChar w:fldCharType="end"/>
          </w:r>
        </w:p>
        <w:p>
          <w:pPr>
            <w:pStyle w:val="15"/>
            <w:tabs>
              <w:tab w:val="right" w:leader="dot" w:pos="9746"/>
            </w:tabs>
            <w:ind w:left="960" w:firstLine="480"/>
          </w:pPr>
          <w:r>
            <w:fldChar w:fldCharType="begin"/>
          </w:r>
          <w:r>
            <w:instrText xml:space="preserve"> HYPERLINK \l "_Toc28406" </w:instrText>
          </w:r>
          <w:r>
            <w:fldChar w:fldCharType="separate"/>
          </w:r>
          <w:r>
            <w:rPr>
              <w:rFonts w:cs="宋体"/>
            </w:rPr>
            <w:t xml:space="preserve">8.4.10 </w:t>
          </w:r>
          <w:r>
            <w:rPr>
              <w:rFonts w:hint="eastAsia"/>
            </w:rPr>
            <w:t>事件产生寄存器(egr)</w:t>
          </w:r>
          <w:r>
            <w:tab/>
          </w:r>
          <w:r>
            <w:fldChar w:fldCharType="begin"/>
          </w:r>
          <w:r>
            <w:instrText xml:space="preserve"> PAGEREF _Toc28406 \h </w:instrText>
          </w:r>
          <w:r>
            <w:fldChar w:fldCharType="separate"/>
          </w:r>
          <w:r>
            <w:t>51</w:t>
          </w:r>
          <w:r>
            <w:fldChar w:fldCharType="end"/>
          </w:r>
          <w:r>
            <w:fldChar w:fldCharType="end"/>
          </w:r>
        </w:p>
        <w:p>
          <w:pPr>
            <w:pStyle w:val="15"/>
            <w:tabs>
              <w:tab w:val="right" w:leader="dot" w:pos="9746"/>
            </w:tabs>
            <w:ind w:left="960" w:firstLine="480"/>
          </w:pPr>
          <w:r>
            <w:fldChar w:fldCharType="begin"/>
          </w:r>
          <w:r>
            <w:instrText xml:space="preserve"> HYPERLINK \l "_Toc23937" </w:instrText>
          </w:r>
          <w:r>
            <w:fldChar w:fldCharType="separate"/>
          </w:r>
          <w:r>
            <w:rPr>
              <w:rFonts w:cs="宋体"/>
            </w:rPr>
            <w:t xml:space="preserve">8.4.11 </w:t>
          </w:r>
          <w:r>
            <w:rPr>
              <w:rFonts w:hint="eastAsia"/>
            </w:rPr>
            <w:t>捕获/比较模式寄存器1(ccmr1)</w:t>
          </w:r>
          <w:r>
            <w:tab/>
          </w:r>
          <w:r>
            <w:fldChar w:fldCharType="begin"/>
          </w:r>
          <w:r>
            <w:instrText xml:space="preserve"> PAGEREF _Toc23937 \h </w:instrText>
          </w:r>
          <w:r>
            <w:fldChar w:fldCharType="separate"/>
          </w:r>
          <w:r>
            <w:t>52</w:t>
          </w:r>
          <w:r>
            <w:fldChar w:fldCharType="end"/>
          </w:r>
          <w:r>
            <w:fldChar w:fldCharType="end"/>
          </w:r>
        </w:p>
        <w:p>
          <w:pPr>
            <w:pStyle w:val="15"/>
            <w:tabs>
              <w:tab w:val="right" w:leader="dot" w:pos="9746"/>
            </w:tabs>
            <w:ind w:left="960" w:firstLine="480"/>
          </w:pPr>
          <w:r>
            <w:fldChar w:fldCharType="begin"/>
          </w:r>
          <w:r>
            <w:instrText xml:space="preserve"> HYPERLINK \l "_Toc28603" </w:instrText>
          </w:r>
          <w:r>
            <w:fldChar w:fldCharType="separate"/>
          </w:r>
          <w:r>
            <w:rPr>
              <w:rFonts w:cs="宋体"/>
            </w:rPr>
            <w:t xml:space="preserve">8.4.12 </w:t>
          </w:r>
          <w:r>
            <w:rPr>
              <w:rFonts w:hint="eastAsia"/>
            </w:rPr>
            <w:t>捕获/比较模式寄存器2(ccmr2)</w:t>
          </w:r>
          <w:r>
            <w:tab/>
          </w:r>
          <w:r>
            <w:fldChar w:fldCharType="begin"/>
          </w:r>
          <w:r>
            <w:instrText xml:space="preserve"> PAGEREF _Toc28603 \h </w:instrText>
          </w:r>
          <w:r>
            <w:fldChar w:fldCharType="separate"/>
          </w:r>
          <w:r>
            <w:t>55</w:t>
          </w:r>
          <w:r>
            <w:fldChar w:fldCharType="end"/>
          </w:r>
          <w:r>
            <w:fldChar w:fldCharType="end"/>
          </w:r>
        </w:p>
        <w:p>
          <w:pPr>
            <w:pStyle w:val="15"/>
            <w:tabs>
              <w:tab w:val="right" w:leader="dot" w:pos="9746"/>
            </w:tabs>
            <w:ind w:left="960" w:firstLine="480"/>
          </w:pPr>
          <w:r>
            <w:fldChar w:fldCharType="begin"/>
          </w:r>
          <w:r>
            <w:instrText xml:space="preserve"> HYPERLINK \l "_Toc26671" </w:instrText>
          </w:r>
          <w:r>
            <w:fldChar w:fldCharType="separate"/>
          </w:r>
          <w:r>
            <w:rPr>
              <w:rFonts w:cs="宋体"/>
            </w:rPr>
            <w:t xml:space="preserve">8.4.13 </w:t>
          </w:r>
          <w:r>
            <w:rPr>
              <w:rFonts w:hint="eastAsia"/>
            </w:rPr>
            <w:t>捕获/比较模式使能寄存器(ccer)</w:t>
          </w:r>
          <w:r>
            <w:tab/>
          </w:r>
          <w:r>
            <w:fldChar w:fldCharType="begin"/>
          </w:r>
          <w:r>
            <w:instrText xml:space="preserve"> PAGEREF _Toc26671 \h </w:instrText>
          </w:r>
          <w:r>
            <w:fldChar w:fldCharType="separate"/>
          </w:r>
          <w:r>
            <w:t>57</w:t>
          </w:r>
          <w:r>
            <w:fldChar w:fldCharType="end"/>
          </w:r>
          <w:r>
            <w:fldChar w:fldCharType="end"/>
          </w:r>
        </w:p>
        <w:p>
          <w:pPr>
            <w:pStyle w:val="15"/>
            <w:tabs>
              <w:tab w:val="right" w:leader="dot" w:pos="9746"/>
            </w:tabs>
            <w:ind w:left="960" w:firstLine="480"/>
          </w:pPr>
          <w:r>
            <w:fldChar w:fldCharType="begin"/>
          </w:r>
          <w:r>
            <w:instrText xml:space="preserve"> HYPERLINK \l "_Toc22368" </w:instrText>
          </w:r>
          <w:r>
            <w:fldChar w:fldCharType="separate"/>
          </w:r>
          <w:r>
            <w:rPr>
              <w:rFonts w:cs="宋体"/>
            </w:rPr>
            <w:t xml:space="preserve">8.4.14 </w:t>
          </w:r>
          <w:r>
            <w:rPr>
              <w:rFonts w:hint="eastAsia"/>
            </w:rPr>
            <w:t>计数寄存器(cnt)</w:t>
          </w:r>
          <w:r>
            <w:tab/>
          </w:r>
          <w:r>
            <w:fldChar w:fldCharType="begin"/>
          </w:r>
          <w:r>
            <w:instrText xml:space="preserve"> PAGEREF _Toc22368 \h </w:instrText>
          </w:r>
          <w:r>
            <w:fldChar w:fldCharType="separate"/>
          </w:r>
          <w:r>
            <w:t>59</w:t>
          </w:r>
          <w:r>
            <w:fldChar w:fldCharType="end"/>
          </w:r>
          <w:r>
            <w:fldChar w:fldCharType="end"/>
          </w:r>
        </w:p>
        <w:p>
          <w:pPr>
            <w:pStyle w:val="15"/>
            <w:tabs>
              <w:tab w:val="right" w:leader="dot" w:pos="9746"/>
            </w:tabs>
            <w:ind w:left="960" w:firstLine="480"/>
          </w:pPr>
          <w:r>
            <w:fldChar w:fldCharType="begin"/>
          </w:r>
          <w:r>
            <w:instrText xml:space="preserve"> HYPERLINK \l "_Toc3668" </w:instrText>
          </w:r>
          <w:r>
            <w:fldChar w:fldCharType="separate"/>
          </w:r>
          <w:r>
            <w:rPr>
              <w:rFonts w:cs="宋体"/>
            </w:rPr>
            <w:t xml:space="preserve">8.4.15 </w:t>
          </w:r>
          <w:r>
            <w:rPr>
              <w:rFonts w:hint="eastAsia"/>
            </w:rPr>
            <w:t>预分频寄存器(psc)</w:t>
          </w:r>
          <w:r>
            <w:tab/>
          </w:r>
          <w:r>
            <w:fldChar w:fldCharType="begin"/>
          </w:r>
          <w:r>
            <w:instrText xml:space="preserve"> PAGEREF _Toc3668 \h </w:instrText>
          </w:r>
          <w:r>
            <w:fldChar w:fldCharType="separate"/>
          </w:r>
          <w:r>
            <w:t>59</w:t>
          </w:r>
          <w:r>
            <w:fldChar w:fldCharType="end"/>
          </w:r>
          <w:r>
            <w:fldChar w:fldCharType="end"/>
          </w:r>
        </w:p>
        <w:p>
          <w:pPr>
            <w:pStyle w:val="15"/>
            <w:tabs>
              <w:tab w:val="right" w:leader="dot" w:pos="9746"/>
            </w:tabs>
            <w:ind w:left="960" w:firstLine="480"/>
          </w:pPr>
          <w:r>
            <w:fldChar w:fldCharType="begin"/>
          </w:r>
          <w:r>
            <w:instrText xml:space="preserve"> HYPERLINK \l "_Toc29012" </w:instrText>
          </w:r>
          <w:r>
            <w:fldChar w:fldCharType="separate"/>
          </w:r>
          <w:r>
            <w:rPr>
              <w:rFonts w:cs="宋体"/>
            </w:rPr>
            <w:t xml:space="preserve">8.4.16 </w:t>
          </w:r>
          <w:r>
            <w:rPr>
              <w:rFonts w:hint="eastAsia"/>
            </w:rPr>
            <w:t>重载寄存器(arr)</w:t>
          </w:r>
          <w:r>
            <w:tab/>
          </w:r>
          <w:r>
            <w:fldChar w:fldCharType="begin"/>
          </w:r>
          <w:r>
            <w:instrText xml:space="preserve"> PAGEREF _Toc29012 \h </w:instrText>
          </w:r>
          <w:r>
            <w:fldChar w:fldCharType="separate"/>
          </w:r>
          <w:r>
            <w:t>59</w:t>
          </w:r>
          <w:r>
            <w:fldChar w:fldCharType="end"/>
          </w:r>
          <w:r>
            <w:fldChar w:fldCharType="end"/>
          </w:r>
        </w:p>
        <w:p>
          <w:pPr>
            <w:pStyle w:val="15"/>
            <w:tabs>
              <w:tab w:val="right" w:leader="dot" w:pos="9746"/>
            </w:tabs>
            <w:ind w:left="960" w:firstLine="480"/>
          </w:pPr>
          <w:r>
            <w:fldChar w:fldCharType="begin"/>
          </w:r>
          <w:r>
            <w:instrText xml:space="preserve"> HYPERLINK \l "_Toc12399" </w:instrText>
          </w:r>
          <w:r>
            <w:fldChar w:fldCharType="separate"/>
          </w:r>
          <w:r>
            <w:rPr>
              <w:rFonts w:cs="宋体"/>
            </w:rPr>
            <w:t xml:space="preserve">8.4.17 </w:t>
          </w:r>
          <w:r>
            <w:rPr>
              <w:rFonts w:hint="eastAsia"/>
            </w:rPr>
            <w:t>重复计数寄存器(rcr)</w:t>
          </w:r>
          <w:r>
            <w:tab/>
          </w:r>
          <w:r>
            <w:fldChar w:fldCharType="begin"/>
          </w:r>
          <w:r>
            <w:instrText xml:space="preserve"> PAGEREF _Toc12399 \h </w:instrText>
          </w:r>
          <w:r>
            <w:fldChar w:fldCharType="separate"/>
          </w:r>
          <w:r>
            <w:t>60</w:t>
          </w:r>
          <w:r>
            <w:fldChar w:fldCharType="end"/>
          </w:r>
          <w:r>
            <w:fldChar w:fldCharType="end"/>
          </w:r>
        </w:p>
        <w:p>
          <w:pPr>
            <w:pStyle w:val="15"/>
            <w:tabs>
              <w:tab w:val="right" w:leader="dot" w:pos="9746"/>
            </w:tabs>
            <w:ind w:left="960" w:firstLine="480"/>
          </w:pPr>
          <w:r>
            <w:fldChar w:fldCharType="begin"/>
          </w:r>
          <w:r>
            <w:instrText xml:space="preserve"> HYPERLINK \l "_Toc31674" </w:instrText>
          </w:r>
          <w:r>
            <w:fldChar w:fldCharType="separate"/>
          </w:r>
          <w:r>
            <w:rPr>
              <w:rFonts w:cs="宋体"/>
            </w:rPr>
            <w:t xml:space="preserve">8.4.18 </w:t>
          </w:r>
          <w:r>
            <w:rPr>
              <w:rFonts w:hint="eastAsia"/>
            </w:rPr>
            <w:t>捕获/比较寄存器1(ccr1)</w:t>
          </w:r>
          <w:r>
            <w:tab/>
          </w:r>
          <w:r>
            <w:fldChar w:fldCharType="begin"/>
          </w:r>
          <w:r>
            <w:instrText xml:space="preserve"> PAGEREF _Toc31674 \h </w:instrText>
          </w:r>
          <w:r>
            <w:fldChar w:fldCharType="separate"/>
          </w:r>
          <w:r>
            <w:t>60</w:t>
          </w:r>
          <w:r>
            <w:fldChar w:fldCharType="end"/>
          </w:r>
          <w:r>
            <w:fldChar w:fldCharType="end"/>
          </w:r>
        </w:p>
        <w:p>
          <w:pPr>
            <w:pStyle w:val="15"/>
            <w:tabs>
              <w:tab w:val="right" w:leader="dot" w:pos="9746"/>
            </w:tabs>
            <w:ind w:left="960" w:firstLine="480"/>
          </w:pPr>
          <w:r>
            <w:fldChar w:fldCharType="begin"/>
          </w:r>
          <w:r>
            <w:instrText xml:space="preserve"> HYPERLINK \l "_Toc32049" </w:instrText>
          </w:r>
          <w:r>
            <w:fldChar w:fldCharType="separate"/>
          </w:r>
          <w:r>
            <w:rPr>
              <w:rFonts w:cs="宋体"/>
            </w:rPr>
            <w:t xml:space="preserve">8.4.19 </w:t>
          </w:r>
          <w:r>
            <w:rPr>
              <w:rFonts w:hint="eastAsia"/>
            </w:rPr>
            <w:t>捕获/比较寄存器2(ccr2)</w:t>
          </w:r>
          <w:r>
            <w:tab/>
          </w:r>
          <w:r>
            <w:fldChar w:fldCharType="begin"/>
          </w:r>
          <w:r>
            <w:instrText xml:space="preserve"> PAGEREF _Toc32049 \h </w:instrText>
          </w:r>
          <w:r>
            <w:fldChar w:fldCharType="separate"/>
          </w:r>
          <w:r>
            <w:t>61</w:t>
          </w:r>
          <w:r>
            <w:fldChar w:fldCharType="end"/>
          </w:r>
          <w:r>
            <w:fldChar w:fldCharType="end"/>
          </w:r>
        </w:p>
        <w:p>
          <w:pPr>
            <w:pStyle w:val="15"/>
            <w:tabs>
              <w:tab w:val="right" w:leader="dot" w:pos="9746"/>
            </w:tabs>
            <w:ind w:left="960" w:firstLine="480"/>
          </w:pPr>
          <w:r>
            <w:fldChar w:fldCharType="begin"/>
          </w:r>
          <w:r>
            <w:instrText xml:space="preserve"> HYPERLINK \l "_Toc5942" </w:instrText>
          </w:r>
          <w:r>
            <w:fldChar w:fldCharType="separate"/>
          </w:r>
          <w:r>
            <w:rPr>
              <w:rFonts w:cs="宋体"/>
            </w:rPr>
            <w:t xml:space="preserve">8.4.20 </w:t>
          </w:r>
          <w:r>
            <w:rPr>
              <w:rFonts w:hint="eastAsia"/>
            </w:rPr>
            <w:t>捕获/比较寄存器3(ccr3)</w:t>
          </w:r>
          <w:r>
            <w:tab/>
          </w:r>
          <w:r>
            <w:fldChar w:fldCharType="begin"/>
          </w:r>
          <w:r>
            <w:instrText xml:space="preserve"> PAGEREF _Toc5942 \h </w:instrText>
          </w:r>
          <w:r>
            <w:fldChar w:fldCharType="separate"/>
          </w:r>
          <w:r>
            <w:t>61</w:t>
          </w:r>
          <w:r>
            <w:fldChar w:fldCharType="end"/>
          </w:r>
          <w:r>
            <w:fldChar w:fldCharType="end"/>
          </w:r>
        </w:p>
        <w:p>
          <w:pPr>
            <w:pStyle w:val="15"/>
            <w:tabs>
              <w:tab w:val="right" w:leader="dot" w:pos="9746"/>
            </w:tabs>
            <w:ind w:left="960" w:firstLine="480"/>
          </w:pPr>
          <w:r>
            <w:fldChar w:fldCharType="begin"/>
          </w:r>
          <w:r>
            <w:instrText xml:space="preserve"> HYPERLINK \l "_Toc21656" </w:instrText>
          </w:r>
          <w:r>
            <w:fldChar w:fldCharType="separate"/>
          </w:r>
          <w:r>
            <w:rPr>
              <w:rFonts w:cs="宋体"/>
            </w:rPr>
            <w:t xml:space="preserve">8.4.21 </w:t>
          </w:r>
          <w:r>
            <w:rPr>
              <w:rFonts w:hint="eastAsia"/>
            </w:rPr>
            <w:t>捕获/比较寄存器4(ccr4)</w:t>
          </w:r>
          <w:r>
            <w:tab/>
          </w:r>
          <w:r>
            <w:fldChar w:fldCharType="begin"/>
          </w:r>
          <w:r>
            <w:instrText xml:space="preserve"> PAGEREF _Toc21656 \h </w:instrText>
          </w:r>
          <w:r>
            <w:fldChar w:fldCharType="separate"/>
          </w:r>
          <w:r>
            <w:t>61</w:t>
          </w:r>
          <w:r>
            <w:fldChar w:fldCharType="end"/>
          </w:r>
          <w:r>
            <w:fldChar w:fldCharType="end"/>
          </w:r>
        </w:p>
        <w:p>
          <w:pPr>
            <w:pStyle w:val="15"/>
            <w:tabs>
              <w:tab w:val="right" w:leader="dot" w:pos="9746"/>
            </w:tabs>
            <w:ind w:left="960" w:firstLine="480"/>
          </w:pPr>
          <w:r>
            <w:fldChar w:fldCharType="begin"/>
          </w:r>
          <w:r>
            <w:instrText xml:space="preserve"> HYPERLINK \l "_Toc1547" </w:instrText>
          </w:r>
          <w:r>
            <w:fldChar w:fldCharType="separate"/>
          </w:r>
          <w:r>
            <w:rPr>
              <w:rFonts w:cs="宋体"/>
            </w:rPr>
            <w:t xml:space="preserve">8.4.22 </w:t>
          </w:r>
          <w:r>
            <w:rPr>
              <w:rFonts w:hint="eastAsia"/>
            </w:rPr>
            <w:t>DMA控制寄存器(dmaen)</w:t>
          </w:r>
          <w:r>
            <w:tab/>
          </w:r>
          <w:r>
            <w:fldChar w:fldCharType="begin"/>
          </w:r>
          <w:r>
            <w:instrText xml:space="preserve"> PAGEREF _Toc1547 \h </w:instrText>
          </w:r>
          <w:r>
            <w:fldChar w:fldCharType="separate"/>
          </w:r>
          <w:r>
            <w:t>62</w:t>
          </w:r>
          <w:r>
            <w:fldChar w:fldCharType="end"/>
          </w:r>
          <w:r>
            <w:fldChar w:fldCharType="end"/>
          </w:r>
        </w:p>
        <w:p>
          <w:pPr>
            <w:pStyle w:val="19"/>
            <w:tabs>
              <w:tab w:val="right" w:leader="dot" w:pos="9746"/>
            </w:tabs>
            <w:ind w:firstLine="480"/>
          </w:pPr>
          <w:r>
            <w:fldChar w:fldCharType="begin"/>
          </w:r>
          <w:r>
            <w:instrText xml:space="preserve"> HYPERLINK \l "_Toc20759" </w:instrText>
          </w:r>
          <w:r>
            <w:fldChar w:fldCharType="separate"/>
          </w:r>
          <w:r>
            <w:rPr>
              <w:rFonts w:cs="宋体"/>
            </w:rPr>
            <w:t xml:space="preserve">9. </w:t>
          </w:r>
          <w:r>
            <w:rPr>
              <w:rFonts w:hint="eastAsia"/>
            </w:rPr>
            <w:t>高级定时器(</w:t>
          </w:r>
          <w:r>
            <w:t>ADVANCED TIMER)</w:t>
          </w:r>
          <w:r>
            <w:tab/>
          </w:r>
          <w:r>
            <w:fldChar w:fldCharType="begin"/>
          </w:r>
          <w:r>
            <w:instrText xml:space="preserve"> PAGEREF _Toc20759 \h </w:instrText>
          </w:r>
          <w:r>
            <w:fldChar w:fldCharType="separate"/>
          </w:r>
          <w:r>
            <w:t>63</w:t>
          </w:r>
          <w:r>
            <w:fldChar w:fldCharType="end"/>
          </w:r>
          <w:r>
            <w:fldChar w:fldCharType="end"/>
          </w:r>
        </w:p>
        <w:p>
          <w:pPr>
            <w:pStyle w:val="22"/>
            <w:tabs>
              <w:tab w:val="right" w:leader="dot" w:pos="9746"/>
            </w:tabs>
            <w:ind w:left="480" w:firstLine="480"/>
          </w:pPr>
          <w:r>
            <w:fldChar w:fldCharType="begin"/>
          </w:r>
          <w:r>
            <w:instrText xml:space="preserve"> HYPERLINK \l "_Toc15673" </w:instrText>
          </w:r>
          <w:r>
            <w:fldChar w:fldCharType="separate"/>
          </w:r>
          <w:r>
            <w:rPr>
              <w:rFonts w:cs="宋体"/>
            </w:rPr>
            <w:t xml:space="preserve">9.1 </w:t>
          </w:r>
          <w:r>
            <w:rPr>
              <w:rFonts w:hint="eastAsia"/>
            </w:rPr>
            <w:t>概述</w:t>
          </w:r>
          <w:r>
            <w:tab/>
          </w:r>
          <w:r>
            <w:fldChar w:fldCharType="begin"/>
          </w:r>
          <w:r>
            <w:instrText xml:space="preserve"> PAGEREF _Toc15673 \h </w:instrText>
          </w:r>
          <w:r>
            <w:fldChar w:fldCharType="separate"/>
          </w:r>
          <w:r>
            <w:t>63</w:t>
          </w:r>
          <w:r>
            <w:fldChar w:fldCharType="end"/>
          </w:r>
          <w:r>
            <w:fldChar w:fldCharType="end"/>
          </w:r>
        </w:p>
        <w:p>
          <w:pPr>
            <w:pStyle w:val="22"/>
            <w:tabs>
              <w:tab w:val="right" w:leader="dot" w:pos="9746"/>
            </w:tabs>
            <w:ind w:left="480" w:firstLine="480"/>
          </w:pPr>
          <w:r>
            <w:fldChar w:fldCharType="begin"/>
          </w:r>
          <w:r>
            <w:instrText xml:space="preserve"> HYPERLINK \l "_Toc3768" </w:instrText>
          </w:r>
          <w:r>
            <w:fldChar w:fldCharType="separate"/>
          </w:r>
          <w:r>
            <w:rPr>
              <w:rFonts w:cs="宋体"/>
            </w:rPr>
            <w:t xml:space="preserve">9.2 </w:t>
          </w:r>
          <w:r>
            <w:rPr>
              <w:rFonts w:hint="eastAsia"/>
            </w:rPr>
            <w:t>结构框图</w:t>
          </w:r>
          <w:r>
            <w:tab/>
          </w:r>
          <w:r>
            <w:fldChar w:fldCharType="begin"/>
          </w:r>
          <w:r>
            <w:instrText xml:space="preserve"> PAGEREF _Toc3768 \h </w:instrText>
          </w:r>
          <w:r>
            <w:fldChar w:fldCharType="separate"/>
          </w:r>
          <w:r>
            <w:t>63</w:t>
          </w:r>
          <w:r>
            <w:fldChar w:fldCharType="end"/>
          </w:r>
          <w:r>
            <w:fldChar w:fldCharType="end"/>
          </w:r>
        </w:p>
        <w:p>
          <w:pPr>
            <w:pStyle w:val="22"/>
            <w:tabs>
              <w:tab w:val="right" w:leader="dot" w:pos="9746"/>
            </w:tabs>
            <w:ind w:left="480" w:firstLine="480"/>
          </w:pPr>
          <w:r>
            <w:fldChar w:fldCharType="begin"/>
          </w:r>
          <w:r>
            <w:instrText xml:space="preserve"> HYPERLINK \l "_Toc8059" </w:instrText>
          </w:r>
          <w:r>
            <w:fldChar w:fldCharType="separate"/>
          </w:r>
          <w:r>
            <w:rPr>
              <w:rFonts w:cs="宋体"/>
            </w:rPr>
            <w:t xml:space="preserve">9.3 </w:t>
          </w:r>
          <w:r>
            <w:rPr>
              <w:rFonts w:hint="eastAsia"/>
            </w:rPr>
            <w:t>寄存器映射</w:t>
          </w:r>
          <w:r>
            <w:tab/>
          </w:r>
          <w:r>
            <w:fldChar w:fldCharType="begin"/>
          </w:r>
          <w:r>
            <w:instrText xml:space="preserve"> PAGEREF _Toc8059 \h </w:instrText>
          </w:r>
          <w:r>
            <w:fldChar w:fldCharType="separate"/>
          </w:r>
          <w:r>
            <w:t>64</w:t>
          </w:r>
          <w:r>
            <w:fldChar w:fldCharType="end"/>
          </w:r>
          <w:r>
            <w:fldChar w:fldCharType="end"/>
          </w:r>
        </w:p>
        <w:p>
          <w:pPr>
            <w:pStyle w:val="22"/>
            <w:tabs>
              <w:tab w:val="right" w:leader="dot" w:pos="9746"/>
            </w:tabs>
            <w:ind w:left="480" w:firstLine="480"/>
          </w:pPr>
          <w:r>
            <w:fldChar w:fldCharType="begin"/>
          </w:r>
          <w:r>
            <w:instrText xml:space="preserve"> HYPERLINK \l "_Toc18591" </w:instrText>
          </w:r>
          <w:r>
            <w:fldChar w:fldCharType="separate"/>
          </w:r>
          <w:r>
            <w:rPr>
              <w:rFonts w:cs="宋体"/>
            </w:rPr>
            <w:t xml:space="preserve">9.4 </w:t>
          </w:r>
          <w:r>
            <w:rPr>
              <w:rFonts w:hint="eastAsia"/>
            </w:rPr>
            <w:t>寄存器说明</w:t>
          </w:r>
          <w:r>
            <w:tab/>
          </w:r>
          <w:r>
            <w:fldChar w:fldCharType="begin"/>
          </w:r>
          <w:r>
            <w:instrText xml:space="preserve"> PAGEREF _Toc18591 \h </w:instrText>
          </w:r>
          <w:r>
            <w:fldChar w:fldCharType="separate"/>
          </w:r>
          <w:r>
            <w:t>65</w:t>
          </w:r>
          <w:r>
            <w:fldChar w:fldCharType="end"/>
          </w:r>
          <w:r>
            <w:fldChar w:fldCharType="end"/>
          </w:r>
        </w:p>
        <w:p>
          <w:pPr>
            <w:pStyle w:val="15"/>
            <w:tabs>
              <w:tab w:val="right" w:leader="dot" w:pos="9746"/>
            </w:tabs>
            <w:ind w:left="960" w:firstLine="480"/>
          </w:pPr>
          <w:r>
            <w:fldChar w:fldCharType="begin"/>
          </w:r>
          <w:r>
            <w:instrText xml:space="preserve"> HYPERLINK \l "_Toc14684" </w:instrText>
          </w:r>
          <w:r>
            <w:fldChar w:fldCharType="separate"/>
          </w:r>
          <w:r>
            <w:rPr>
              <w:rFonts w:cs="宋体"/>
            </w:rPr>
            <w:t xml:space="preserve">9.4.1 </w:t>
          </w:r>
          <w:r>
            <w:rPr>
              <w:rFonts w:hint="eastAsia"/>
            </w:rPr>
            <w:t>控制寄存器1(cr1)</w:t>
          </w:r>
          <w:r>
            <w:tab/>
          </w:r>
          <w:r>
            <w:fldChar w:fldCharType="begin"/>
          </w:r>
          <w:r>
            <w:instrText xml:space="preserve"> PAGEREF _Toc14684 \h </w:instrText>
          </w:r>
          <w:r>
            <w:fldChar w:fldCharType="separate"/>
          </w:r>
          <w:r>
            <w:t>65</w:t>
          </w:r>
          <w:r>
            <w:fldChar w:fldCharType="end"/>
          </w:r>
          <w:r>
            <w:fldChar w:fldCharType="end"/>
          </w:r>
        </w:p>
        <w:p>
          <w:pPr>
            <w:pStyle w:val="15"/>
            <w:tabs>
              <w:tab w:val="right" w:leader="dot" w:pos="9746"/>
            </w:tabs>
            <w:ind w:left="960" w:firstLine="480"/>
          </w:pPr>
          <w:r>
            <w:fldChar w:fldCharType="begin"/>
          </w:r>
          <w:r>
            <w:instrText xml:space="preserve"> HYPERLINK \l "_Toc26458" </w:instrText>
          </w:r>
          <w:r>
            <w:fldChar w:fldCharType="separate"/>
          </w:r>
          <w:r>
            <w:rPr>
              <w:rFonts w:cs="宋体"/>
            </w:rPr>
            <w:t xml:space="preserve">9.4.2 </w:t>
          </w:r>
          <w:r>
            <w:rPr>
              <w:rFonts w:hint="eastAsia"/>
            </w:rPr>
            <w:t>控制寄存器2(cr2)</w:t>
          </w:r>
          <w:r>
            <w:tab/>
          </w:r>
          <w:r>
            <w:fldChar w:fldCharType="begin"/>
          </w:r>
          <w:r>
            <w:instrText xml:space="preserve"> PAGEREF _Toc26458 \h </w:instrText>
          </w:r>
          <w:r>
            <w:fldChar w:fldCharType="separate"/>
          </w:r>
          <w:r>
            <w:t>67</w:t>
          </w:r>
          <w:r>
            <w:fldChar w:fldCharType="end"/>
          </w:r>
          <w:r>
            <w:fldChar w:fldCharType="end"/>
          </w:r>
        </w:p>
        <w:p>
          <w:pPr>
            <w:pStyle w:val="15"/>
            <w:tabs>
              <w:tab w:val="right" w:leader="dot" w:pos="9746"/>
            </w:tabs>
            <w:ind w:left="960" w:firstLine="480"/>
          </w:pPr>
          <w:r>
            <w:fldChar w:fldCharType="begin"/>
          </w:r>
          <w:r>
            <w:instrText xml:space="preserve"> HYPERLINK \l "_Toc20149" </w:instrText>
          </w:r>
          <w:r>
            <w:fldChar w:fldCharType="separate"/>
          </w:r>
          <w:r>
            <w:rPr>
              <w:rFonts w:cs="宋体"/>
            </w:rPr>
            <w:t xml:space="preserve">9.4.3 </w:t>
          </w:r>
          <w:r>
            <w:rPr>
              <w:rFonts w:hint="eastAsia"/>
            </w:rPr>
            <w:t>从机模式控制寄存器(smcr)</w:t>
          </w:r>
          <w:r>
            <w:tab/>
          </w:r>
          <w:r>
            <w:fldChar w:fldCharType="begin"/>
          </w:r>
          <w:r>
            <w:instrText xml:space="preserve"> PAGEREF _Toc20149 \h </w:instrText>
          </w:r>
          <w:r>
            <w:fldChar w:fldCharType="separate"/>
          </w:r>
          <w:r>
            <w:t>69</w:t>
          </w:r>
          <w:r>
            <w:fldChar w:fldCharType="end"/>
          </w:r>
          <w:r>
            <w:fldChar w:fldCharType="end"/>
          </w:r>
        </w:p>
        <w:p>
          <w:pPr>
            <w:pStyle w:val="15"/>
            <w:tabs>
              <w:tab w:val="right" w:leader="dot" w:pos="9746"/>
            </w:tabs>
            <w:ind w:left="960" w:firstLine="480"/>
          </w:pPr>
          <w:r>
            <w:fldChar w:fldCharType="begin"/>
          </w:r>
          <w:r>
            <w:instrText xml:space="preserve"> HYPERLINK \l "_Toc11989" </w:instrText>
          </w:r>
          <w:r>
            <w:fldChar w:fldCharType="separate"/>
          </w:r>
          <w:r>
            <w:rPr>
              <w:rFonts w:cs="宋体"/>
            </w:rPr>
            <w:t xml:space="preserve">9.4.4 </w:t>
          </w:r>
          <w:r>
            <w:rPr>
              <w:rFonts w:hint="eastAsia"/>
            </w:rPr>
            <w:t>中断使能寄存器(ier)</w:t>
          </w:r>
          <w:r>
            <w:tab/>
          </w:r>
          <w:r>
            <w:fldChar w:fldCharType="begin"/>
          </w:r>
          <w:r>
            <w:instrText xml:space="preserve"> PAGEREF _Toc11989 \h </w:instrText>
          </w:r>
          <w:r>
            <w:fldChar w:fldCharType="separate"/>
          </w:r>
          <w:r>
            <w:t>71</w:t>
          </w:r>
          <w:r>
            <w:fldChar w:fldCharType="end"/>
          </w:r>
          <w:r>
            <w:fldChar w:fldCharType="end"/>
          </w:r>
        </w:p>
        <w:p>
          <w:pPr>
            <w:pStyle w:val="15"/>
            <w:tabs>
              <w:tab w:val="right" w:leader="dot" w:pos="9746"/>
            </w:tabs>
            <w:ind w:left="960" w:firstLine="480"/>
          </w:pPr>
          <w:r>
            <w:fldChar w:fldCharType="begin"/>
          </w:r>
          <w:r>
            <w:instrText xml:space="preserve"> HYPERLINK \l "_Toc19792" </w:instrText>
          </w:r>
          <w:r>
            <w:fldChar w:fldCharType="separate"/>
          </w:r>
          <w:r>
            <w:rPr>
              <w:rFonts w:cs="宋体"/>
            </w:rPr>
            <w:t xml:space="preserve">9.4.5 </w:t>
          </w:r>
          <w:r>
            <w:rPr>
              <w:rFonts w:hint="eastAsia"/>
            </w:rPr>
            <w:t>中断关闭寄存器(idr)</w:t>
          </w:r>
          <w:r>
            <w:tab/>
          </w:r>
          <w:r>
            <w:fldChar w:fldCharType="begin"/>
          </w:r>
          <w:r>
            <w:instrText xml:space="preserve"> PAGEREF _Toc19792 \h </w:instrText>
          </w:r>
          <w:r>
            <w:fldChar w:fldCharType="separate"/>
          </w:r>
          <w:r>
            <w:t>72</w:t>
          </w:r>
          <w:r>
            <w:fldChar w:fldCharType="end"/>
          </w:r>
          <w:r>
            <w:fldChar w:fldCharType="end"/>
          </w:r>
        </w:p>
        <w:p>
          <w:pPr>
            <w:pStyle w:val="15"/>
            <w:tabs>
              <w:tab w:val="right" w:leader="dot" w:pos="9746"/>
            </w:tabs>
            <w:ind w:left="960" w:firstLine="480"/>
          </w:pPr>
          <w:r>
            <w:fldChar w:fldCharType="begin"/>
          </w:r>
          <w:r>
            <w:instrText xml:space="preserve"> HYPERLINK \l "_Toc28923" </w:instrText>
          </w:r>
          <w:r>
            <w:fldChar w:fldCharType="separate"/>
          </w:r>
          <w:r>
            <w:rPr>
              <w:rFonts w:cs="宋体"/>
            </w:rPr>
            <w:t xml:space="preserve">9.4.6 </w:t>
          </w:r>
          <w:r>
            <w:rPr>
              <w:rFonts w:hint="eastAsia"/>
            </w:rPr>
            <w:t>中断有效状态寄存器(ivs)</w:t>
          </w:r>
          <w:r>
            <w:tab/>
          </w:r>
          <w:r>
            <w:fldChar w:fldCharType="begin"/>
          </w:r>
          <w:r>
            <w:instrText xml:space="preserve"> PAGEREF _Toc28923 \h </w:instrText>
          </w:r>
          <w:r>
            <w:fldChar w:fldCharType="separate"/>
          </w:r>
          <w:r>
            <w:t>73</w:t>
          </w:r>
          <w:r>
            <w:fldChar w:fldCharType="end"/>
          </w:r>
          <w:r>
            <w:fldChar w:fldCharType="end"/>
          </w:r>
        </w:p>
        <w:p>
          <w:pPr>
            <w:pStyle w:val="15"/>
            <w:tabs>
              <w:tab w:val="right" w:leader="dot" w:pos="9746"/>
            </w:tabs>
            <w:ind w:left="960" w:firstLine="480"/>
          </w:pPr>
          <w:r>
            <w:fldChar w:fldCharType="begin"/>
          </w:r>
          <w:r>
            <w:instrText xml:space="preserve"> HYPERLINK \l "_Toc5519" </w:instrText>
          </w:r>
          <w:r>
            <w:fldChar w:fldCharType="separate"/>
          </w:r>
          <w:r>
            <w:rPr>
              <w:rFonts w:cs="宋体"/>
            </w:rPr>
            <w:t xml:space="preserve">9.4.7 </w:t>
          </w:r>
          <w:r>
            <w:rPr>
              <w:rFonts w:hint="eastAsia"/>
            </w:rPr>
            <w:t>中断有效标志寄存器(rif)</w:t>
          </w:r>
          <w:r>
            <w:tab/>
          </w:r>
          <w:r>
            <w:fldChar w:fldCharType="begin"/>
          </w:r>
          <w:r>
            <w:instrText xml:space="preserve"> PAGEREF _Toc5519 \h </w:instrText>
          </w:r>
          <w:r>
            <w:fldChar w:fldCharType="separate"/>
          </w:r>
          <w:r>
            <w:t>74</w:t>
          </w:r>
          <w:r>
            <w:fldChar w:fldCharType="end"/>
          </w:r>
          <w:r>
            <w:fldChar w:fldCharType="end"/>
          </w:r>
        </w:p>
        <w:p>
          <w:pPr>
            <w:pStyle w:val="15"/>
            <w:tabs>
              <w:tab w:val="right" w:leader="dot" w:pos="9746"/>
            </w:tabs>
            <w:ind w:left="960" w:firstLine="480"/>
          </w:pPr>
          <w:r>
            <w:fldChar w:fldCharType="begin"/>
          </w:r>
          <w:r>
            <w:instrText xml:space="preserve"> HYPERLINK \l "_Toc4678" </w:instrText>
          </w:r>
          <w:r>
            <w:fldChar w:fldCharType="separate"/>
          </w:r>
          <w:r>
            <w:rPr>
              <w:rFonts w:cs="宋体"/>
            </w:rPr>
            <w:t xml:space="preserve">9.4.8 </w:t>
          </w:r>
          <w:r>
            <w:rPr>
              <w:rFonts w:hint="eastAsia"/>
            </w:rPr>
            <w:t>中断屏蔽寄存器(ifm)</w:t>
          </w:r>
          <w:r>
            <w:tab/>
          </w:r>
          <w:r>
            <w:fldChar w:fldCharType="begin"/>
          </w:r>
          <w:r>
            <w:instrText xml:space="preserve"> PAGEREF _Toc4678 \h </w:instrText>
          </w:r>
          <w:r>
            <w:fldChar w:fldCharType="separate"/>
          </w:r>
          <w:r>
            <w:t>75</w:t>
          </w:r>
          <w:r>
            <w:fldChar w:fldCharType="end"/>
          </w:r>
          <w:r>
            <w:fldChar w:fldCharType="end"/>
          </w:r>
        </w:p>
        <w:p>
          <w:pPr>
            <w:pStyle w:val="15"/>
            <w:tabs>
              <w:tab w:val="right" w:leader="dot" w:pos="9746"/>
            </w:tabs>
            <w:ind w:left="960" w:firstLine="480"/>
          </w:pPr>
          <w:r>
            <w:fldChar w:fldCharType="begin"/>
          </w:r>
          <w:r>
            <w:instrText xml:space="preserve"> HYPERLINK \l "_Toc20795" </w:instrText>
          </w:r>
          <w:r>
            <w:fldChar w:fldCharType="separate"/>
          </w:r>
          <w:r>
            <w:rPr>
              <w:rFonts w:cs="宋体"/>
            </w:rPr>
            <w:t xml:space="preserve">9.4.9 </w:t>
          </w:r>
          <w:r>
            <w:rPr>
              <w:rFonts w:hint="eastAsia"/>
            </w:rPr>
            <w:t>中断状态清除寄存器(icr)</w:t>
          </w:r>
          <w:r>
            <w:tab/>
          </w:r>
          <w:r>
            <w:fldChar w:fldCharType="begin"/>
          </w:r>
          <w:r>
            <w:instrText xml:space="preserve"> PAGEREF _Toc20795 \h </w:instrText>
          </w:r>
          <w:r>
            <w:fldChar w:fldCharType="separate"/>
          </w:r>
          <w:r>
            <w:t>78</w:t>
          </w:r>
          <w:r>
            <w:fldChar w:fldCharType="end"/>
          </w:r>
          <w:r>
            <w:fldChar w:fldCharType="end"/>
          </w:r>
        </w:p>
        <w:p>
          <w:pPr>
            <w:pStyle w:val="15"/>
            <w:tabs>
              <w:tab w:val="right" w:leader="dot" w:pos="9746"/>
            </w:tabs>
            <w:ind w:left="960" w:firstLine="480"/>
          </w:pPr>
          <w:r>
            <w:fldChar w:fldCharType="begin"/>
          </w:r>
          <w:r>
            <w:instrText xml:space="preserve"> HYPERLINK \l "_Toc22466" </w:instrText>
          </w:r>
          <w:r>
            <w:fldChar w:fldCharType="separate"/>
          </w:r>
          <w:r>
            <w:rPr>
              <w:rFonts w:cs="宋体"/>
            </w:rPr>
            <w:t xml:space="preserve">9.4.10 </w:t>
          </w:r>
          <w:r>
            <w:rPr>
              <w:rFonts w:hint="eastAsia"/>
            </w:rPr>
            <w:t>事件产生寄存器(egr)</w:t>
          </w:r>
          <w:r>
            <w:tab/>
          </w:r>
          <w:r>
            <w:fldChar w:fldCharType="begin"/>
          </w:r>
          <w:r>
            <w:instrText xml:space="preserve"> PAGEREF _Toc22466 \h </w:instrText>
          </w:r>
          <w:r>
            <w:fldChar w:fldCharType="separate"/>
          </w:r>
          <w:r>
            <w:t>79</w:t>
          </w:r>
          <w:r>
            <w:fldChar w:fldCharType="end"/>
          </w:r>
          <w:r>
            <w:fldChar w:fldCharType="end"/>
          </w:r>
        </w:p>
        <w:p>
          <w:pPr>
            <w:pStyle w:val="15"/>
            <w:tabs>
              <w:tab w:val="right" w:leader="dot" w:pos="9746"/>
            </w:tabs>
            <w:ind w:left="960" w:firstLine="480"/>
          </w:pPr>
          <w:r>
            <w:fldChar w:fldCharType="begin"/>
          </w:r>
          <w:r>
            <w:instrText xml:space="preserve"> HYPERLINK \l "_Toc4589" </w:instrText>
          </w:r>
          <w:r>
            <w:fldChar w:fldCharType="separate"/>
          </w:r>
          <w:r>
            <w:rPr>
              <w:rFonts w:cs="宋体"/>
            </w:rPr>
            <w:t xml:space="preserve">9.4.11 </w:t>
          </w:r>
          <w:r>
            <w:rPr>
              <w:rFonts w:hint="eastAsia"/>
            </w:rPr>
            <w:t>捕获/比较模式寄存器1(ccmr1)</w:t>
          </w:r>
          <w:r>
            <w:tab/>
          </w:r>
          <w:r>
            <w:fldChar w:fldCharType="begin"/>
          </w:r>
          <w:r>
            <w:instrText xml:space="preserve"> PAGEREF _Toc4589 \h </w:instrText>
          </w:r>
          <w:r>
            <w:fldChar w:fldCharType="separate"/>
          </w:r>
          <w:r>
            <w:t>80</w:t>
          </w:r>
          <w:r>
            <w:fldChar w:fldCharType="end"/>
          </w:r>
          <w:r>
            <w:fldChar w:fldCharType="end"/>
          </w:r>
        </w:p>
        <w:p>
          <w:pPr>
            <w:pStyle w:val="15"/>
            <w:tabs>
              <w:tab w:val="right" w:leader="dot" w:pos="9746"/>
            </w:tabs>
            <w:ind w:left="960" w:firstLine="480"/>
          </w:pPr>
          <w:r>
            <w:fldChar w:fldCharType="begin"/>
          </w:r>
          <w:r>
            <w:instrText xml:space="preserve"> HYPERLINK \l "_Toc29274" </w:instrText>
          </w:r>
          <w:r>
            <w:fldChar w:fldCharType="separate"/>
          </w:r>
          <w:r>
            <w:rPr>
              <w:rFonts w:cs="宋体"/>
            </w:rPr>
            <w:t xml:space="preserve">9.4.12 </w:t>
          </w:r>
          <w:r>
            <w:rPr>
              <w:rFonts w:hint="eastAsia"/>
            </w:rPr>
            <w:t>捕获/比较模式寄存器2(ccmr2)</w:t>
          </w:r>
          <w:r>
            <w:tab/>
          </w:r>
          <w:r>
            <w:fldChar w:fldCharType="begin"/>
          </w:r>
          <w:r>
            <w:instrText xml:space="preserve"> PAGEREF _Toc29274 \h </w:instrText>
          </w:r>
          <w:r>
            <w:fldChar w:fldCharType="separate"/>
          </w:r>
          <w:r>
            <w:t>83</w:t>
          </w:r>
          <w:r>
            <w:fldChar w:fldCharType="end"/>
          </w:r>
          <w:r>
            <w:fldChar w:fldCharType="end"/>
          </w:r>
        </w:p>
        <w:p>
          <w:pPr>
            <w:pStyle w:val="15"/>
            <w:tabs>
              <w:tab w:val="right" w:leader="dot" w:pos="9746"/>
            </w:tabs>
            <w:ind w:left="960" w:firstLine="480"/>
          </w:pPr>
          <w:r>
            <w:fldChar w:fldCharType="begin"/>
          </w:r>
          <w:r>
            <w:instrText xml:space="preserve"> HYPERLINK \l "_Toc31670" </w:instrText>
          </w:r>
          <w:r>
            <w:fldChar w:fldCharType="separate"/>
          </w:r>
          <w:r>
            <w:rPr>
              <w:rFonts w:cs="宋体"/>
            </w:rPr>
            <w:t xml:space="preserve">9.4.13 </w:t>
          </w:r>
          <w:r>
            <w:rPr>
              <w:rFonts w:hint="eastAsia"/>
            </w:rPr>
            <w:t>捕获/比较模式使能寄存器(ccer)</w:t>
          </w:r>
          <w:r>
            <w:tab/>
          </w:r>
          <w:r>
            <w:fldChar w:fldCharType="begin"/>
          </w:r>
          <w:r>
            <w:instrText xml:space="preserve"> PAGEREF _Toc31670 \h </w:instrText>
          </w:r>
          <w:r>
            <w:fldChar w:fldCharType="separate"/>
          </w:r>
          <w:r>
            <w:t>85</w:t>
          </w:r>
          <w:r>
            <w:fldChar w:fldCharType="end"/>
          </w:r>
          <w:r>
            <w:fldChar w:fldCharType="end"/>
          </w:r>
        </w:p>
        <w:p>
          <w:pPr>
            <w:pStyle w:val="15"/>
            <w:tabs>
              <w:tab w:val="right" w:leader="dot" w:pos="9746"/>
            </w:tabs>
            <w:ind w:left="960" w:firstLine="480"/>
          </w:pPr>
          <w:r>
            <w:fldChar w:fldCharType="begin"/>
          </w:r>
          <w:r>
            <w:instrText xml:space="preserve"> HYPERLINK \l "_Toc6507" </w:instrText>
          </w:r>
          <w:r>
            <w:fldChar w:fldCharType="separate"/>
          </w:r>
          <w:r>
            <w:rPr>
              <w:rFonts w:cs="宋体"/>
            </w:rPr>
            <w:t xml:space="preserve">9.4.14 </w:t>
          </w:r>
          <w:r>
            <w:rPr>
              <w:rFonts w:hint="eastAsia"/>
            </w:rPr>
            <w:t>计数寄存器(cnt)</w:t>
          </w:r>
          <w:r>
            <w:tab/>
          </w:r>
          <w:r>
            <w:fldChar w:fldCharType="begin"/>
          </w:r>
          <w:r>
            <w:instrText xml:space="preserve"> PAGEREF _Toc6507 \h </w:instrText>
          </w:r>
          <w:r>
            <w:fldChar w:fldCharType="separate"/>
          </w:r>
          <w:r>
            <w:t>87</w:t>
          </w:r>
          <w:r>
            <w:fldChar w:fldCharType="end"/>
          </w:r>
          <w:r>
            <w:fldChar w:fldCharType="end"/>
          </w:r>
        </w:p>
        <w:p>
          <w:pPr>
            <w:pStyle w:val="15"/>
            <w:tabs>
              <w:tab w:val="right" w:leader="dot" w:pos="9746"/>
            </w:tabs>
            <w:ind w:left="960" w:firstLine="480"/>
          </w:pPr>
          <w:r>
            <w:fldChar w:fldCharType="begin"/>
          </w:r>
          <w:r>
            <w:instrText xml:space="preserve"> HYPERLINK \l "_Toc9698" </w:instrText>
          </w:r>
          <w:r>
            <w:fldChar w:fldCharType="separate"/>
          </w:r>
          <w:r>
            <w:rPr>
              <w:rFonts w:cs="宋体"/>
            </w:rPr>
            <w:t xml:space="preserve">9.4.15 </w:t>
          </w:r>
          <w:r>
            <w:rPr>
              <w:rFonts w:hint="eastAsia"/>
            </w:rPr>
            <w:t>预分频寄存器(psc)</w:t>
          </w:r>
          <w:r>
            <w:tab/>
          </w:r>
          <w:r>
            <w:fldChar w:fldCharType="begin"/>
          </w:r>
          <w:r>
            <w:instrText xml:space="preserve"> PAGEREF _Toc9698 \h </w:instrText>
          </w:r>
          <w:r>
            <w:fldChar w:fldCharType="separate"/>
          </w:r>
          <w:r>
            <w:t>87</w:t>
          </w:r>
          <w:r>
            <w:fldChar w:fldCharType="end"/>
          </w:r>
          <w:r>
            <w:fldChar w:fldCharType="end"/>
          </w:r>
        </w:p>
        <w:p>
          <w:pPr>
            <w:pStyle w:val="15"/>
            <w:tabs>
              <w:tab w:val="right" w:leader="dot" w:pos="9746"/>
            </w:tabs>
            <w:ind w:left="960" w:firstLine="480"/>
          </w:pPr>
          <w:r>
            <w:fldChar w:fldCharType="begin"/>
          </w:r>
          <w:r>
            <w:instrText xml:space="preserve"> HYPERLINK \l "_Toc22244" </w:instrText>
          </w:r>
          <w:r>
            <w:fldChar w:fldCharType="separate"/>
          </w:r>
          <w:r>
            <w:rPr>
              <w:rFonts w:cs="宋体"/>
            </w:rPr>
            <w:t xml:space="preserve">9.4.16 </w:t>
          </w:r>
          <w:r>
            <w:rPr>
              <w:rFonts w:hint="eastAsia"/>
            </w:rPr>
            <w:t>重载寄存器(arr)</w:t>
          </w:r>
          <w:r>
            <w:tab/>
          </w:r>
          <w:r>
            <w:fldChar w:fldCharType="begin"/>
          </w:r>
          <w:r>
            <w:instrText xml:space="preserve"> PAGEREF _Toc22244 \h </w:instrText>
          </w:r>
          <w:r>
            <w:fldChar w:fldCharType="separate"/>
          </w:r>
          <w:r>
            <w:t>87</w:t>
          </w:r>
          <w:r>
            <w:fldChar w:fldCharType="end"/>
          </w:r>
          <w:r>
            <w:fldChar w:fldCharType="end"/>
          </w:r>
        </w:p>
        <w:p>
          <w:pPr>
            <w:pStyle w:val="15"/>
            <w:tabs>
              <w:tab w:val="right" w:leader="dot" w:pos="9746"/>
            </w:tabs>
            <w:ind w:left="960" w:firstLine="480"/>
          </w:pPr>
          <w:r>
            <w:fldChar w:fldCharType="begin"/>
          </w:r>
          <w:r>
            <w:instrText xml:space="preserve"> HYPERLINK \l "_Toc27415" </w:instrText>
          </w:r>
          <w:r>
            <w:fldChar w:fldCharType="separate"/>
          </w:r>
          <w:r>
            <w:rPr>
              <w:rFonts w:cs="宋体"/>
            </w:rPr>
            <w:t xml:space="preserve">9.4.17 </w:t>
          </w:r>
          <w:r>
            <w:rPr>
              <w:rFonts w:hint="eastAsia"/>
            </w:rPr>
            <w:t>重复计数寄存器(rcr)</w:t>
          </w:r>
          <w:r>
            <w:tab/>
          </w:r>
          <w:r>
            <w:fldChar w:fldCharType="begin"/>
          </w:r>
          <w:r>
            <w:instrText xml:space="preserve"> PAGEREF _Toc27415 \h </w:instrText>
          </w:r>
          <w:r>
            <w:fldChar w:fldCharType="separate"/>
          </w:r>
          <w:r>
            <w:t>88</w:t>
          </w:r>
          <w:r>
            <w:fldChar w:fldCharType="end"/>
          </w:r>
          <w:r>
            <w:fldChar w:fldCharType="end"/>
          </w:r>
        </w:p>
        <w:p>
          <w:pPr>
            <w:pStyle w:val="15"/>
            <w:tabs>
              <w:tab w:val="right" w:leader="dot" w:pos="9746"/>
            </w:tabs>
            <w:ind w:left="960" w:firstLine="480"/>
          </w:pPr>
          <w:r>
            <w:fldChar w:fldCharType="begin"/>
          </w:r>
          <w:r>
            <w:instrText xml:space="preserve"> HYPERLINK \l "_Toc31109" </w:instrText>
          </w:r>
          <w:r>
            <w:fldChar w:fldCharType="separate"/>
          </w:r>
          <w:r>
            <w:rPr>
              <w:rFonts w:cs="宋体"/>
            </w:rPr>
            <w:t xml:space="preserve">9.4.18 </w:t>
          </w:r>
          <w:r>
            <w:rPr>
              <w:rFonts w:hint="eastAsia"/>
            </w:rPr>
            <w:t>捕获/比较寄存器1(ccr1)</w:t>
          </w:r>
          <w:r>
            <w:tab/>
          </w:r>
          <w:r>
            <w:fldChar w:fldCharType="begin"/>
          </w:r>
          <w:r>
            <w:instrText xml:space="preserve"> PAGEREF _Toc31109 \h </w:instrText>
          </w:r>
          <w:r>
            <w:fldChar w:fldCharType="separate"/>
          </w:r>
          <w:r>
            <w:t>88</w:t>
          </w:r>
          <w:r>
            <w:fldChar w:fldCharType="end"/>
          </w:r>
          <w:r>
            <w:fldChar w:fldCharType="end"/>
          </w:r>
        </w:p>
        <w:p>
          <w:pPr>
            <w:pStyle w:val="15"/>
            <w:tabs>
              <w:tab w:val="right" w:leader="dot" w:pos="9746"/>
            </w:tabs>
            <w:ind w:left="960" w:firstLine="480"/>
          </w:pPr>
          <w:r>
            <w:fldChar w:fldCharType="begin"/>
          </w:r>
          <w:r>
            <w:instrText xml:space="preserve"> HYPERLINK \l "_Toc27417" </w:instrText>
          </w:r>
          <w:r>
            <w:fldChar w:fldCharType="separate"/>
          </w:r>
          <w:r>
            <w:rPr>
              <w:rFonts w:cs="宋体"/>
            </w:rPr>
            <w:t xml:space="preserve">9.4.19 </w:t>
          </w:r>
          <w:r>
            <w:rPr>
              <w:rFonts w:hint="eastAsia"/>
            </w:rPr>
            <w:t>捕获/比较寄存器2(ccr2)</w:t>
          </w:r>
          <w:r>
            <w:tab/>
          </w:r>
          <w:r>
            <w:fldChar w:fldCharType="begin"/>
          </w:r>
          <w:r>
            <w:instrText xml:space="preserve"> PAGEREF _Toc27417 \h </w:instrText>
          </w:r>
          <w:r>
            <w:fldChar w:fldCharType="separate"/>
          </w:r>
          <w:r>
            <w:t>89</w:t>
          </w:r>
          <w:r>
            <w:fldChar w:fldCharType="end"/>
          </w:r>
          <w:r>
            <w:fldChar w:fldCharType="end"/>
          </w:r>
        </w:p>
        <w:p>
          <w:pPr>
            <w:pStyle w:val="15"/>
            <w:tabs>
              <w:tab w:val="right" w:leader="dot" w:pos="9746"/>
            </w:tabs>
            <w:ind w:left="960" w:firstLine="480"/>
          </w:pPr>
          <w:r>
            <w:fldChar w:fldCharType="begin"/>
          </w:r>
          <w:r>
            <w:instrText xml:space="preserve"> HYPERLINK \l "_Toc1528" </w:instrText>
          </w:r>
          <w:r>
            <w:fldChar w:fldCharType="separate"/>
          </w:r>
          <w:r>
            <w:rPr>
              <w:rFonts w:cs="宋体"/>
            </w:rPr>
            <w:t xml:space="preserve">9.4.20 </w:t>
          </w:r>
          <w:r>
            <w:rPr>
              <w:rFonts w:hint="eastAsia"/>
            </w:rPr>
            <w:t>捕获/比较寄存器3(ccr3)</w:t>
          </w:r>
          <w:r>
            <w:tab/>
          </w:r>
          <w:r>
            <w:fldChar w:fldCharType="begin"/>
          </w:r>
          <w:r>
            <w:instrText xml:space="preserve"> PAGEREF _Toc1528 \h </w:instrText>
          </w:r>
          <w:r>
            <w:fldChar w:fldCharType="separate"/>
          </w:r>
          <w:r>
            <w:t>89</w:t>
          </w:r>
          <w:r>
            <w:fldChar w:fldCharType="end"/>
          </w:r>
          <w:r>
            <w:fldChar w:fldCharType="end"/>
          </w:r>
        </w:p>
        <w:p>
          <w:pPr>
            <w:pStyle w:val="15"/>
            <w:tabs>
              <w:tab w:val="right" w:leader="dot" w:pos="9746"/>
            </w:tabs>
            <w:ind w:left="960" w:firstLine="480"/>
          </w:pPr>
          <w:r>
            <w:fldChar w:fldCharType="begin"/>
          </w:r>
          <w:r>
            <w:instrText xml:space="preserve"> HYPERLINK \l "_Toc21494" </w:instrText>
          </w:r>
          <w:r>
            <w:fldChar w:fldCharType="separate"/>
          </w:r>
          <w:r>
            <w:rPr>
              <w:rFonts w:cs="宋体"/>
            </w:rPr>
            <w:t xml:space="preserve">9.4.21 </w:t>
          </w:r>
          <w:r>
            <w:rPr>
              <w:rFonts w:hint="eastAsia"/>
            </w:rPr>
            <w:t>捕获/比较寄存器4(ccr4)</w:t>
          </w:r>
          <w:r>
            <w:tab/>
          </w:r>
          <w:r>
            <w:fldChar w:fldCharType="begin"/>
          </w:r>
          <w:r>
            <w:instrText xml:space="preserve"> PAGEREF _Toc21494 \h </w:instrText>
          </w:r>
          <w:r>
            <w:fldChar w:fldCharType="separate"/>
          </w:r>
          <w:r>
            <w:t>90</w:t>
          </w:r>
          <w:r>
            <w:fldChar w:fldCharType="end"/>
          </w:r>
          <w:r>
            <w:fldChar w:fldCharType="end"/>
          </w:r>
        </w:p>
        <w:p>
          <w:pPr>
            <w:pStyle w:val="15"/>
            <w:tabs>
              <w:tab w:val="right" w:leader="dot" w:pos="9746"/>
            </w:tabs>
            <w:ind w:left="960" w:firstLine="480"/>
          </w:pPr>
          <w:r>
            <w:fldChar w:fldCharType="begin"/>
          </w:r>
          <w:r>
            <w:instrText xml:space="preserve"> HYPERLINK \l "_Toc1501" </w:instrText>
          </w:r>
          <w:r>
            <w:fldChar w:fldCharType="separate"/>
          </w:r>
          <w:r>
            <w:rPr>
              <w:rFonts w:cs="宋体"/>
            </w:rPr>
            <w:t xml:space="preserve">9.4.22 </w:t>
          </w:r>
          <w:r>
            <w:rPr>
              <w:rFonts w:hint="eastAsia"/>
            </w:rPr>
            <w:t>中断和死线寄存器(bdtr)</w:t>
          </w:r>
          <w:r>
            <w:tab/>
          </w:r>
          <w:r>
            <w:fldChar w:fldCharType="begin"/>
          </w:r>
          <w:r>
            <w:instrText xml:space="preserve"> PAGEREF _Toc1501 \h </w:instrText>
          </w:r>
          <w:r>
            <w:fldChar w:fldCharType="separate"/>
          </w:r>
          <w:r>
            <w:t>90</w:t>
          </w:r>
          <w:r>
            <w:fldChar w:fldCharType="end"/>
          </w:r>
          <w:r>
            <w:fldChar w:fldCharType="end"/>
          </w:r>
        </w:p>
        <w:p>
          <w:pPr>
            <w:pStyle w:val="15"/>
            <w:tabs>
              <w:tab w:val="right" w:leader="dot" w:pos="9746"/>
            </w:tabs>
            <w:ind w:left="960" w:firstLine="480"/>
          </w:pPr>
          <w:r>
            <w:fldChar w:fldCharType="begin"/>
          </w:r>
          <w:r>
            <w:instrText xml:space="preserve"> HYPERLINK \l "_Toc30068" </w:instrText>
          </w:r>
          <w:r>
            <w:fldChar w:fldCharType="separate"/>
          </w:r>
          <w:r>
            <w:rPr>
              <w:rFonts w:cs="宋体"/>
            </w:rPr>
            <w:t xml:space="preserve">9.4.23 </w:t>
          </w:r>
          <w:r>
            <w:rPr>
              <w:rFonts w:hint="eastAsia"/>
            </w:rPr>
            <w:t>DMA控制寄存器(dmaen)</w:t>
          </w:r>
          <w:r>
            <w:tab/>
          </w:r>
          <w:r>
            <w:fldChar w:fldCharType="begin"/>
          </w:r>
          <w:r>
            <w:instrText xml:space="preserve"> PAGEREF _Toc30068 \h </w:instrText>
          </w:r>
          <w:r>
            <w:fldChar w:fldCharType="separate"/>
          </w:r>
          <w:r>
            <w:t>91</w:t>
          </w:r>
          <w:r>
            <w:fldChar w:fldCharType="end"/>
          </w:r>
          <w:r>
            <w:fldChar w:fldCharType="end"/>
          </w:r>
        </w:p>
        <w:p>
          <w:pPr>
            <w:pStyle w:val="19"/>
            <w:tabs>
              <w:tab w:val="right" w:leader="dot" w:pos="9746"/>
            </w:tabs>
            <w:ind w:firstLine="480"/>
          </w:pPr>
          <w:r>
            <w:fldChar w:fldCharType="begin"/>
          </w:r>
          <w:r>
            <w:instrText xml:space="preserve"> HYPERLINK \l "_Toc19453" </w:instrText>
          </w:r>
          <w:r>
            <w:fldChar w:fldCharType="separate"/>
          </w:r>
          <w:r>
            <w:rPr>
              <w:rFonts w:cs="宋体"/>
            </w:rPr>
            <w:t xml:space="preserve">10. </w:t>
          </w:r>
          <w:r>
            <w:rPr>
              <w:rFonts w:hint="eastAsia"/>
            </w:rPr>
            <w:t>通用异步收发器(</w:t>
          </w:r>
          <w:r>
            <w:t>UART)</w:t>
          </w:r>
          <w:r>
            <w:tab/>
          </w:r>
          <w:r>
            <w:fldChar w:fldCharType="begin"/>
          </w:r>
          <w:r>
            <w:instrText xml:space="preserve"> PAGEREF _Toc19453 \h </w:instrText>
          </w:r>
          <w:r>
            <w:fldChar w:fldCharType="separate"/>
          </w:r>
          <w:r>
            <w:t>93</w:t>
          </w:r>
          <w:r>
            <w:fldChar w:fldCharType="end"/>
          </w:r>
          <w:r>
            <w:fldChar w:fldCharType="end"/>
          </w:r>
        </w:p>
        <w:p>
          <w:pPr>
            <w:pStyle w:val="22"/>
            <w:tabs>
              <w:tab w:val="right" w:leader="dot" w:pos="9746"/>
            </w:tabs>
            <w:ind w:left="480" w:firstLine="480"/>
          </w:pPr>
          <w:r>
            <w:fldChar w:fldCharType="begin"/>
          </w:r>
          <w:r>
            <w:instrText xml:space="preserve"> HYPERLINK \l "_Toc30954" </w:instrText>
          </w:r>
          <w:r>
            <w:fldChar w:fldCharType="separate"/>
          </w:r>
          <w:r>
            <w:rPr>
              <w:rFonts w:cs="宋体"/>
            </w:rPr>
            <w:t xml:space="preserve">10.1 </w:t>
          </w:r>
          <w:r>
            <w:rPr>
              <w:rFonts w:hint="eastAsia"/>
            </w:rPr>
            <w:t>概述</w:t>
          </w:r>
          <w:r>
            <w:tab/>
          </w:r>
          <w:r>
            <w:fldChar w:fldCharType="begin"/>
          </w:r>
          <w:r>
            <w:instrText xml:space="preserve"> PAGEREF _Toc30954 \h </w:instrText>
          </w:r>
          <w:r>
            <w:fldChar w:fldCharType="separate"/>
          </w:r>
          <w:r>
            <w:t>93</w:t>
          </w:r>
          <w:r>
            <w:fldChar w:fldCharType="end"/>
          </w:r>
          <w:r>
            <w:fldChar w:fldCharType="end"/>
          </w:r>
        </w:p>
        <w:p>
          <w:pPr>
            <w:pStyle w:val="22"/>
            <w:tabs>
              <w:tab w:val="right" w:leader="dot" w:pos="9746"/>
            </w:tabs>
            <w:ind w:left="480" w:firstLine="480"/>
          </w:pPr>
          <w:r>
            <w:fldChar w:fldCharType="begin"/>
          </w:r>
          <w:r>
            <w:instrText xml:space="preserve"> HYPERLINK \l "_Toc16186" </w:instrText>
          </w:r>
          <w:r>
            <w:fldChar w:fldCharType="separate"/>
          </w:r>
          <w:r>
            <w:rPr>
              <w:rFonts w:cs="宋体"/>
            </w:rPr>
            <w:t xml:space="preserve">10.2 </w:t>
          </w:r>
          <w:r>
            <w:rPr>
              <w:rFonts w:hint="eastAsia"/>
            </w:rPr>
            <w:t>结构框图</w:t>
          </w:r>
          <w:r>
            <w:tab/>
          </w:r>
          <w:r>
            <w:fldChar w:fldCharType="begin"/>
          </w:r>
          <w:r>
            <w:instrText xml:space="preserve"> PAGEREF _Toc16186 \h </w:instrText>
          </w:r>
          <w:r>
            <w:fldChar w:fldCharType="separate"/>
          </w:r>
          <w:r>
            <w:t>94</w:t>
          </w:r>
          <w:r>
            <w:fldChar w:fldCharType="end"/>
          </w:r>
          <w:r>
            <w:fldChar w:fldCharType="end"/>
          </w:r>
        </w:p>
        <w:p>
          <w:pPr>
            <w:pStyle w:val="22"/>
            <w:tabs>
              <w:tab w:val="right" w:leader="dot" w:pos="9746"/>
            </w:tabs>
            <w:ind w:left="480" w:firstLine="480"/>
          </w:pPr>
          <w:r>
            <w:fldChar w:fldCharType="begin"/>
          </w:r>
          <w:r>
            <w:instrText xml:space="preserve"> HYPERLINK \l "_Toc10482" </w:instrText>
          </w:r>
          <w:r>
            <w:fldChar w:fldCharType="separate"/>
          </w:r>
          <w:r>
            <w:rPr>
              <w:rFonts w:cs="宋体"/>
            </w:rPr>
            <w:t xml:space="preserve">10.3 </w:t>
          </w:r>
          <w:r>
            <w:rPr>
              <w:rFonts w:hint="eastAsia"/>
            </w:rPr>
            <w:t>寄存器映射</w:t>
          </w:r>
          <w:r>
            <w:tab/>
          </w:r>
          <w:r>
            <w:fldChar w:fldCharType="begin"/>
          </w:r>
          <w:r>
            <w:instrText xml:space="preserve"> PAGEREF _Toc10482 \h </w:instrText>
          </w:r>
          <w:r>
            <w:fldChar w:fldCharType="separate"/>
          </w:r>
          <w:r>
            <w:t>94</w:t>
          </w:r>
          <w:r>
            <w:fldChar w:fldCharType="end"/>
          </w:r>
          <w:r>
            <w:fldChar w:fldCharType="end"/>
          </w:r>
        </w:p>
        <w:p>
          <w:pPr>
            <w:pStyle w:val="22"/>
            <w:tabs>
              <w:tab w:val="right" w:leader="dot" w:pos="9746"/>
            </w:tabs>
            <w:ind w:left="480" w:firstLine="480"/>
          </w:pPr>
          <w:r>
            <w:fldChar w:fldCharType="begin"/>
          </w:r>
          <w:r>
            <w:instrText xml:space="preserve"> HYPERLINK \l "_Toc2562" </w:instrText>
          </w:r>
          <w:r>
            <w:fldChar w:fldCharType="separate"/>
          </w:r>
          <w:r>
            <w:rPr>
              <w:rFonts w:cs="宋体"/>
            </w:rPr>
            <w:t xml:space="preserve">10.4 </w:t>
          </w:r>
          <w:r>
            <w:rPr>
              <w:rFonts w:hint="eastAsia"/>
            </w:rPr>
            <w:t>寄存器说明</w:t>
          </w:r>
          <w:r>
            <w:tab/>
          </w:r>
          <w:r>
            <w:fldChar w:fldCharType="begin"/>
          </w:r>
          <w:r>
            <w:instrText xml:space="preserve"> PAGEREF _Toc2562 \h </w:instrText>
          </w:r>
          <w:r>
            <w:fldChar w:fldCharType="separate"/>
          </w:r>
          <w:r>
            <w:t>95</w:t>
          </w:r>
          <w:r>
            <w:fldChar w:fldCharType="end"/>
          </w:r>
          <w:r>
            <w:fldChar w:fldCharType="end"/>
          </w:r>
        </w:p>
        <w:p>
          <w:pPr>
            <w:pStyle w:val="15"/>
            <w:tabs>
              <w:tab w:val="right" w:leader="dot" w:pos="9746"/>
            </w:tabs>
            <w:ind w:left="960" w:firstLine="480"/>
          </w:pPr>
          <w:r>
            <w:fldChar w:fldCharType="begin"/>
          </w:r>
          <w:r>
            <w:instrText xml:space="preserve"> HYPERLINK \l "_Toc20372" </w:instrText>
          </w:r>
          <w:r>
            <w:fldChar w:fldCharType="separate"/>
          </w:r>
          <w:r>
            <w:rPr>
              <w:rFonts w:cs="宋体"/>
            </w:rPr>
            <w:t xml:space="preserve">10.4.1 </w:t>
          </w:r>
          <w:r>
            <w:rPr>
              <w:rFonts w:hint="eastAsia"/>
            </w:rPr>
            <w:t>UART接收寄存器(</w:t>
          </w:r>
          <w:r>
            <w:t>rbr)</w:t>
          </w:r>
          <w:r>
            <w:tab/>
          </w:r>
          <w:r>
            <w:fldChar w:fldCharType="begin"/>
          </w:r>
          <w:r>
            <w:instrText xml:space="preserve"> PAGEREF _Toc20372 \h </w:instrText>
          </w:r>
          <w:r>
            <w:fldChar w:fldCharType="separate"/>
          </w:r>
          <w:r>
            <w:t>95</w:t>
          </w:r>
          <w:r>
            <w:fldChar w:fldCharType="end"/>
          </w:r>
          <w:r>
            <w:fldChar w:fldCharType="end"/>
          </w:r>
        </w:p>
        <w:p>
          <w:pPr>
            <w:pStyle w:val="15"/>
            <w:tabs>
              <w:tab w:val="right" w:leader="dot" w:pos="9746"/>
            </w:tabs>
            <w:ind w:left="960" w:firstLine="480"/>
          </w:pPr>
          <w:r>
            <w:fldChar w:fldCharType="begin"/>
          </w:r>
          <w:r>
            <w:instrText xml:space="preserve"> HYPERLINK \l "_Toc14922" </w:instrText>
          </w:r>
          <w:r>
            <w:fldChar w:fldCharType="separate"/>
          </w:r>
          <w:r>
            <w:rPr>
              <w:rFonts w:cs="宋体"/>
            </w:rPr>
            <w:t xml:space="preserve">10.4.2 </w:t>
          </w:r>
          <w:r>
            <w:rPr>
              <w:rFonts w:hint="eastAsia"/>
            </w:rPr>
            <w:t>UART发送寄存器(</w:t>
          </w:r>
          <w:r>
            <w:t>tbr)</w:t>
          </w:r>
          <w:r>
            <w:tab/>
          </w:r>
          <w:r>
            <w:fldChar w:fldCharType="begin"/>
          </w:r>
          <w:r>
            <w:instrText xml:space="preserve"> PAGEREF _Toc14922 \h </w:instrText>
          </w:r>
          <w:r>
            <w:fldChar w:fldCharType="separate"/>
          </w:r>
          <w:r>
            <w:t>95</w:t>
          </w:r>
          <w:r>
            <w:fldChar w:fldCharType="end"/>
          </w:r>
          <w:r>
            <w:fldChar w:fldCharType="end"/>
          </w:r>
        </w:p>
        <w:p>
          <w:pPr>
            <w:pStyle w:val="15"/>
            <w:tabs>
              <w:tab w:val="right" w:leader="dot" w:pos="9746"/>
            </w:tabs>
            <w:ind w:left="960" w:firstLine="480"/>
          </w:pPr>
          <w:r>
            <w:fldChar w:fldCharType="begin"/>
          </w:r>
          <w:r>
            <w:instrText xml:space="preserve"> HYPERLINK \l "_Toc9942" </w:instrText>
          </w:r>
          <w:r>
            <w:fldChar w:fldCharType="separate"/>
          </w:r>
          <w:r>
            <w:rPr>
              <w:rFonts w:cs="宋体"/>
            </w:rPr>
            <w:t xml:space="preserve">10.4.3 </w:t>
          </w:r>
          <w:r>
            <w:rPr>
              <w:rFonts w:hint="eastAsia"/>
            </w:rPr>
            <w:t>UART波特率控制寄存器(</w:t>
          </w:r>
          <w:r>
            <w:t>brr)</w:t>
          </w:r>
          <w:r>
            <w:tab/>
          </w:r>
          <w:r>
            <w:fldChar w:fldCharType="begin"/>
          </w:r>
          <w:r>
            <w:instrText xml:space="preserve"> PAGEREF _Toc9942 \h </w:instrText>
          </w:r>
          <w:r>
            <w:fldChar w:fldCharType="separate"/>
          </w:r>
          <w:r>
            <w:t>96</w:t>
          </w:r>
          <w:r>
            <w:fldChar w:fldCharType="end"/>
          </w:r>
          <w:r>
            <w:fldChar w:fldCharType="end"/>
          </w:r>
        </w:p>
        <w:p>
          <w:pPr>
            <w:pStyle w:val="15"/>
            <w:tabs>
              <w:tab w:val="right" w:leader="dot" w:pos="9746"/>
            </w:tabs>
            <w:ind w:left="960" w:firstLine="480"/>
          </w:pPr>
          <w:r>
            <w:fldChar w:fldCharType="begin"/>
          </w:r>
          <w:r>
            <w:instrText xml:space="preserve"> HYPERLINK \l "_Toc32342" </w:instrText>
          </w:r>
          <w:r>
            <w:fldChar w:fldCharType="separate"/>
          </w:r>
          <w:r>
            <w:rPr>
              <w:rFonts w:cs="宋体"/>
            </w:rPr>
            <w:t xml:space="preserve">10.4.4 </w:t>
          </w:r>
          <w:r>
            <w:rPr>
              <w:rFonts w:hint="eastAsia"/>
            </w:rPr>
            <w:t>UART线路控制寄存器(</w:t>
          </w:r>
          <w:r>
            <w:t>lcr)</w:t>
          </w:r>
          <w:r>
            <w:tab/>
          </w:r>
          <w:r>
            <w:fldChar w:fldCharType="begin"/>
          </w:r>
          <w:r>
            <w:instrText xml:space="preserve"> PAGEREF _Toc32342 \h </w:instrText>
          </w:r>
          <w:r>
            <w:fldChar w:fldCharType="separate"/>
          </w:r>
          <w:r>
            <w:t>96</w:t>
          </w:r>
          <w:r>
            <w:fldChar w:fldCharType="end"/>
          </w:r>
          <w:r>
            <w:fldChar w:fldCharType="end"/>
          </w:r>
        </w:p>
        <w:p>
          <w:pPr>
            <w:pStyle w:val="15"/>
            <w:tabs>
              <w:tab w:val="right" w:leader="dot" w:pos="9746"/>
            </w:tabs>
            <w:ind w:left="960" w:firstLine="480"/>
          </w:pPr>
          <w:r>
            <w:fldChar w:fldCharType="begin"/>
          </w:r>
          <w:r>
            <w:instrText xml:space="preserve"> HYPERLINK \l "_Toc30431" </w:instrText>
          </w:r>
          <w:r>
            <w:fldChar w:fldCharType="separate"/>
          </w:r>
          <w:r>
            <w:rPr>
              <w:rFonts w:cs="宋体"/>
            </w:rPr>
            <w:t xml:space="preserve">10.4.5 </w:t>
          </w:r>
          <w:r>
            <w:rPr>
              <w:rFonts w:hint="eastAsia"/>
            </w:rPr>
            <w:t>UART模式控制寄存器(</w:t>
          </w:r>
          <w:r>
            <w:t>mcr)</w:t>
          </w:r>
          <w:r>
            <w:tab/>
          </w:r>
          <w:r>
            <w:fldChar w:fldCharType="begin"/>
          </w:r>
          <w:r>
            <w:instrText xml:space="preserve"> PAGEREF _Toc30431 \h </w:instrText>
          </w:r>
          <w:r>
            <w:fldChar w:fldCharType="separate"/>
          </w:r>
          <w:r>
            <w:t>97</w:t>
          </w:r>
          <w:r>
            <w:fldChar w:fldCharType="end"/>
          </w:r>
          <w:r>
            <w:fldChar w:fldCharType="end"/>
          </w:r>
        </w:p>
        <w:p>
          <w:pPr>
            <w:pStyle w:val="15"/>
            <w:tabs>
              <w:tab w:val="right" w:leader="dot" w:pos="9746"/>
            </w:tabs>
            <w:ind w:left="960" w:firstLine="480"/>
          </w:pPr>
          <w:r>
            <w:fldChar w:fldCharType="begin"/>
          </w:r>
          <w:r>
            <w:instrText xml:space="preserve"> HYPERLINK \l "_Toc19677" </w:instrText>
          </w:r>
          <w:r>
            <w:fldChar w:fldCharType="separate"/>
          </w:r>
          <w:r>
            <w:rPr>
              <w:rFonts w:cs="宋体"/>
            </w:rPr>
            <w:t xml:space="preserve">10.4.6 </w:t>
          </w:r>
          <w:r>
            <w:rPr>
              <w:rFonts w:hint="eastAsia"/>
            </w:rPr>
            <w:t>UART控制寄存器(</w:t>
          </w:r>
          <w:r>
            <w:t>cr)</w:t>
          </w:r>
          <w:r>
            <w:tab/>
          </w:r>
          <w:r>
            <w:fldChar w:fldCharType="begin"/>
          </w:r>
          <w:r>
            <w:instrText xml:space="preserve"> PAGEREF _Toc19677 \h </w:instrText>
          </w:r>
          <w:r>
            <w:fldChar w:fldCharType="separate"/>
          </w:r>
          <w:r>
            <w:t>98</w:t>
          </w:r>
          <w:r>
            <w:fldChar w:fldCharType="end"/>
          </w:r>
          <w:r>
            <w:fldChar w:fldCharType="end"/>
          </w:r>
        </w:p>
        <w:p>
          <w:pPr>
            <w:pStyle w:val="15"/>
            <w:tabs>
              <w:tab w:val="right" w:leader="dot" w:pos="9746"/>
            </w:tabs>
            <w:ind w:left="960" w:firstLine="480"/>
          </w:pPr>
          <w:r>
            <w:fldChar w:fldCharType="begin"/>
          </w:r>
          <w:r>
            <w:instrText xml:space="preserve"> HYPERLINK \l "_Toc5638" </w:instrText>
          </w:r>
          <w:r>
            <w:fldChar w:fldCharType="separate"/>
          </w:r>
          <w:r>
            <w:rPr>
              <w:rFonts w:cs="宋体"/>
            </w:rPr>
            <w:t xml:space="preserve">10.4.7 </w:t>
          </w:r>
          <w:r>
            <w:rPr>
              <w:rFonts w:hint="eastAsia"/>
            </w:rPr>
            <w:t>UART接收超时寄存器(</w:t>
          </w:r>
          <w:r>
            <w:t>rtor)</w:t>
          </w:r>
          <w:r>
            <w:tab/>
          </w:r>
          <w:r>
            <w:fldChar w:fldCharType="begin"/>
          </w:r>
          <w:r>
            <w:instrText xml:space="preserve"> PAGEREF _Toc5638 \h </w:instrText>
          </w:r>
          <w:r>
            <w:fldChar w:fldCharType="separate"/>
          </w:r>
          <w:r>
            <w:t>99</w:t>
          </w:r>
          <w:r>
            <w:fldChar w:fldCharType="end"/>
          </w:r>
          <w:r>
            <w:fldChar w:fldCharType="end"/>
          </w:r>
        </w:p>
        <w:p>
          <w:pPr>
            <w:pStyle w:val="15"/>
            <w:tabs>
              <w:tab w:val="right" w:leader="dot" w:pos="9746"/>
            </w:tabs>
            <w:ind w:left="960" w:firstLine="480"/>
          </w:pPr>
          <w:r>
            <w:fldChar w:fldCharType="begin"/>
          </w:r>
          <w:r>
            <w:instrText xml:space="preserve"> HYPERLINK \l "_Toc31570" </w:instrText>
          </w:r>
          <w:r>
            <w:fldChar w:fldCharType="separate"/>
          </w:r>
          <w:r>
            <w:rPr>
              <w:rFonts w:cs="宋体"/>
            </w:rPr>
            <w:t xml:space="preserve">10.4.8 </w:t>
          </w:r>
          <w:r>
            <w:rPr>
              <w:rFonts w:hint="eastAsia"/>
            </w:rPr>
            <w:t>UART管道控制寄存器(</w:t>
          </w:r>
          <w:r>
            <w:t>fcr)</w:t>
          </w:r>
          <w:r>
            <w:tab/>
          </w:r>
          <w:r>
            <w:fldChar w:fldCharType="begin"/>
          </w:r>
          <w:r>
            <w:instrText xml:space="preserve"> PAGEREF _Toc31570 \h </w:instrText>
          </w:r>
          <w:r>
            <w:fldChar w:fldCharType="separate"/>
          </w:r>
          <w:r>
            <w:t>99</w:t>
          </w:r>
          <w:r>
            <w:fldChar w:fldCharType="end"/>
          </w:r>
          <w:r>
            <w:fldChar w:fldCharType="end"/>
          </w:r>
        </w:p>
        <w:p>
          <w:pPr>
            <w:pStyle w:val="15"/>
            <w:tabs>
              <w:tab w:val="right" w:leader="dot" w:pos="9746"/>
            </w:tabs>
            <w:ind w:left="960" w:firstLine="480"/>
          </w:pPr>
          <w:r>
            <w:fldChar w:fldCharType="begin"/>
          </w:r>
          <w:r>
            <w:instrText xml:space="preserve"> HYPERLINK \l "_Toc25221" </w:instrText>
          </w:r>
          <w:r>
            <w:fldChar w:fldCharType="separate"/>
          </w:r>
          <w:r>
            <w:rPr>
              <w:rFonts w:cs="宋体"/>
            </w:rPr>
            <w:t xml:space="preserve">10.4.9 </w:t>
          </w:r>
          <w:r>
            <w:rPr>
              <w:rFonts w:hint="eastAsia"/>
            </w:rPr>
            <w:t>UART状态寄存器(</w:t>
          </w:r>
          <w:r>
            <w:t>sr)</w:t>
          </w:r>
          <w:r>
            <w:tab/>
          </w:r>
          <w:r>
            <w:fldChar w:fldCharType="begin"/>
          </w:r>
          <w:r>
            <w:instrText xml:space="preserve"> PAGEREF _Toc25221 \h </w:instrText>
          </w:r>
          <w:r>
            <w:fldChar w:fldCharType="separate"/>
          </w:r>
          <w:r>
            <w:t>100</w:t>
          </w:r>
          <w:r>
            <w:fldChar w:fldCharType="end"/>
          </w:r>
          <w:r>
            <w:fldChar w:fldCharType="end"/>
          </w:r>
        </w:p>
        <w:p>
          <w:pPr>
            <w:pStyle w:val="15"/>
            <w:tabs>
              <w:tab w:val="right" w:leader="dot" w:pos="9746"/>
            </w:tabs>
            <w:ind w:left="960" w:firstLine="480"/>
          </w:pPr>
          <w:r>
            <w:fldChar w:fldCharType="begin"/>
          </w:r>
          <w:r>
            <w:instrText xml:space="preserve"> HYPERLINK \l "_Toc6993" </w:instrText>
          </w:r>
          <w:r>
            <w:fldChar w:fldCharType="separate"/>
          </w:r>
          <w:r>
            <w:rPr>
              <w:rFonts w:cs="宋体"/>
            </w:rPr>
            <w:t xml:space="preserve">10.4.10 </w:t>
          </w:r>
          <w:r>
            <w:rPr>
              <w:rFonts w:hint="eastAsia"/>
            </w:rPr>
            <w:t>UART中断使能寄存器(</w:t>
          </w:r>
          <w:r>
            <w:t>ier)</w:t>
          </w:r>
          <w:r>
            <w:tab/>
          </w:r>
          <w:r>
            <w:fldChar w:fldCharType="begin"/>
          </w:r>
          <w:r>
            <w:instrText xml:space="preserve"> PAGEREF _Toc6993 \h </w:instrText>
          </w:r>
          <w:r>
            <w:fldChar w:fldCharType="separate"/>
          </w:r>
          <w:r>
            <w:t>101</w:t>
          </w:r>
          <w:r>
            <w:fldChar w:fldCharType="end"/>
          </w:r>
          <w:r>
            <w:fldChar w:fldCharType="end"/>
          </w:r>
        </w:p>
        <w:p>
          <w:pPr>
            <w:pStyle w:val="15"/>
            <w:tabs>
              <w:tab w:val="right" w:leader="dot" w:pos="9746"/>
            </w:tabs>
            <w:ind w:left="960" w:firstLine="480"/>
          </w:pPr>
          <w:r>
            <w:fldChar w:fldCharType="begin"/>
          </w:r>
          <w:r>
            <w:instrText xml:space="preserve"> HYPERLINK \l "_Toc19121" </w:instrText>
          </w:r>
          <w:r>
            <w:fldChar w:fldCharType="separate"/>
          </w:r>
          <w:r>
            <w:rPr>
              <w:rFonts w:cs="宋体"/>
            </w:rPr>
            <w:t xml:space="preserve">10.4.11 </w:t>
          </w:r>
          <w:r>
            <w:rPr>
              <w:rFonts w:hint="eastAsia"/>
            </w:rPr>
            <w:t>UART中断关闭寄存器(</w:t>
          </w:r>
          <w:r>
            <w:t>idr)</w:t>
          </w:r>
          <w:r>
            <w:tab/>
          </w:r>
          <w:r>
            <w:fldChar w:fldCharType="begin"/>
          </w:r>
          <w:r>
            <w:instrText xml:space="preserve"> PAGEREF _Toc19121 \h </w:instrText>
          </w:r>
          <w:r>
            <w:fldChar w:fldCharType="separate"/>
          </w:r>
          <w:r>
            <w:t>101</w:t>
          </w:r>
          <w:r>
            <w:fldChar w:fldCharType="end"/>
          </w:r>
          <w:r>
            <w:fldChar w:fldCharType="end"/>
          </w:r>
        </w:p>
        <w:p>
          <w:pPr>
            <w:pStyle w:val="15"/>
            <w:tabs>
              <w:tab w:val="right" w:leader="dot" w:pos="9746"/>
            </w:tabs>
            <w:ind w:left="960" w:firstLine="480"/>
          </w:pPr>
          <w:r>
            <w:fldChar w:fldCharType="begin"/>
          </w:r>
          <w:r>
            <w:instrText xml:space="preserve"> HYPERLINK \l "_Toc122" </w:instrText>
          </w:r>
          <w:r>
            <w:fldChar w:fldCharType="separate"/>
          </w:r>
          <w:r>
            <w:rPr>
              <w:rFonts w:cs="宋体"/>
            </w:rPr>
            <w:t xml:space="preserve">10.4.12 </w:t>
          </w:r>
          <w:r>
            <w:rPr>
              <w:rFonts w:hint="eastAsia"/>
            </w:rPr>
            <w:t>UART中断有效状态寄存器(</w:t>
          </w:r>
          <w:r>
            <w:t>ivs)</w:t>
          </w:r>
          <w:r>
            <w:tab/>
          </w:r>
          <w:r>
            <w:fldChar w:fldCharType="begin"/>
          </w:r>
          <w:r>
            <w:instrText xml:space="preserve"> PAGEREF _Toc122 \h </w:instrText>
          </w:r>
          <w:r>
            <w:fldChar w:fldCharType="separate"/>
          </w:r>
          <w:r>
            <w:t>102</w:t>
          </w:r>
          <w:r>
            <w:fldChar w:fldCharType="end"/>
          </w:r>
          <w:r>
            <w:fldChar w:fldCharType="end"/>
          </w:r>
        </w:p>
        <w:p>
          <w:pPr>
            <w:pStyle w:val="15"/>
            <w:tabs>
              <w:tab w:val="right" w:leader="dot" w:pos="9746"/>
            </w:tabs>
            <w:ind w:left="960" w:firstLine="480"/>
          </w:pPr>
          <w:r>
            <w:fldChar w:fldCharType="begin"/>
          </w:r>
          <w:r>
            <w:instrText xml:space="preserve"> HYPERLINK \l "_Toc24534" </w:instrText>
          </w:r>
          <w:r>
            <w:fldChar w:fldCharType="separate"/>
          </w:r>
          <w:r>
            <w:rPr>
              <w:rFonts w:cs="宋体"/>
            </w:rPr>
            <w:t xml:space="preserve">10.4.13 </w:t>
          </w:r>
          <w:r>
            <w:rPr>
              <w:rFonts w:hint="eastAsia"/>
            </w:rPr>
            <w:t>UART中断标志状态寄存器(</w:t>
          </w:r>
          <w:r>
            <w:t>rif)</w:t>
          </w:r>
          <w:r>
            <w:tab/>
          </w:r>
          <w:r>
            <w:fldChar w:fldCharType="begin"/>
          </w:r>
          <w:r>
            <w:instrText xml:space="preserve"> PAGEREF _Toc24534 \h </w:instrText>
          </w:r>
          <w:r>
            <w:fldChar w:fldCharType="separate"/>
          </w:r>
          <w:r>
            <w:t>103</w:t>
          </w:r>
          <w:r>
            <w:fldChar w:fldCharType="end"/>
          </w:r>
          <w:r>
            <w:fldChar w:fldCharType="end"/>
          </w:r>
        </w:p>
        <w:p>
          <w:pPr>
            <w:pStyle w:val="15"/>
            <w:tabs>
              <w:tab w:val="right" w:leader="dot" w:pos="9746"/>
            </w:tabs>
            <w:ind w:left="960" w:firstLine="480"/>
          </w:pPr>
          <w:r>
            <w:fldChar w:fldCharType="begin"/>
          </w:r>
          <w:r>
            <w:instrText xml:space="preserve"> HYPERLINK \l "_Toc6733" </w:instrText>
          </w:r>
          <w:r>
            <w:fldChar w:fldCharType="separate"/>
          </w:r>
          <w:r>
            <w:rPr>
              <w:rFonts w:cs="宋体"/>
            </w:rPr>
            <w:t xml:space="preserve">10.4.14 </w:t>
          </w:r>
          <w:r>
            <w:rPr>
              <w:rFonts w:hint="eastAsia"/>
            </w:rPr>
            <w:t>UART中断屏蔽寄存器(</w:t>
          </w:r>
          <w:r>
            <w:t>ifm)</w:t>
          </w:r>
          <w:r>
            <w:tab/>
          </w:r>
          <w:r>
            <w:fldChar w:fldCharType="begin"/>
          </w:r>
          <w:r>
            <w:instrText xml:space="preserve"> PAGEREF _Toc6733 \h </w:instrText>
          </w:r>
          <w:r>
            <w:fldChar w:fldCharType="separate"/>
          </w:r>
          <w:r>
            <w:t>104</w:t>
          </w:r>
          <w:r>
            <w:fldChar w:fldCharType="end"/>
          </w:r>
          <w:r>
            <w:fldChar w:fldCharType="end"/>
          </w:r>
        </w:p>
        <w:p>
          <w:pPr>
            <w:pStyle w:val="15"/>
            <w:tabs>
              <w:tab w:val="right" w:leader="dot" w:pos="9746"/>
            </w:tabs>
            <w:ind w:left="960" w:firstLine="480"/>
          </w:pPr>
          <w:r>
            <w:fldChar w:fldCharType="begin"/>
          </w:r>
          <w:r>
            <w:instrText xml:space="preserve"> HYPERLINK \l "_Toc4404" </w:instrText>
          </w:r>
          <w:r>
            <w:fldChar w:fldCharType="separate"/>
          </w:r>
          <w:r>
            <w:rPr>
              <w:rFonts w:cs="宋体"/>
            </w:rPr>
            <w:t xml:space="preserve">10.4.15 </w:t>
          </w:r>
          <w:r>
            <w:rPr>
              <w:rFonts w:hint="eastAsia"/>
            </w:rPr>
            <w:t>UART中断清除寄存器(</w:t>
          </w:r>
          <w:r>
            <w:t>icr)</w:t>
          </w:r>
          <w:r>
            <w:tab/>
          </w:r>
          <w:r>
            <w:fldChar w:fldCharType="begin"/>
          </w:r>
          <w:r>
            <w:instrText xml:space="preserve"> PAGEREF _Toc4404 \h </w:instrText>
          </w:r>
          <w:r>
            <w:fldChar w:fldCharType="separate"/>
          </w:r>
          <w:r>
            <w:t>105</w:t>
          </w:r>
          <w:r>
            <w:fldChar w:fldCharType="end"/>
          </w:r>
          <w:r>
            <w:fldChar w:fldCharType="end"/>
          </w:r>
        </w:p>
        <w:p>
          <w:pPr>
            <w:pStyle w:val="19"/>
            <w:tabs>
              <w:tab w:val="right" w:leader="dot" w:pos="9746"/>
            </w:tabs>
            <w:ind w:firstLine="480"/>
          </w:pPr>
          <w:r>
            <w:fldChar w:fldCharType="begin"/>
          </w:r>
          <w:r>
            <w:instrText xml:space="preserve"> HYPERLINK \l "_Toc27077" </w:instrText>
          </w:r>
          <w:r>
            <w:fldChar w:fldCharType="separate"/>
          </w:r>
          <w:r>
            <w:rPr>
              <w:rFonts w:cs="宋体"/>
            </w:rPr>
            <w:t xml:space="preserve">11. </w:t>
          </w:r>
          <w:r>
            <w:t>外部中断/事件控制器</w:t>
          </w:r>
          <w:r>
            <w:rPr>
              <w:rFonts w:hint="eastAsia"/>
            </w:rPr>
            <w:t>(</w:t>
          </w:r>
          <w:r>
            <w:t>EXTI)</w:t>
          </w:r>
          <w:r>
            <w:tab/>
          </w:r>
          <w:r>
            <w:fldChar w:fldCharType="begin"/>
          </w:r>
          <w:r>
            <w:instrText xml:space="preserve"> PAGEREF _Toc27077 \h </w:instrText>
          </w:r>
          <w:r>
            <w:fldChar w:fldCharType="separate"/>
          </w:r>
          <w:r>
            <w:t>107</w:t>
          </w:r>
          <w:r>
            <w:fldChar w:fldCharType="end"/>
          </w:r>
          <w:r>
            <w:fldChar w:fldCharType="end"/>
          </w:r>
        </w:p>
        <w:p>
          <w:pPr>
            <w:pStyle w:val="22"/>
            <w:tabs>
              <w:tab w:val="right" w:leader="dot" w:pos="9746"/>
            </w:tabs>
            <w:ind w:left="480" w:firstLine="480"/>
          </w:pPr>
          <w:r>
            <w:fldChar w:fldCharType="begin"/>
          </w:r>
          <w:r>
            <w:instrText xml:space="preserve"> HYPERLINK \l "_Toc22453" </w:instrText>
          </w:r>
          <w:r>
            <w:fldChar w:fldCharType="separate"/>
          </w:r>
          <w:r>
            <w:rPr>
              <w:rFonts w:cs="宋体"/>
            </w:rPr>
            <w:t xml:space="preserve">11.1 </w:t>
          </w:r>
          <w:r>
            <w:rPr>
              <w:rFonts w:hint="eastAsia"/>
            </w:rPr>
            <w:t>概述</w:t>
          </w:r>
          <w:r>
            <w:tab/>
          </w:r>
          <w:r>
            <w:fldChar w:fldCharType="begin"/>
          </w:r>
          <w:r>
            <w:instrText xml:space="preserve"> PAGEREF _Toc22453 \h </w:instrText>
          </w:r>
          <w:r>
            <w:fldChar w:fldCharType="separate"/>
          </w:r>
          <w:r>
            <w:t>107</w:t>
          </w:r>
          <w:r>
            <w:fldChar w:fldCharType="end"/>
          </w:r>
          <w:r>
            <w:fldChar w:fldCharType="end"/>
          </w:r>
        </w:p>
        <w:p>
          <w:pPr>
            <w:pStyle w:val="22"/>
            <w:tabs>
              <w:tab w:val="right" w:leader="dot" w:pos="9746"/>
            </w:tabs>
            <w:ind w:left="480" w:firstLine="480"/>
          </w:pPr>
          <w:r>
            <w:fldChar w:fldCharType="begin"/>
          </w:r>
          <w:r>
            <w:instrText xml:space="preserve"> HYPERLINK \l "_Toc22707" </w:instrText>
          </w:r>
          <w:r>
            <w:fldChar w:fldCharType="separate"/>
          </w:r>
          <w:r>
            <w:rPr>
              <w:rFonts w:cs="宋体"/>
            </w:rPr>
            <w:t xml:space="preserve">11.2 </w:t>
          </w:r>
          <w:r>
            <w:rPr>
              <w:rFonts w:hint="eastAsia"/>
            </w:rPr>
            <w:t>寄存器映射</w:t>
          </w:r>
          <w:r>
            <w:tab/>
          </w:r>
          <w:r>
            <w:fldChar w:fldCharType="begin"/>
          </w:r>
          <w:r>
            <w:instrText xml:space="preserve"> PAGEREF _Toc22707 \h </w:instrText>
          </w:r>
          <w:r>
            <w:fldChar w:fldCharType="separate"/>
          </w:r>
          <w:r>
            <w:t>107</w:t>
          </w:r>
          <w:r>
            <w:fldChar w:fldCharType="end"/>
          </w:r>
          <w:r>
            <w:fldChar w:fldCharType="end"/>
          </w:r>
        </w:p>
        <w:p>
          <w:pPr>
            <w:pStyle w:val="22"/>
            <w:tabs>
              <w:tab w:val="right" w:leader="dot" w:pos="9746"/>
            </w:tabs>
            <w:ind w:left="480" w:firstLine="480"/>
          </w:pPr>
          <w:r>
            <w:fldChar w:fldCharType="begin"/>
          </w:r>
          <w:r>
            <w:instrText xml:space="preserve"> HYPERLINK \l "_Toc8255" </w:instrText>
          </w:r>
          <w:r>
            <w:fldChar w:fldCharType="separate"/>
          </w:r>
          <w:r>
            <w:rPr>
              <w:rFonts w:cs="宋体"/>
            </w:rPr>
            <w:t xml:space="preserve">11.3 </w:t>
          </w:r>
          <w:r>
            <w:rPr>
              <w:rFonts w:hint="eastAsia"/>
            </w:rPr>
            <w:t>寄存器说明</w:t>
          </w:r>
          <w:r>
            <w:tab/>
          </w:r>
          <w:r>
            <w:fldChar w:fldCharType="begin"/>
          </w:r>
          <w:r>
            <w:instrText xml:space="preserve"> PAGEREF _Toc8255 \h </w:instrText>
          </w:r>
          <w:r>
            <w:fldChar w:fldCharType="separate"/>
          </w:r>
          <w:r>
            <w:t>108</w:t>
          </w:r>
          <w:r>
            <w:fldChar w:fldCharType="end"/>
          </w:r>
          <w:r>
            <w:fldChar w:fldCharType="end"/>
          </w:r>
        </w:p>
        <w:p>
          <w:pPr>
            <w:pStyle w:val="15"/>
            <w:tabs>
              <w:tab w:val="right" w:leader="dot" w:pos="9746"/>
            </w:tabs>
            <w:ind w:left="960" w:firstLine="480"/>
          </w:pPr>
          <w:r>
            <w:fldChar w:fldCharType="begin"/>
          </w:r>
          <w:r>
            <w:instrText xml:space="preserve"> HYPERLINK \l "_Toc10552" </w:instrText>
          </w:r>
          <w:r>
            <w:fldChar w:fldCharType="separate"/>
          </w:r>
          <w:r>
            <w:rPr>
              <w:rFonts w:cs="宋体"/>
            </w:rPr>
            <w:t xml:space="preserve">11.3.1 </w:t>
          </w:r>
          <w:r>
            <w:rPr>
              <w:rFonts w:hint="eastAsia"/>
            </w:rPr>
            <w:t>外部中断使能寄存器(</w:t>
          </w:r>
          <w:r>
            <w:t>ier)</w:t>
          </w:r>
          <w:r>
            <w:tab/>
          </w:r>
          <w:r>
            <w:fldChar w:fldCharType="begin"/>
          </w:r>
          <w:r>
            <w:instrText xml:space="preserve"> PAGEREF _Toc10552 \h </w:instrText>
          </w:r>
          <w:r>
            <w:fldChar w:fldCharType="separate"/>
          </w:r>
          <w:r>
            <w:t>108</w:t>
          </w:r>
          <w:r>
            <w:fldChar w:fldCharType="end"/>
          </w:r>
          <w:r>
            <w:fldChar w:fldCharType="end"/>
          </w:r>
        </w:p>
        <w:p>
          <w:pPr>
            <w:pStyle w:val="15"/>
            <w:tabs>
              <w:tab w:val="right" w:leader="dot" w:pos="9746"/>
            </w:tabs>
            <w:ind w:left="960" w:firstLine="480"/>
          </w:pPr>
          <w:r>
            <w:fldChar w:fldCharType="begin"/>
          </w:r>
          <w:r>
            <w:instrText xml:space="preserve"> HYPERLINK \l "_Toc29155" </w:instrText>
          </w:r>
          <w:r>
            <w:fldChar w:fldCharType="separate"/>
          </w:r>
          <w:r>
            <w:rPr>
              <w:rFonts w:cs="宋体"/>
            </w:rPr>
            <w:t xml:space="preserve">11.3.2 </w:t>
          </w:r>
          <w:r>
            <w:rPr>
              <w:rFonts w:hint="eastAsia"/>
            </w:rPr>
            <w:t>外部中断关闭寄存器(</w:t>
          </w:r>
          <w:r>
            <w:t>idr)</w:t>
          </w:r>
          <w:r>
            <w:tab/>
          </w:r>
          <w:r>
            <w:fldChar w:fldCharType="begin"/>
          </w:r>
          <w:r>
            <w:instrText xml:space="preserve"> PAGEREF _Toc29155 \h </w:instrText>
          </w:r>
          <w:r>
            <w:fldChar w:fldCharType="separate"/>
          </w:r>
          <w:r>
            <w:t>108</w:t>
          </w:r>
          <w:r>
            <w:fldChar w:fldCharType="end"/>
          </w:r>
          <w:r>
            <w:fldChar w:fldCharType="end"/>
          </w:r>
        </w:p>
        <w:p>
          <w:pPr>
            <w:pStyle w:val="15"/>
            <w:tabs>
              <w:tab w:val="right" w:leader="dot" w:pos="9746"/>
            </w:tabs>
            <w:ind w:left="960" w:firstLine="480"/>
          </w:pPr>
          <w:r>
            <w:fldChar w:fldCharType="begin"/>
          </w:r>
          <w:r>
            <w:instrText xml:space="preserve"> HYPERLINK \l "_Toc9679" </w:instrText>
          </w:r>
          <w:r>
            <w:fldChar w:fldCharType="separate"/>
          </w:r>
          <w:r>
            <w:rPr>
              <w:rFonts w:cs="宋体"/>
            </w:rPr>
            <w:t xml:space="preserve">11.3.3 </w:t>
          </w:r>
          <w:r>
            <w:rPr>
              <w:rFonts w:hint="eastAsia"/>
            </w:rPr>
            <w:t>外部中断有效状态寄存器(</w:t>
          </w:r>
          <w:r>
            <w:t>ivs)</w:t>
          </w:r>
          <w:r>
            <w:tab/>
          </w:r>
          <w:r>
            <w:fldChar w:fldCharType="begin"/>
          </w:r>
          <w:r>
            <w:instrText xml:space="preserve"> PAGEREF _Toc9679 \h </w:instrText>
          </w:r>
          <w:r>
            <w:fldChar w:fldCharType="separate"/>
          </w:r>
          <w:r>
            <w:t>109</w:t>
          </w:r>
          <w:r>
            <w:fldChar w:fldCharType="end"/>
          </w:r>
          <w:r>
            <w:fldChar w:fldCharType="end"/>
          </w:r>
        </w:p>
        <w:p>
          <w:pPr>
            <w:pStyle w:val="15"/>
            <w:tabs>
              <w:tab w:val="right" w:leader="dot" w:pos="9746"/>
            </w:tabs>
            <w:ind w:left="960" w:firstLine="480"/>
          </w:pPr>
          <w:r>
            <w:fldChar w:fldCharType="begin"/>
          </w:r>
          <w:r>
            <w:instrText xml:space="preserve"> HYPERLINK \l "_Toc30259" </w:instrText>
          </w:r>
          <w:r>
            <w:fldChar w:fldCharType="separate"/>
          </w:r>
          <w:r>
            <w:rPr>
              <w:rFonts w:cs="宋体"/>
            </w:rPr>
            <w:t xml:space="preserve">11.3.4 </w:t>
          </w:r>
          <w:r>
            <w:rPr>
              <w:rFonts w:hint="eastAsia"/>
            </w:rPr>
            <w:t>外部中断标志状态寄存器(</w:t>
          </w:r>
          <w:r>
            <w:t>rif)</w:t>
          </w:r>
          <w:r>
            <w:tab/>
          </w:r>
          <w:r>
            <w:fldChar w:fldCharType="begin"/>
          </w:r>
          <w:r>
            <w:instrText xml:space="preserve"> PAGEREF _Toc30259 \h </w:instrText>
          </w:r>
          <w:r>
            <w:fldChar w:fldCharType="separate"/>
          </w:r>
          <w:r>
            <w:t>109</w:t>
          </w:r>
          <w:r>
            <w:fldChar w:fldCharType="end"/>
          </w:r>
          <w:r>
            <w:fldChar w:fldCharType="end"/>
          </w:r>
        </w:p>
        <w:p>
          <w:pPr>
            <w:pStyle w:val="15"/>
            <w:tabs>
              <w:tab w:val="right" w:leader="dot" w:pos="9746"/>
            </w:tabs>
            <w:ind w:left="960" w:firstLine="480"/>
          </w:pPr>
          <w:r>
            <w:fldChar w:fldCharType="begin"/>
          </w:r>
          <w:r>
            <w:instrText xml:space="preserve"> HYPERLINK \l "_Toc16057" </w:instrText>
          </w:r>
          <w:r>
            <w:fldChar w:fldCharType="separate"/>
          </w:r>
          <w:r>
            <w:rPr>
              <w:rFonts w:cs="宋体"/>
            </w:rPr>
            <w:t xml:space="preserve">11.3.5 </w:t>
          </w:r>
          <w:r>
            <w:rPr>
              <w:rFonts w:hint="eastAsia"/>
            </w:rPr>
            <w:t>外部中断屏蔽寄存器(</w:t>
          </w:r>
          <w:r>
            <w:t>ifm)</w:t>
          </w:r>
          <w:r>
            <w:tab/>
          </w:r>
          <w:r>
            <w:fldChar w:fldCharType="begin"/>
          </w:r>
          <w:r>
            <w:instrText xml:space="preserve"> PAGEREF _Toc16057 \h </w:instrText>
          </w:r>
          <w:r>
            <w:fldChar w:fldCharType="separate"/>
          </w:r>
          <w:r>
            <w:t>109</w:t>
          </w:r>
          <w:r>
            <w:fldChar w:fldCharType="end"/>
          </w:r>
          <w:r>
            <w:fldChar w:fldCharType="end"/>
          </w:r>
        </w:p>
        <w:p>
          <w:pPr>
            <w:pStyle w:val="15"/>
            <w:tabs>
              <w:tab w:val="right" w:leader="dot" w:pos="9746"/>
            </w:tabs>
            <w:ind w:left="960" w:firstLine="480"/>
          </w:pPr>
          <w:r>
            <w:fldChar w:fldCharType="begin"/>
          </w:r>
          <w:r>
            <w:instrText xml:space="preserve"> HYPERLINK \l "_Toc32128" </w:instrText>
          </w:r>
          <w:r>
            <w:fldChar w:fldCharType="separate"/>
          </w:r>
          <w:r>
            <w:rPr>
              <w:rFonts w:cs="宋体"/>
            </w:rPr>
            <w:t xml:space="preserve">11.3.6 </w:t>
          </w:r>
          <w:r>
            <w:rPr>
              <w:rFonts w:hint="eastAsia"/>
            </w:rPr>
            <w:t>外部中断清除寄存器(</w:t>
          </w:r>
          <w:r>
            <w:t>icr)</w:t>
          </w:r>
          <w:r>
            <w:tab/>
          </w:r>
          <w:r>
            <w:fldChar w:fldCharType="begin"/>
          </w:r>
          <w:r>
            <w:instrText xml:space="preserve"> PAGEREF _Toc32128 \h </w:instrText>
          </w:r>
          <w:r>
            <w:fldChar w:fldCharType="separate"/>
          </w:r>
          <w:r>
            <w:t>110</w:t>
          </w:r>
          <w:r>
            <w:fldChar w:fldCharType="end"/>
          </w:r>
          <w:r>
            <w:fldChar w:fldCharType="end"/>
          </w:r>
        </w:p>
        <w:p>
          <w:pPr>
            <w:pStyle w:val="15"/>
            <w:tabs>
              <w:tab w:val="right" w:leader="dot" w:pos="9746"/>
            </w:tabs>
            <w:ind w:left="960" w:firstLine="480"/>
          </w:pPr>
          <w:r>
            <w:fldChar w:fldCharType="begin"/>
          </w:r>
          <w:r>
            <w:instrText xml:space="preserve"> HYPERLINK \l "_Toc26581" </w:instrText>
          </w:r>
          <w:r>
            <w:fldChar w:fldCharType="separate"/>
          </w:r>
          <w:r>
            <w:rPr>
              <w:rFonts w:cs="宋体"/>
            </w:rPr>
            <w:t xml:space="preserve">11.3.7 </w:t>
          </w:r>
          <w:r>
            <w:rPr>
              <w:rFonts w:hint="eastAsia"/>
            </w:rPr>
            <w:t>外部中断上升沿触发寄存器(</w:t>
          </w:r>
          <w:r>
            <w:t>rts)</w:t>
          </w:r>
          <w:r>
            <w:tab/>
          </w:r>
          <w:r>
            <w:fldChar w:fldCharType="begin"/>
          </w:r>
          <w:r>
            <w:instrText xml:space="preserve"> PAGEREF _Toc26581 \h </w:instrText>
          </w:r>
          <w:r>
            <w:fldChar w:fldCharType="separate"/>
          </w:r>
          <w:r>
            <w:t>110</w:t>
          </w:r>
          <w:r>
            <w:fldChar w:fldCharType="end"/>
          </w:r>
          <w:r>
            <w:fldChar w:fldCharType="end"/>
          </w:r>
        </w:p>
        <w:p>
          <w:pPr>
            <w:pStyle w:val="15"/>
            <w:tabs>
              <w:tab w:val="right" w:leader="dot" w:pos="9746"/>
            </w:tabs>
            <w:ind w:left="960" w:firstLine="480"/>
          </w:pPr>
          <w:r>
            <w:fldChar w:fldCharType="begin"/>
          </w:r>
          <w:r>
            <w:instrText xml:space="preserve"> HYPERLINK \l "_Toc25123" </w:instrText>
          </w:r>
          <w:r>
            <w:fldChar w:fldCharType="separate"/>
          </w:r>
          <w:r>
            <w:rPr>
              <w:rFonts w:cs="宋体"/>
            </w:rPr>
            <w:t xml:space="preserve">11.3.8 </w:t>
          </w:r>
          <w:r>
            <w:rPr>
              <w:rFonts w:hint="eastAsia"/>
            </w:rPr>
            <w:t>外部中断下降沿触发寄存器(</w:t>
          </w:r>
          <w:r>
            <w:t>fts)</w:t>
          </w:r>
          <w:r>
            <w:tab/>
          </w:r>
          <w:r>
            <w:fldChar w:fldCharType="begin"/>
          </w:r>
          <w:r>
            <w:instrText xml:space="preserve"> PAGEREF _Toc25123 \h </w:instrText>
          </w:r>
          <w:r>
            <w:fldChar w:fldCharType="separate"/>
          </w:r>
          <w:r>
            <w:t>110</w:t>
          </w:r>
          <w:r>
            <w:fldChar w:fldCharType="end"/>
          </w:r>
          <w:r>
            <w:fldChar w:fldCharType="end"/>
          </w:r>
        </w:p>
        <w:p>
          <w:pPr>
            <w:pStyle w:val="15"/>
            <w:tabs>
              <w:tab w:val="right" w:leader="dot" w:pos="9746"/>
            </w:tabs>
            <w:ind w:left="960" w:firstLine="480"/>
          </w:pPr>
          <w:r>
            <w:fldChar w:fldCharType="begin"/>
          </w:r>
          <w:r>
            <w:instrText xml:space="preserve"> HYPERLINK \l "_Toc17102" </w:instrText>
          </w:r>
          <w:r>
            <w:fldChar w:fldCharType="separate"/>
          </w:r>
          <w:r>
            <w:rPr>
              <w:rFonts w:cs="宋体"/>
            </w:rPr>
            <w:t xml:space="preserve">11.3.9 </w:t>
          </w:r>
          <w:r>
            <w:rPr>
              <w:rFonts w:hint="eastAsia"/>
            </w:rPr>
            <w:t>外部中断软件触发寄存器(</w:t>
          </w:r>
          <w:r>
            <w:t>swi)</w:t>
          </w:r>
          <w:r>
            <w:tab/>
          </w:r>
          <w:r>
            <w:fldChar w:fldCharType="begin"/>
          </w:r>
          <w:r>
            <w:instrText xml:space="preserve"> PAGEREF _Toc17102 \h </w:instrText>
          </w:r>
          <w:r>
            <w:fldChar w:fldCharType="separate"/>
          </w:r>
          <w:r>
            <w:t>110</w:t>
          </w:r>
          <w:r>
            <w:fldChar w:fldCharType="end"/>
          </w:r>
          <w:r>
            <w:fldChar w:fldCharType="end"/>
          </w:r>
        </w:p>
        <w:p>
          <w:pPr>
            <w:pStyle w:val="15"/>
            <w:tabs>
              <w:tab w:val="right" w:leader="dot" w:pos="9746"/>
            </w:tabs>
            <w:ind w:left="960" w:firstLine="480"/>
          </w:pPr>
          <w:r>
            <w:fldChar w:fldCharType="begin"/>
          </w:r>
          <w:r>
            <w:instrText xml:space="preserve"> HYPERLINK \l "_Toc13962" </w:instrText>
          </w:r>
          <w:r>
            <w:fldChar w:fldCharType="separate"/>
          </w:r>
          <w:r>
            <w:rPr>
              <w:rFonts w:cs="宋体"/>
            </w:rPr>
            <w:t xml:space="preserve">11.3.10 </w:t>
          </w:r>
          <w:r>
            <w:rPr>
              <w:rFonts w:hint="eastAsia"/>
            </w:rPr>
            <w:t>外部中断定时器触发寄存器(</w:t>
          </w:r>
          <w:r>
            <w:t>adte)</w:t>
          </w:r>
          <w:r>
            <w:tab/>
          </w:r>
          <w:r>
            <w:fldChar w:fldCharType="begin"/>
          </w:r>
          <w:r>
            <w:instrText xml:space="preserve"> PAGEREF _Toc13962 \h </w:instrText>
          </w:r>
          <w:r>
            <w:fldChar w:fldCharType="separate"/>
          </w:r>
          <w:r>
            <w:t>111</w:t>
          </w:r>
          <w:r>
            <w:fldChar w:fldCharType="end"/>
          </w:r>
          <w:r>
            <w:fldChar w:fldCharType="end"/>
          </w:r>
        </w:p>
        <w:p>
          <w:pPr>
            <w:pStyle w:val="15"/>
            <w:tabs>
              <w:tab w:val="right" w:leader="dot" w:pos="9746"/>
            </w:tabs>
            <w:ind w:left="960" w:firstLine="480"/>
          </w:pPr>
          <w:r>
            <w:fldChar w:fldCharType="begin"/>
          </w:r>
          <w:r>
            <w:instrText xml:space="preserve"> HYPERLINK \l "_Toc22028" </w:instrText>
          </w:r>
          <w:r>
            <w:fldChar w:fldCharType="separate"/>
          </w:r>
          <w:r>
            <w:rPr>
              <w:rFonts w:cs="宋体"/>
            </w:rPr>
            <w:t xml:space="preserve">11.3.11 </w:t>
          </w:r>
          <w:r>
            <w:rPr>
              <w:rFonts w:hint="eastAsia"/>
            </w:rPr>
            <w:t>外部中断消抖使能寄存器(</w:t>
          </w:r>
          <w:r>
            <w:t>db)</w:t>
          </w:r>
          <w:r>
            <w:tab/>
          </w:r>
          <w:r>
            <w:fldChar w:fldCharType="begin"/>
          </w:r>
          <w:r>
            <w:instrText xml:space="preserve"> PAGEREF _Toc22028 \h </w:instrText>
          </w:r>
          <w:r>
            <w:fldChar w:fldCharType="separate"/>
          </w:r>
          <w:r>
            <w:t>111</w:t>
          </w:r>
          <w:r>
            <w:fldChar w:fldCharType="end"/>
          </w:r>
          <w:r>
            <w:fldChar w:fldCharType="end"/>
          </w:r>
        </w:p>
        <w:p>
          <w:pPr>
            <w:pStyle w:val="15"/>
            <w:tabs>
              <w:tab w:val="right" w:leader="dot" w:pos="9746"/>
            </w:tabs>
            <w:ind w:left="960" w:firstLine="480"/>
          </w:pPr>
          <w:r>
            <w:fldChar w:fldCharType="begin"/>
          </w:r>
          <w:r>
            <w:instrText xml:space="preserve"> HYPERLINK \l "_Toc5014" </w:instrText>
          </w:r>
          <w:r>
            <w:fldChar w:fldCharType="separate"/>
          </w:r>
          <w:r>
            <w:rPr>
              <w:rFonts w:cs="宋体"/>
            </w:rPr>
            <w:t xml:space="preserve">11.3.12 </w:t>
          </w:r>
          <w:r>
            <w:rPr>
              <w:rFonts w:hint="eastAsia"/>
            </w:rPr>
            <w:t>外部中断消抖控制寄存器(</w:t>
          </w:r>
          <w:r>
            <w:t>dbc)</w:t>
          </w:r>
          <w:r>
            <w:tab/>
          </w:r>
          <w:r>
            <w:fldChar w:fldCharType="begin"/>
          </w:r>
          <w:r>
            <w:instrText xml:space="preserve"> PAGEREF _Toc5014 \h </w:instrText>
          </w:r>
          <w:r>
            <w:fldChar w:fldCharType="separate"/>
          </w:r>
          <w:r>
            <w:t>111</w:t>
          </w:r>
          <w:r>
            <w:fldChar w:fldCharType="end"/>
          </w:r>
          <w:r>
            <w:fldChar w:fldCharType="end"/>
          </w:r>
        </w:p>
        <w:p>
          <w:pPr>
            <w:pStyle w:val="19"/>
            <w:tabs>
              <w:tab w:val="right" w:leader="dot" w:pos="9746"/>
            </w:tabs>
            <w:ind w:firstLine="480"/>
          </w:pPr>
          <w:r>
            <w:fldChar w:fldCharType="begin"/>
          </w:r>
          <w:r>
            <w:instrText xml:space="preserve"> HYPERLINK \l "_Toc8761" </w:instrText>
          </w:r>
          <w:r>
            <w:fldChar w:fldCharType="separate"/>
          </w:r>
          <w:r>
            <w:rPr>
              <w:rFonts w:cs="宋体"/>
            </w:rPr>
            <w:t xml:space="preserve">12. </w:t>
          </w:r>
          <w:r>
            <w:rPr>
              <w:rFonts w:hint="eastAsia"/>
            </w:rPr>
            <w:t>集成内部总线接口(</w:t>
          </w:r>
          <w:r>
            <w:t>I2C)</w:t>
          </w:r>
          <w:r>
            <w:tab/>
          </w:r>
          <w:r>
            <w:fldChar w:fldCharType="begin"/>
          </w:r>
          <w:r>
            <w:instrText xml:space="preserve"> PAGEREF _Toc8761 \h </w:instrText>
          </w:r>
          <w:r>
            <w:fldChar w:fldCharType="separate"/>
          </w:r>
          <w:r>
            <w:t>113</w:t>
          </w:r>
          <w:r>
            <w:fldChar w:fldCharType="end"/>
          </w:r>
          <w:r>
            <w:fldChar w:fldCharType="end"/>
          </w:r>
        </w:p>
        <w:p>
          <w:pPr>
            <w:pStyle w:val="22"/>
            <w:tabs>
              <w:tab w:val="right" w:leader="dot" w:pos="9746"/>
            </w:tabs>
            <w:ind w:left="480" w:firstLine="480"/>
          </w:pPr>
          <w:r>
            <w:fldChar w:fldCharType="begin"/>
          </w:r>
          <w:r>
            <w:instrText xml:space="preserve"> HYPERLINK \l "_Toc3649" </w:instrText>
          </w:r>
          <w:r>
            <w:fldChar w:fldCharType="separate"/>
          </w:r>
          <w:r>
            <w:rPr>
              <w:rFonts w:cs="宋体"/>
            </w:rPr>
            <w:t xml:space="preserve">12.1 </w:t>
          </w:r>
          <w:r>
            <w:rPr>
              <w:rFonts w:hint="eastAsia"/>
            </w:rPr>
            <w:t>概述</w:t>
          </w:r>
          <w:r>
            <w:tab/>
          </w:r>
          <w:r>
            <w:fldChar w:fldCharType="begin"/>
          </w:r>
          <w:r>
            <w:instrText xml:space="preserve"> PAGEREF _Toc3649 \h </w:instrText>
          </w:r>
          <w:r>
            <w:fldChar w:fldCharType="separate"/>
          </w:r>
          <w:r>
            <w:t>113</w:t>
          </w:r>
          <w:r>
            <w:fldChar w:fldCharType="end"/>
          </w:r>
          <w:r>
            <w:fldChar w:fldCharType="end"/>
          </w:r>
        </w:p>
        <w:p>
          <w:pPr>
            <w:pStyle w:val="22"/>
            <w:tabs>
              <w:tab w:val="right" w:leader="dot" w:pos="9746"/>
            </w:tabs>
            <w:ind w:left="480" w:firstLine="480"/>
          </w:pPr>
          <w:r>
            <w:fldChar w:fldCharType="begin"/>
          </w:r>
          <w:r>
            <w:instrText xml:space="preserve"> HYPERLINK \l "_Toc31045" </w:instrText>
          </w:r>
          <w:r>
            <w:fldChar w:fldCharType="separate"/>
          </w:r>
          <w:r>
            <w:rPr>
              <w:rFonts w:cs="宋体"/>
            </w:rPr>
            <w:t xml:space="preserve">12.2 </w:t>
          </w:r>
          <w:r>
            <w:rPr>
              <w:rFonts w:hint="eastAsia"/>
            </w:rPr>
            <w:t>寄存器映射</w:t>
          </w:r>
          <w:r>
            <w:tab/>
          </w:r>
          <w:r>
            <w:fldChar w:fldCharType="begin"/>
          </w:r>
          <w:r>
            <w:instrText xml:space="preserve"> PAGEREF _Toc31045 \h </w:instrText>
          </w:r>
          <w:r>
            <w:fldChar w:fldCharType="separate"/>
          </w:r>
          <w:r>
            <w:t>113</w:t>
          </w:r>
          <w:r>
            <w:fldChar w:fldCharType="end"/>
          </w:r>
          <w:r>
            <w:fldChar w:fldCharType="end"/>
          </w:r>
        </w:p>
        <w:p>
          <w:pPr>
            <w:pStyle w:val="22"/>
            <w:tabs>
              <w:tab w:val="right" w:leader="dot" w:pos="9746"/>
            </w:tabs>
            <w:ind w:left="480" w:firstLine="480"/>
          </w:pPr>
          <w:r>
            <w:fldChar w:fldCharType="begin"/>
          </w:r>
          <w:r>
            <w:instrText xml:space="preserve"> HYPERLINK \l "_Toc1553" </w:instrText>
          </w:r>
          <w:r>
            <w:fldChar w:fldCharType="separate"/>
          </w:r>
          <w:r>
            <w:rPr>
              <w:rFonts w:cs="宋体"/>
            </w:rPr>
            <w:t xml:space="preserve">12.3 </w:t>
          </w:r>
          <w:r>
            <w:rPr>
              <w:rFonts w:hint="eastAsia"/>
            </w:rPr>
            <w:t>寄存器说明</w:t>
          </w:r>
          <w:r>
            <w:tab/>
          </w:r>
          <w:r>
            <w:fldChar w:fldCharType="begin"/>
          </w:r>
          <w:r>
            <w:instrText xml:space="preserve"> PAGEREF _Toc1553 \h </w:instrText>
          </w:r>
          <w:r>
            <w:fldChar w:fldCharType="separate"/>
          </w:r>
          <w:r>
            <w:t>114</w:t>
          </w:r>
          <w:r>
            <w:fldChar w:fldCharType="end"/>
          </w:r>
          <w:r>
            <w:fldChar w:fldCharType="end"/>
          </w:r>
        </w:p>
        <w:p>
          <w:pPr>
            <w:pStyle w:val="15"/>
            <w:tabs>
              <w:tab w:val="right" w:leader="dot" w:pos="9746"/>
            </w:tabs>
            <w:ind w:left="960" w:firstLine="480"/>
          </w:pPr>
          <w:r>
            <w:fldChar w:fldCharType="begin"/>
          </w:r>
          <w:r>
            <w:instrText xml:space="preserve"> HYPERLINK \l "_Toc9364" </w:instrText>
          </w:r>
          <w:r>
            <w:fldChar w:fldCharType="separate"/>
          </w:r>
          <w:r>
            <w:rPr>
              <w:rFonts w:cs="宋体"/>
            </w:rPr>
            <w:t xml:space="preserve">12.3.1 </w:t>
          </w:r>
          <w:r>
            <w:rPr>
              <w:rFonts w:hint="eastAsia"/>
            </w:rPr>
            <w:t>控制设置寄存器(cr_set)</w:t>
          </w:r>
          <w:r>
            <w:tab/>
          </w:r>
          <w:r>
            <w:fldChar w:fldCharType="begin"/>
          </w:r>
          <w:r>
            <w:instrText xml:space="preserve"> PAGEREF _Toc9364 \h </w:instrText>
          </w:r>
          <w:r>
            <w:fldChar w:fldCharType="separate"/>
          </w:r>
          <w:r>
            <w:t>114</w:t>
          </w:r>
          <w:r>
            <w:fldChar w:fldCharType="end"/>
          </w:r>
          <w:r>
            <w:fldChar w:fldCharType="end"/>
          </w:r>
        </w:p>
        <w:p>
          <w:pPr>
            <w:pStyle w:val="15"/>
            <w:tabs>
              <w:tab w:val="right" w:leader="dot" w:pos="9746"/>
            </w:tabs>
            <w:ind w:left="960" w:firstLine="480"/>
          </w:pPr>
          <w:r>
            <w:fldChar w:fldCharType="begin"/>
          </w:r>
          <w:r>
            <w:instrText xml:space="preserve"> HYPERLINK \l "_Toc12041" </w:instrText>
          </w:r>
          <w:r>
            <w:fldChar w:fldCharType="separate"/>
          </w:r>
          <w:r>
            <w:rPr>
              <w:rFonts w:cs="宋体"/>
            </w:rPr>
            <w:t xml:space="preserve">12.3.2 </w:t>
          </w:r>
          <w:r>
            <w:rPr>
              <w:rFonts w:hint="eastAsia"/>
            </w:rPr>
            <w:t>控制清除寄存器(cr_clr)</w:t>
          </w:r>
          <w:r>
            <w:tab/>
          </w:r>
          <w:r>
            <w:fldChar w:fldCharType="begin"/>
          </w:r>
          <w:r>
            <w:instrText xml:space="preserve"> PAGEREF _Toc12041 \h </w:instrText>
          </w:r>
          <w:r>
            <w:fldChar w:fldCharType="separate"/>
          </w:r>
          <w:r>
            <w:t>115</w:t>
          </w:r>
          <w:r>
            <w:fldChar w:fldCharType="end"/>
          </w:r>
          <w:r>
            <w:fldChar w:fldCharType="end"/>
          </w:r>
        </w:p>
        <w:p>
          <w:pPr>
            <w:pStyle w:val="15"/>
            <w:tabs>
              <w:tab w:val="right" w:leader="dot" w:pos="9746"/>
            </w:tabs>
            <w:ind w:left="960" w:firstLine="480"/>
          </w:pPr>
          <w:r>
            <w:fldChar w:fldCharType="begin"/>
          </w:r>
          <w:r>
            <w:instrText xml:space="preserve"> HYPERLINK \l "_Toc32667" </w:instrText>
          </w:r>
          <w:r>
            <w:fldChar w:fldCharType="separate"/>
          </w:r>
          <w:r>
            <w:rPr>
              <w:rFonts w:cs="宋体"/>
            </w:rPr>
            <w:t xml:space="preserve">12.3.3 </w:t>
          </w:r>
          <w:r>
            <w:rPr>
              <w:rFonts w:hint="eastAsia"/>
            </w:rPr>
            <w:t>状态寄存器(sr)</w:t>
          </w:r>
          <w:r>
            <w:tab/>
          </w:r>
          <w:r>
            <w:fldChar w:fldCharType="begin"/>
          </w:r>
          <w:r>
            <w:instrText xml:space="preserve"> PAGEREF _Toc32667 \h </w:instrText>
          </w:r>
          <w:r>
            <w:fldChar w:fldCharType="separate"/>
          </w:r>
          <w:r>
            <w:t>116</w:t>
          </w:r>
          <w:r>
            <w:fldChar w:fldCharType="end"/>
          </w:r>
          <w:r>
            <w:fldChar w:fldCharType="end"/>
          </w:r>
        </w:p>
        <w:p>
          <w:pPr>
            <w:pStyle w:val="15"/>
            <w:tabs>
              <w:tab w:val="right" w:leader="dot" w:pos="9746"/>
            </w:tabs>
            <w:ind w:left="960" w:firstLine="480"/>
          </w:pPr>
          <w:r>
            <w:fldChar w:fldCharType="begin"/>
          </w:r>
          <w:r>
            <w:instrText xml:space="preserve"> HYPERLINK \l "_Toc6210" </w:instrText>
          </w:r>
          <w:r>
            <w:fldChar w:fldCharType="separate"/>
          </w:r>
          <w:r>
            <w:rPr>
              <w:rFonts w:cs="宋体"/>
            </w:rPr>
            <w:t xml:space="preserve">12.3.4 </w:t>
          </w:r>
          <w:r>
            <w:rPr>
              <w:rFonts w:hint="eastAsia"/>
            </w:rPr>
            <w:t>数据寄存器(dr)</w:t>
          </w:r>
          <w:r>
            <w:tab/>
          </w:r>
          <w:r>
            <w:fldChar w:fldCharType="begin"/>
          </w:r>
          <w:r>
            <w:instrText xml:space="preserve"> PAGEREF _Toc6210 \h </w:instrText>
          </w:r>
          <w:r>
            <w:fldChar w:fldCharType="separate"/>
          </w:r>
          <w:r>
            <w:t>117</w:t>
          </w:r>
          <w:r>
            <w:fldChar w:fldCharType="end"/>
          </w:r>
          <w:r>
            <w:fldChar w:fldCharType="end"/>
          </w:r>
        </w:p>
        <w:p>
          <w:pPr>
            <w:pStyle w:val="15"/>
            <w:tabs>
              <w:tab w:val="right" w:leader="dot" w:pos="9746"/>
            </w:tabs>
            <w:ind w:left="960" w:firstLine="480"/>
          </w:pPr>
          <w:r>
            <w:fldChar w:fldCharType="begin"/>
          </w:r>
          <w:r>
            <w:instrText xml:space="preserve"> HYPERLINK \l "_Toc24742" </w:instrText>
          </w:r>
          <w:r>
            <w:fldChar w:fldCharType="separate"/>
          </w:r>
          <w:r>
            <w:rPr>
              <w:rFonts w:cs="宋体"/>
            </w:rPr>
            <w:t xml:space="preserve">12.3.5 </w:t>
          </w:r>
          <w:r>
            <w:rPr>
              <w:rFonts w:hint="eastAsia"/>
            </w:rPr>
            <w:t>时钟寄存器(clk)</w:t>
          </w:r>
          <w:r>
            <w:tab/>
          </w:r>
          <w:r>
            <w:fldChar w:fldCharType="begin"/>
          </w:r>
          <w:r>
            <w:instrText xml:space="preserve"> PAGEREF _Toc24742 \h </w:instrText>
          </w:r>
          <w:r>
            <w:fldChar w:fldCharType="separate"/>
          </w:r>
          <w:r>
            <w:t>117</w:t>
          </w:r>
          <w:r>
            <w:fldChar w:fldCharType="end"/>
          </w:r>
          <w:r>
            <w:fldChar w:fldCharType="end"/>
          </w:r>
        </w:p>
        <w:p>
          <w:pPr>
            <w:pStyle w:val="15"/>
            <w:tabs>
              <w:tab w:val="right" w:leader="dot" w:pos="9746"/>
            </w:tabs>
            <w:ind w:left="960" w:firstLine="480"/>
          </w:pPr>
          <w:r>
            <w:fldChar w:fldCharType="begin"/>
          </w:r>
          <w:r>
            <w:instrText xml:space="preserve"> HYPERLINK \l "_Toc31781" </w:instrText>
          </w:r>
          <w:r>
            <w:fldChar w:fldCharType="separate"/>
          </w:r>
          <w:r>
            <w:rPr>
              <w:rFonts w:cs="宋体"/>
            </w:rPr>
            <w:t xml:space="preserve">12.3.6 </w:t>
          </w:r>
          <w:r>
            <w:rPr>
              <w:rFonts w:hint="eastAsia"/>
            </w:rPr>
            <w:t>从机0地址寄存器(sadr0)</w:t>
          </w:r>
          <w:r>
            <w:tab/>
          </w:r>
          <w:r>
            <w:fldChar w:fldCharType="begin"/>
          </w:r>
          <w:r>
            <w:instrText xml:space="preserve"> PAGEREF _Toc31781 \h </w:instrText>
          </w:r>
          <w:r>
            <w:fldChar w:fldCharType="separate"/>
          </w:r>
          <w:r>
            <w:t>118</w:t>
          </w:r>
          <w:r>
            <w:fldChar w:fldCharType="end"/>
          </w:r>
          <w:r>
            <w:fldChar w:fldCharType="end"/>
          </w:r>
        </w:p>
        <w:p>
          <w:pPr>
            <w:pStyle w:val="15"/>
            <w:tabs>
              <w:tab w:val="right" w:leader="dot" w:pos="9746"/>
            </w:tabs>
            <w:ind w:left="960" w:firstLine="480"/>
          </w:pPr>
          <w:r>
            <w:fldChar w:fldCharType="begin"/>
          </w:r>
          <w:r>
            <w:instrText xml:space="preserve"> HYPERLINK \l "_Toc2200" </w:instrText>
          </w:r>
          <w:r>
            <w:fldChar w:fldCharType="separate"/>
          </w:r>
          <w:r>
            <w:rPr>
              <w:rFonts w:cs="宋体"/>
            </w:rPr>
            <w:t xml:space="preserve">12.3.7 </w:t>
          </w:r>
          <w:r>
            <w:rPr>
              <w:rFonts w:hint="eastAsia"/>
            </w:rPr>
            <w:t>从机0地址屏蔽寄存器(adm0)</w:t>
          </w:r>
          <w:r>
            <w:tab/>
          </w:r>
          <w:r>
            <w:fldChar w:fldCharType="begin"/>
          </w:r>
          <w:r>
            <w:instrText xml:space="preserve"> PAGEREF _Toc2200 \h </w:instrText>
          </w:r>
          <w:r>
            <w:fldChar w:fldCharType="separate"/>
          </w:r>
          <w:r>
            <w:t>118</w:t>
          </w:r>
          <w:r>
            <w:fldChar w:fldCharType="end"/>
          </w:r>
          <w:r>
            <w:fldChar w:fldCharType="end"/>
          </w:r>
        </w:p>
        <w:p>
          <w:pPr>
            <w:pStyle w:val="15"/>
            <w:tabs>
              <w:tab w:val="right" w:leader="dot" w:pos="9746"/>
            </w:tabs>
            <w:ind w:left="960" w:firstLine="480"/>
          </w:pPr>
          <w:r>
            <w:fldChar w:fldCharType="begin"/>
          </w:r>
          <w:r>
            <w:instrText xml:space="preserve"> HYPERLINK \l "_Toc20380" </w:instrText>
          </w:r>
          <w:r>
            <w:fldChar w:fldCharType="separate"/>
          </w:r>
          <w:r>
            <w:rPr>
              <w:rFonts w:cs="宋体"/>
            </w:rPr>
            <w:t xml:space="preserve">12.3.8 </w:t>
          </w:r>
          <w:r>
            <w:rPr>
              <w:rFonts w:hint="eastAsia"/>
            </w:rPr>
            <w:t>拓展从机地址寄存器(xsadr)</w:t>
          </w:r>
          <w:r>
            <w:tab/>
          </w:r>
          <w:r>
            <w:fldChar w:fldCharType="begin"/>
          </w:r>
          <w:r>
            <w:instrText xml:space="preserve"> PAGEREF _Toc20380 \h </w:instrText>
          </w:r>
          <w:r>
            <w:fldChar w:fldCharType="separate"/>
          </w:r>
          <w:r>
            <w:t>118</w:t>
          </w:r>
          <w:r>
            <w:fldChar w:fldCharType="end"/>
          </w:r>
          <w:r>
            <w:fldChar w:fldCharType="end"/>
          </w:r>
        </w:p>
        <w:p>
          <w:pPr>
            <w:pStyle w:val="15"/>
            <w:tabs>
              <w:tab w:val="right" w:leader="dot" w:pos="9746"/>
            </w:tabs>
            <w:ind w:left="960" w:firstLine="480"/>
          </w:pPr>
          <w:r>
            <w:fldChar w:fldCharType="begin"/>
          </w:r>
          <w:r>
            <w:instrText xml:space="preserve"> HYPERLINK \l "_Toc23013" </w:instrText>
          </w:r>
          <w:r>
            <w:fldChar w:fldCharType="separate"/>
          </w:r>
          <w:r>
            <w:rPr>
              <w:rFonts w:cs="宋体"/>
            </w:rPr>
            <w:t xml:space="preserve">12.3.9 </w:t>
          </w:r>
          <w:r>
            <w:rPr>
              <w:rFonts w:hint="eastAsia"/>
            </w:rPr>
            <w:t>拓展从机地址屏蔽寄存器(xadm)</w:t>
          </w:r>
          <w:r>
            <w:tab/>
          </w:r>
          <w:r>
            <w:fldChar w:fldCharType="begin"/>
          </w:r>
          <w:r>
            <w:instrText xml:space="preserve"> PAGEREF _Toc23013 \h </w:instrText>
          </w:r>
          <w:r>
            <w:fldChar w:fldCharType="separate"/>
          </w:r>
          <w:r>
            <w:t>119</w:t>
          </w:r>
          <w:r>
            <w:fldChar w:fldCharType="end"/>
          </w:r>
          <w:r>
            <w:fldChar w:fldCharType="end"/>
          </w:r>
        </w:p>
        <w:p>
          <w:pPr>
            <w:pStyle w:val="15"/>
            <w:tabs>
              <w:tab w:val="right" w:leader="dot" w:pos="9746"/>
            </w:tabs>
            <w:ind w:left="960" w:firstLine="480"/>
          </w:pPr>
          <w:r>
            <w:fldChar w:fldCharType="begin"/>
          </w:r>
          <w:r>
            <w:instrText xml:space="preserve"> HYPERLINK \l "_Toc28604" </w:instrText>
          </w:r>
          <w:r>
            <w:fldChar w:fldCharType="separate"/>
          </w:r>
          <w:r>
            <w:rPr>
              <w:rFonts w:cs="宋体"/>
            </w:rPr>
            <w:t xml:space="preserve">12.3.10 </w:t>
          </w:r>
          <w:r>
            <w:rPr>
              <w:rFonts w:hint="eastAsia"/>
            </w:rPr>
            <w:t>软件复位寄存器(srst)</w:t>
          </w:r>
          <w:r>
            <w:tab/>
          </w:r>
          <w:r>
            <w:fldChar w:fldCharType="begin"/>
          </w:r>
          <w:r>
            <w:instrText xml:space="preserve"> PAGEREF _Toc28604 \h </w:instrText>
          </w:r>
          <w:r>
            <w:fldChar w:fldCharType="separate"/>
          </w:r>
          <w:r>
            <w:t>119</w:t>
          </w:r>
          <w:r>
            <w:fldChar w:fldCharType="end"/>
          </w:r>
          <w:r>
            <w:fldChar w:fldCharType="end"/>
          </w:r>
        </w:p>
        <w:p>
          <w:pPr>
            <w:pStyle w:val="15"/>
            <w:tabs>
              <w:tab w:val="right" w:leader="dot" w:pos="9746"/>
            </w:tabs>
            <w:ind w:left="960" w:firstLine="480"/>
          </w:pPr>
          <w:r>
            <w:fldChar w:fldCharType="begin"/>
          </w:r>
          <w:r>
            <w:instrText xml:space="preserve"> HYPERLINK \l "_Toc22547" </w:instrText>
          </w:r>
          <w:r>
            <w:fldChar w:fldCharType="separate"/>
          </w:r>
          <w:r>
            <w:rPr>
              <w:rFonts w:cs="宋体"/>
            </w:rPr>
            <w:t xml:space="preserve">12.3.11 </w:t>
          </w:r>
          <w:r>
            <w:rPr>
              <w:rFonts w:hint="eastAsia"/>
            </w:rPr>
            <w:t>从机1地址寄存器(sadr1)</w:t>
          </w:r>
          <w:r>
            <w:tab/>
          </w:r>
          <w:r>
            <w:fldChar w:fldCharType="begin"/>
          </w:r>
          <w:r>
            <w:instrText xml:space="preserve"> PAGEREF _Toc22547 \h </w:instrText>
          </w:r>
          <w:r>
            <w:fldChar w:fldCharType="separate"/>
          </w:r>
          <w:r>
            <w:t>119</w:t>
          </w:r>
          <w:r>
            <w:fldChar w:fldCharType="end"/>
          </w:r>
          <w:r>
            <w:fldChar w:fldCharType="end"/>
          </w:r>
        </w:p>
        <w:p>
          <w:pPr>
            <w:pStyle w:val="15"/>
            <w:tabs>
              <w:tab w:val="right" w:leader="dot" w:pos="9746"/>
            </w:tabs>
            <w:ind w:left="960" w:firstLine="480"/>
          </w:pPr>
          <w:r>
            <w:fldChar w:fldCharType="begin"/>
          </w:r>
          <w:r>
            <w:instrText xml:space="preserve"> HYPERLINK \l "_Toc2475" </w:instrText>
          </w:r>
          <w:r>
            <w:fldChar w:fldCharType="separate"/>
          </w:r>
          <w:r>
            <w:rPr>
              <w:rFonts w:cs="宋体"/>
            </w:rPr>
            <w:t xml:space="preserve">12.3.12 </w:t>
          </w:r>
          <w:r>
            <w:rPr>
              <w:rFonts w:hint="eastAsia"/>
            </w:rPr>
            <w:t>从机1地址屏蔽寄存器(adm1)</w:t>
          </w:r>
          <w:r>
            <w:tab/>
          </w:r>
          <w:r>
            <w:fldChar w:fldCharType="begin"/>
          </w:r>
          <w:r>
            <w:instrText xml:space="preserve"> PAGEREF _Toc2475 \h </w:instrText>
          </w:r>
          <w:r>
            <w:fldChar w:fldCharType="separate"/>
          </w:r>
          <w:r>
            <w:t>120</w:t>
          </w:r>
          <w:r>
            <w:fldChar w:fldCharType="end"/>
          </w:r>
          <w:r>
            <w:fldChar w:fldCharType="end"/>
          </w:r>
        </w:p>
        <w:p>
          <w:pPr>
            <w:pStyle w:val="15"/>
            <w:tabs>
              <w:tab w:val="right" w:leader="dot" w:pos="9746"/>
            </w:tabs>
            <w:ind w:left="960" w:firstLine="480"/>
          </w:pPr>
          <w:r>
            <w:fldChar w:fldCharType="begin"/>
          </w:r>
          <w:r>
            <w:instrText xml:space="preserve"> HYPERLINK \l "_Toc15489" </w:instrText>
          </w:r>
          <w:r>
            <w:fldChar w:fldCharType="separate"/>
          </w:r>
          <w:r>
            <w:rPr>
              <w:rFonts w:cs="宋体"/>
            </w:rPr>
            <w:t xml:space="preserve">12.3.13 </w:t>
          </w:r>
          <w:r>
            <w:rPr>
              <w:rFonts w:hint="eastAsia"/>
            </w:rPr>
            <w:t>从机2地址寄存器(sadr2)</w:t>
          </w:r>
          <w:r>
            <w:tab/>
          </w:r>
          <w:r>
            <w:fldChar w:fldCharType="begin"/>
          </w:r>
          <w:r>
            <w:instrText xml:space="preserve"> PAGEREF _Toc15489 \h </w:instrText>
          </w:r>
          <w:r>
            <w:fldChar w:fldCharType="separate"/>
          </w:r>
          <w:r>
            <w:t>120</w:t>
          </w:r>
          <w:r>
            <w:fldChar w:fldCharType="end"/>
          </w:r>
          <w:r>
            <w:fldChar w:fldCharType="end"/>
          </w:r>
        </w:p>
        <w:p>
          <w:pPr>
            <w:pStyle w:val="15"/>
            <w:tabs>
              <w:tab w:val="right" w:leader="dot" w:pos="9746"/>
            </w:tabs>
            <w:ind w:left="960" w:firstLine="480"/>
          </w:pPr>
          <w:r>
            <w:fldChar w:fldCharType="begin"/>
          </w:r>
          <w:r>
            <w:instrText xml:space="preserve"> HYPERLINK \l "_Toc30418" </w:instrText>
          </w:r>
          <w:r>
            <w:fldChar w:fldCharType="separate"/>
          </w:r>
          <w:r>
            <w:rPr>
              <w:rFonts w:cs="宋体"/>
            </w:rPr>
            <w:t xml:space="preserve">12.3.14 </w:t>
          </w:r>
          <w:r>
            <w:rPr>
              <w:rFonts w:hint="eastAsia"/>
            </w:rPr>
            <w:t>从机2地址屏蔽寄存器(adm2)</w:t>
          </w:r>
          <w:r>
            <w:tab/>
          </w:r>
          <w:r>
            <w:fldChar w:fldCharType="begin"/>
          </w:r>
          <w:r>
            <w:instrText xml:space="preserve"> PAGEREF _Toc30418 \h </w:instrText>
          </w:r>
          <w:r>
            <w:fldChar w:fldCharType="separate"/>
          </w:r>
          <w:r>
            <w:t>121</w:t>
          </w:r>
          <w:r>
            <w:fldChar w:fldCharType="end"/>
          </w:r>
          <w:r>
            <w:fldChar w:fldCharType="end"/>
          </w:r>
        </w:p>
        <w:p>
          <w:pPr>
            <w:pStyle w:val="15"/>
            <w:tabs>
              <w:tab w:val="right" w:leader="dot" w:pos="9746"/>
            </w:tabs>
            <w:ind w:left="960" w:firstLine="480"/>
          </w:pPr>
          <w:r>
            <w:fldChar w:fldCharType="begin"/>
          </w:r>
          <w:r>
            <w:instrText xml:space="preserve"> HYPERLINK \l "_Toc4691" </w:instrText>
          </w:r>
          <w:r>
            <w:fldChar w:fldCharType="separate"/>
          </w:r>
          <w:r>
            <w:rPr>
              <w:rFonts w:cs="宋体"/>
            </w:rPr>
            <w:t xml:space="preserve">12.3.15 </w:t>
          </w:r>
          <w:r>
            <w:rPr>
              <w:rFonts w:hint="eastAsia"/>
            </w:rPr>
            <w:t>从机3地址寄存器(sadr3)</w:t>
          </w:r>
          <w:r>
            <w:tab/>
          </w:r>
          <w:r>
            <w:fldChar w:fldCharType="begin"/>
          </w:r>
          <w:r>
            <w:instrText xml:space="preserve"> PAGEREF _Toc4691 \h </w:instrText>
          </w:r>
          <w:r>
            <w:fldChar w:fldCharType="separate"/>
          </w:r>
          <w:r>
            <w:t>121</w:t>
          </w:r>
          <w:r>
            <w:fldChar w:fldCharType="end"/>
          </w:r>
          <w:r>
            <w:fldChar w:fldCharType="end"/>
          </w:r>
        </w:p>
        <w:p>
          <w:pPr>
            <w:pStyle w:val="15"/>
            <w:tabs>
              <w:tab w:val="right" w:leader="dot" w:pos="9746"/>
            </w:tabs>
            <w:ind w:left="960" w:firstLine="480"/>
          </w:pPr>
          <w:r>
            <w:fldChar w:fldCharType="begin"/>
          </w:r>
          <w:r>
            <w:instrText xml:space="preserve"> HYPERLINK \l "_Toc22436" </w:instrText>
          </w:r>
          <w:r>
            <w:fldChar w:fldCharType="separate"/>
          </w:r>
          <w:r>
            <w:rPr>
              <w:rFonts w:cs="宋体"/>
            </w:rPr>
            <w:t xml:space="preserve">12.3.16 </w:t>
          </w:r>
          <w:r>
            <w:rPr>
              <w:rFonts w:hint="eastAsia"/>
            </w:rPr>
            <w:t>从机3地址屏蔽寄存器(adm3)</w:t>
          </w:r>
          <w:r>
            <w:tab/>
          </w:r>
          <w:r>
            <w:fldChar w:fldCharType="begin"/>
          </w:r>
          <w:r>
            <w:instrText xml:space="preserve"> PAGEREF _Toc22436 \h </w:instrText>
          </w:r>
          <w:r>
            <w:fldChar w:fldCharType="separate"/>
          </w:r>
          <w:r>
            <w:t>121</w:t>
          </w:r>
          <w:r>
            <w:fldChar w:fldCharType="end"/>
          </w:r>
          <w:r>
            <w:fldChar w:fldCharType="end"/>
          </w:r>
        </w:p>
        <w:p>
          <w:pPr>
            <w:pStyle w:val="19"/>
            <w:tabs>
              <w:tab w:val="right" w:leader="dot" w:pos="9746"/>
            </w:tabs>
            <w:ind w:firstLine="480"/>
          </w:pPr>
          <w:r>
            <w:fldChar w:fldCharType="begin"/>
          </w:r>
          <w:r>
            <w:instrText xml:space="preserve"> HYPERLINK \l "_Toc6820" </w:instrText>
          </w:r>
          <w:r>
            <w:fldChar w:fldCharType="separate"/>
          </w:r>
          <w:r>
            <w:rPr>
              <w:rFonts w:cs="宋体"/>
            </w:rPr>
            <w:t xml:space="preserve">13. </w:t>
          </w:r>
          <w:r>
            <w:rPr>
              <w:rFonts w:hint="eastAsia"/>
            </w:rPr>
            <w:t>独立看门狗(</w:t>
          </w:r>
          <w:r>
            <w:t>IWDG)</w:t>
          </w:r>
          <w:r>
            <w:tab/>
          </w:r>
          <w:r>
            <w:fldChar w:fldCharType="begin"/>
          </w:r>
          <w:r>
            <w:instrText xml:space="preserve"> PAGEREF _Toc6820 \h </w:instrText>
          </w:r>
          <w:r>
            <w:fldChar w:fldCharType="separate"/>
          </w:r>
          <w:r>
            <w:t>123</w:t>
          </w:r>
          <w:r>
            <w:fldChar w:fldCharType="end"/>
          </w:r>
          <w:r>
            <w:fldChar w:fldCharType="end"/>
          </w:r>
        </w:p>
        <w:p>
          <w:pPr>
            <w:pStyle w:val="22"/>
            <w:tabs>
              <w:tab w:val="right" w:leader="dot" w:pos="9746"/>
            </w:tabs>
            <w:ind w:left="480" w:firstLine="480"/>
          </w:pPr>
          <w:r>
            <w:fldChar w:fldCharType="begin"/>
          </w:r>
          <w:r>
            <w:instrText xml:space="preserve"> HYPERLINK \l "_Toc18807" </w:instrText>
          </w:r>
          <w:r>
            <w:fldChar w:fldCharType="separate"/>
          </w:r>
          <w:r>
            <w:rPr>
              <w:rFonts w:cs="宋体"/>
            </w:rPr>
            <w:t xml:space="preserve">13.1 </w:t>
          </w:r>
          <w:r>
            <w:rPr>
              <w:rFonts w:hint="eastAsia"/>
            </w:rPr>
            <w:t>概述</w:t>
          </w:r>
          <w:r>
            <w:tab/>
          </w:r>
          <w:r>
            <w:fldChar w:fldCharType="begin"/>
          </w:r>
          <w:r>
            <w:instrText xml:space="preserve"> PAGEREF _Toc18807 \h </w:instrText>
          </w:r>
          <w:r>
            <w:fldChar w:fldCharType="separate"/>
          </w:r>
          <w:r>
            <w:t>123</w:t>
          </w:r>
          <w:r>
            <w:fldChar w:fldCharType="end"/>
          </w:r>
          <w:r>
            <w:fldChar w:fldCharType="end"/>
          </w:r>
        </w:p>
        <w:p>
          <w:pPr>
            <w:pStyle w:val="22"/>
            <w:tabs>
              <w:tab w:val="right" w:leader="dot" w:pos="9746"/>
            </w:tabs>
            <w:ind w:left="480" w:firstLine="480"/>
          </w:pPr>
          <w:r>
            <w:fldChar w:fldCharType="begin"/>
          </w:r>
          <w:r>
            <w:instrText xml:space="preserve"> HYPERLINK \l "_Toc887" </w:instrText>
          </w:r>
          <w:r>
            <w:fldChar w:fldCharType="separate"/>
          </w:r>
          <w:r>
            <w:rPr>
              <w:rFonts w:cs="宋体"/>
            </w:rPr>
            <w:t xml:space="preserve">13.2 </w:t>
          </w:r>
          <w:r>
            <w:rPr>
              <w:rFonts w:hint="eastAsia"/>
            </w:rPr>
            <w:t>寄存器映射</w:t>
          </w:r>
          <w:r>
            <w:tab/>
          </w:r>
          <w:r>
            <w:fldChar w:fldCharType="begin"/>
          </w:r>
          <w:r>
            <w:instrText xml:space="preserve"> PAGEREF _Toc887 \h </w:instrText>
          </w:r>
          <w:r>
            <w:fldChar w:fldCharType="separate"/>
          </w:r>
          <w:r>
            <w:t>123</w:t>
          </w:r>
          <w:r>
            <w:fldChar w:fldCharType="end"/>
          </w:r>
          <w:r>
            <w:fldChar w:fldCharType="end"/>
          </w:r>
        </w:p>
        <w:p>
          <w:pPr>
            <w:pStyle w:val="22"/>
            <w:tabs>
              <w:tab w:val="right" w:leader="dot" w:pos="9746"/>
            </w:tabs>
            <w:ind w:left="480" w:firstLine="480"/>
          </w:pPr>
          <w:r>
            <w:fldChar w:fldCharType="begin"/>
          </w:r>
          <w:r>
            <w:instrText xml:space="preserve"> HYPERLINK \l "_Toc14401" </w:instrText>
          </w:r>
          <w:r>
            <w:fldChar w:fldCharType="separate"/>
          </w:r>
          <w:r>
            <w:rPr>
              <w:rFonts w:cs="宋体"/>
            </w:rPr>
            <w:t xml:space="preserve">13.3 </w:t>
          </w:r>
          <w:r>
            <w:rPr>
              <w:rFonts w:hint="eastAsia"/>
            </w:rPr>
            <w:t>寄存器说明</w:t>
          </w:r>
          <w:r>
            <w:tab/>
          </w:r>
          <w:r>
            <w:fldChar w:fldCharType="begin"/>
          </w:r>
          <w:r>
            <w:instrText xml:space="preserve"> PAGEREF _Toc14401 \h </w:instrText>
          </w:r>
          <w:r>
            <w:fldChar w:fldCharType="separate"/>
          </w:r>
          <w:r>
            <w:t>123</w:t>
          </w:r>
          <w:r>
            <w:fldChar w:fldCharType="end"/>
          </w:r>
          <w:r>
            <w:fldChar w:fldCharType="end"/>
          </w:r>
        </w:p>
        <w:p>
          <w:pPr>
            <w:pStyle w:val="15"/>
            <w:tabs>
              <w:tab w:val="right" w:leader="dot" w:pos="9746"/>
            </w:tabs>
            <w:ind w:left="960" w:firstLine="480"/>
          </w:pPr>
          <w:r>
            <w:fldChar w:fldCharType="begin"/>
          </w:r>
          <w:r>
            <w:instrText xml:space="preserve"> HYPERLINK \l "_Toc3833" </w:instrText>
          </w:r>
          <w:r>
            <w:fldChar w:fldCharType="separate"/>
          </w:r>
          <w:r>
            <w:rPr>
              <w:rFonts w:cs="宋体"/>
            </w:rPr>
            <w:t xml:space="preserve">13.3.1 </w:t>
          </w:r>
          <w:r>
            <w:rPr>
              <w:rFonts w:hint="eastAsia"/>
            </w:rPr>
            <w:t>计数重载值寄存器(load)</w:t>
          </w:r>
          <w:r>
            <w:tab/>
          </w:r>
          <w:r>
            <w:fldChar w:fldCharType="begin"/>
          </w:r>
          <w:r>
            <w:instrText xml:space="preserve"> PAGEREF _Toc3833 \h </w:instrText>
          </w:r>
          <w:r>
            <w:fldChar w:fldCharType="separate"/>
          </w:r>
          <w:r>
            <w:t>123</w:t>
          </w:r>
          <w:r>
            <w:fldChar w:fldCharType="end"/>
          </w:r>
          <w:r>
            <w:fldChar w:fldCharType="end"/>
          </w:r>
        </w:p>
        <w:p>
          <w:pPr>
            <w:pStyle w:val="15"/>
            <w:tabs>
              <w:tab w:val="right" w:leader="dot" w:pos="9746"/>
            </w:tabs>
            <w:ind w:left="960" w:firstLine="480"/>
          </w:pPr>
          <w:r>
            <w:fldChar w:fldCharType="begin"/>
          </w:r>
          <w:r>
            <w:instrText xml:space="preserve"> HYPERLINK \l "_Toc4926" </w:instrText>
          </w:r>
          <w:r>
            <w:fldChar w:fldCharType="separate"/>
          </w:r>
          <w:r>
            <w:rPr>
              <w:rFonts w:cs="宋体"/>
            </w:rPr>
            <w:t xml:space="preserve">13.3.2 </w:t>
          </w:r>
          <w:r>
            <w:rPr>
              <w:rFonts w:hint="eastAsia"/>
            </w:rPr>
            <w:t>当前计数值寄存器(value)</w:t>
          </w:r>
          <w:r>
            <w:tab/>
          </w:r>
          <w:r>
            <w:fldChar w:fldCharType="begin"/>
          </w:r>
          <w:r>
            <w:instrText xml:space="preserve"> PAGEREF _Toc4926 \h </w:instrText>
          </w:r>
          <w:r>
            <w:fldChar w:fldCharType="separate"/>
          </w:r>
          <w:r>
            <w:t>124</w:t>
          </w:r>
          <w:r>
            <w:fldChar w:fldCharType="end"/>
          </w:r>
          <w:r>
            <w:fldChar w:fldCharType="end"/>
          </w:r>
        </w:p>
        <w:p>
          <w:pPr>
            <w:pStyle w:val="15"/>
            <w:tabs>
              <w:tab w:val="right" w:leader="dot" w:pos="9746"/>
            </w:tabs>
            <w:ind w:left="960" w:firstLine="480"/>
          </w:pPr>
          <w:r>
            <w:fldChar w:fldCharType="begin"/>
          </w:r>
          <w:r>
            <w:instrText xml:space="preserve"> HYPERLINK \l "_Toc30228" </w:instrText>
          </w:r>
          <w:r>
            <w:fldChar w:fldCharType="separate"/>
          </w:r>
          <w:r>
            <w:rPr>
              <w:rFonts w:cs="宋体"/>
            </w:rPr>
            <w:t xml:space="preserve">13.3.3 </w:t>
          </w:r>
          <w:r>
            <w:rPr>
              <w:rFonts w:hint="eastAsia"/>
            </w:rPr>
            <w:t>控制寄存器(ctrl)</w:t>
          </w:r>
          <w:r>
            <w:tab/>
          </w:r>
          <w:r>
            <w:fldChar w:fldCharType="begin"/>
          </w:r>
          <w:r>
            <w:instrText xml:space="preserve"> PAGEREF _Toc30228 \h </w:instrText>
          </w:r>
          <w:r>
            <w:fldChar w:fldCharType="separate"/>
          </w:r>
          <w:r>
            <w:t>124</w:t>
          </w:r>
          <w:r>
            <w:fldChar w:fldCharType="end"/>
          </w:r>
          <w:r>
            <w:fldChar w:fldCharType="end"/>
          </w:r>
        </w:p>
        <w:p>
          <w:pPr>
            <w:pStyle w:val="15"/>
            <w:tabs>
              <w:tab w:val="right" w:leader="dot" w:pos="9746"/>
            </w:tabs>
            <w:ind w:left="960" w:firstLine="480"/>
          </w:pPr>
          <w:r>
            <w:fldChar w:fldCharType="begin"/>
          </w:r>
          <w:r>
            <w:instrText xml:space="preserve"> HYPERLINK \l "_Toc9163" </w:instrText>
          </w:r>
          <w:r>
            <w:fldChar w:fldCharType="separate"/>
          </w:r>
          <w:r>
            <w:rPr>
              <w:rFonts w:cs="宋体"/>
            </w:rPr>
            <w:t xml:space="preserve">13.3.4 </w:t>
          </w:r>
          <w:r>
            <w:rPr>
              <w:rFonts w:hint="eastAsia"/>
            </w:rPr>
            <w:t>中断标志清除寄存器(iniclr)</w:t>
          </w:r>
          <w:r>
            <w:tab/>
          </w:r>
          <w:r>
            <w:fldChar w:fldCharType="begin"/>
          </w:r>
          <w:r>
            <w:instrText xml:space="preserve"> PAGEREF _Toc9163 \h </w:instrText>
          </w:r>
          <w:r>
            <w:fldChar w:fldCharType="separate"/>
          </w:r>
          <w:r>
            <w:t>125</w:t>
          </w:r>
          <w:r>
            <w:fldChar w:fldCharType="end"/>
          </w:r>
          <w:r>
            <w:fldChar w:fldCharType="end"/>
          </w:r>
        </w:p>
        <w:p>
          <w:pPr>
            <w:pStyle w:val="15"/>
            <w:tabs>
              <w:tab w:val="right" w:leader="dot" w:pos="9746"/>
            </w:tabs>
            <w:ind w:left="960" w:firstLine="480"/>
          </w:pPr>
          <w:r>
            <w:fldChar w:fldCharType="begin"/>
          </w:r>
          <w:r>
            <w:instrText xml:space="preserve"> HYPERLINK \l "_Toc26731" </w:instrText>
          </w:r>
          <w:r>
            <w:fldChar w:fldCharType="separate"/>
          </w:r>
          <w:r>
            <w:rPr>
              <w:rFonts w:cs="宋体"/>
            </w:rPr>
            <w:t xml:space="preserve">13.3.5 </w:t>
          </w:r>
          <w:r>
            <w:rPr>
              <w:rFonts w:hint="eastAsia"/>
            </w:rPr>
            <w:t>中断标志寄存器(ris)</w:t>
          </w:r>
          <w:r>
            <w:tab/>
          </w:r>
          <w:r>
            <w:fldChar w:fldCharType="begin"/>
          </w:r>
          <w:r>
            <w:instrText xml:space="preserve"> PAGEREF _Toc26731 \h </w:instrText>
          </w:r>
          <w:r>
            <w:fldChar w:fldCharType="separate"/>
          </w:r>
          <w:r>
            <w:t>125</w:t>
          </w:r>
          <w:r>
            <w:fldChar w:fldCharType="end"/>
          </w:r>
          <w:r>
            <w:fldChar w:fldCharType="end"/>
          </w:r>
        </w:p>
        <w:p>
          <w:pPr>
            <w:pStyle w:val="15"/>
            <w:tabs>
              <w:tab w:val="right" w:leader="dot" w:pos="9746"/>
            </w:tabs>
            <w:ind w:left="960" w:firstLine="480"/>
          </w:pPr>
          <w:r>
            <w:fldChar w:fldCharType="begin"/>
          </w:r>
          <w:r>
            <w:instrText xml:space="preserve"> HYPERLINK \l "_Toc32753" </w:instrText>
          </w:r>
          <w:r>
            <w:fldChar w:fldCharType="separate"/>
          </w:r>
          <w:r>
            <w:rPr>
              <w:rFonts w:cs="宋体"/>
            </w:rPr>
            <w:t xml:space="preserve">13.3.6 </w:t>
          </w:r>
          <w:r>
            <w:rPr>
              <w:rFonts w:hint="eastAsia"/>
            </w:rPr>
            <w:t>锁存寄存器(lock)</w:t>
          </w:r>
          <w:r>
            <w:tab/>
          </w:r>
          <w:r>
            <w:fldChar w:fldCharType="begin"/>
          </w:r>
          <w:r>
            <w:instrText xml:space="preserve"> PAGEREF _Toc32753 \h </w:instrText>
          </w:r>
          <w:r>
            <w:fldChar w:fldCharType="separate"/>
          </w:r>
          <w:r>
            <w:t>125</w:t>
          </w:r>
          <w:r>
            <w:fldChar w:fldCharType="end"/>
          </w:r>
          <w:r>
            <w:fldChar w:fldCharType="end"/>
          </w:r>
        </w:p>
        <w:p>
          <w:pPr>
            <w:ind w:firstLine="0" w:firstLineChars="0"/>
            <w:rPr>
              <w:b/>
              <w:bCs/>
              <w:sz w:val="52"/>
              <w:szCs w:val="52"/>
            </w:rPr>
          </w:pPr>
          <w:r>
            <w:rPr>
              <w:rFonts w:hint="eastAsia"/>
              <w:bCs/>
              <w:szCs w:val="52"/>
            </w:rPr>
            <w:fldChar w:fldCharType="end"/>
          </w:r>
        </w:p>
      </w:sdtContent>
    </w:sdt>
    <w:p>
      <w:pPr>
        <w:pStyle w:val="2"/>
        <w:sectPr>
          <w:footerReference r:id="rId11" w:type="default"/>
          <w:pgSz w:w="11906" w:h="16838"/>
          <w:pgMar w:top="1440" w:right="1080" w:bottom="1440" w:left="1080" w:header="851" w:footer="992" w:gutter="0"/>
          <w:pgNumType w:start="1"/>
          <w:cols w:space="425" w:num="1"/>
          <w:docGrid w:type="lines" w:linePitch="312" w:charSpace="0"/>
        </w:sectPr>
      </w:pPr>
    </w:p>
    <w:p>
      <w:pPr>
        <w:pStyle w:val="2"/>
      </w:pPr>
      <w:bookmarkStart w:id="0" w:name="_Toc5596"/>
      <w:r>
        <w:rPr>
          <w:rFonts w:hint="eastAsia"/>
        </w:rPr>
        <w:t>系统概述</w:t>
      </w:r>
      <w:bookmarkEnd w:id="0"/>
    </w:p>
    <w:p>
      <w:pPr>
        <w:pStyle w:val="3"/>
      </w:pPr>
      <w:r>
        <w:rPr>
          <w:rFonts w:hint="eastAsia"/>
        </w:rPr>
        <w:t xml:space="preserve"> </w:t>
      </w:r>
      <w:bookmarkStart w:id="1" w:name="_Toc26792"/>
      <w:r>
        <w:rPr>
          <w:rFonts w:hint="eastAsia"/>
        </w:rPr>
        <w:t>概述</w:t>
      </w:r>
      <w:bookmarkEnd w:id="1"/>
    </w:p>
    <w:p>
      <w:pPr>
        <w:ind w:firstLine="480"/>
        <w:rPr>
          <w:rFonts w:hint="eastAsia"/>
        </w:rPr>
      </w:pPr>
      <w:r>
        <w:rPr>
          <w:rFonts w:hint="eastAsia"/>
        </w:rPr>
        <w:t xml:space="preserve">B6x系列芯片是一款超低功率、高性能和高集成的蓝牙5.2 BLE + 2.4G片上系统芯片，设计用于在 2360MHz 至 2520MHz频段上运行。 </w:t>
      </w:r>
    </w:p>
    <w:p>
      <w:pPr>
        <w:ind w:firstLine="480"/>
      </w:pPr>
      <w:r>
        <w:rPr>
          <w:rFonts w:hint="eastAsia"/>
        </w:rPr>
        <w:t>B6x系列芯片 采用先进的 CMOS 低漏电工艺制造，具有最高的集成度、最低的功耗、最低的漏电电流和降低 BOM 成本，同时简化了整个系统设计。</w:t>
      </w:r>
    </w:p>
    <w:p>
      <w:pPr>
        <w:ind w:firstLine="480"/>
        <w:rPr>
          <w:rFonts w:hint="eastAsia"/>
        </w:rPr>
      </w:pPr>
    </w:p>
    <w:p>
      <w:pPr>
        <w:pStyle w:val="4"/>
      </w:pPr>
      <w:bookmarkStart w:id="2" w:name="_Toc28041"/>
      <w:r>
        <w:rPr>
          <w:rFonts w:hint="eastAsia"/>
        </w:rPr>
        <w:t>特性</w:t>
      </w:r>
      <w:bookmarkEnd w:id="2"/>
    </w:p>
    <w:p>
      <w:pPr>
        <w:pStyle w:val="32"/>
        <w:numPr>
          <w:ilvl w:val="0"/>
          <w:numId w:val="6"/>
        </w:numPr>
        <w:ind w:firstLineChars="0"/>
        <w:rPr>
          <w:kern w:val="0"/>
        </w:rPr>
      </w:pPr>
      <w:r>
        <w:rPr>
          <w:kern w:val="0"/>
        </w:rPr>
        <w:t>蓝牙BT 5.2 + 2.4GHz(私有协议</w:t>
      </w:r>
      <w:r>
        <w:rPr>
          <w:rFonts w:hint="eastAsia"/>
          <w:kern w:val="0"/>
        </w:rPr>
        <w:t>)</w:t>
      </w:r>
      <w:r>
        <w:rPr>
          <w:kern w:val="0"/>
        </w:rPr>
        <w:t xml:space="preserve"> SoC</w:t>
      </w:r>
    </w:p>
    <w:p>
      <w:pPr>
        <w:pStyle w:val="35"/>
        <w:ind w:left="480" w:leftChars="200" w:firstLine="480" w:firstLineChars="200"/>
      </w:pPr>
      <w:r>
        <w:rPr>
          <w:rFonts w:hint="eastAsia"/>
        </w:rPr>
        <w:t>支持BLE速率：1Mbps、2Mbps</w:t>
      </w:r>
    </w:p>
    <w:p>
      <w:pPr>
        <w:pStyle w:val="35"/>
        <w:ind w:left="480" w:leftChars="200" w:firstLine="480" w:firstLineChars="200"/>
      </w:pPr>
      <w:r>
        <w:rPr>
          <w:rFonts w:hint="eastAsia"/>
        </w:rPr>
        <w:t>灵敏度-95 dBm @1Mbps BLE 模式</w:t>
      </w:r>
    </w:p>
    <w:p>
      <w:pPr>
        <w:pStyle w:val="35"/>
        <w:ind w:left="480" w:leftChars="200" w:firstLine="480" w:firstLineChars="200"/>
      </w:pPr>
      <w:r>
        <w:rPr>
          <w:rFonts w:hint="eastAsia"/>
        </w:rPr>
        <w:t>灵敏度-91.5 dBm @2Mbps BLE 模式</w:t>
      </w:r>
    </w:p>
    <w:p>
      <w:pPr>
        <w:pStyle w:val="35"/>
        <w:ind w:left="480" w:leftChars="200" w:firstLine="480" w:firstLineChars="200"/>
      </w:pPr>
      <w:r>
        <w:rPr>
          <w:rFonts w:hint="eastAsia"/>
        </w:rPr>
        <w:t xml:space="preserve">发射功率 -40 dBm 至 6 dBm </w:t>
      </w:r>
    </w:p>
    <w:p>
      <w:pPr>
        <w:pStyle w:val="35"/>
        <w:ind w:left="480" w:leftChars="200" w:firstLine="480" w:firstLineChars="200"/>
      </w:pPr>
      <w:r>
        <w:rPr>
          <w:rFonts w:hint="eastAsia"/>
        </w:rPr>
        <w:t>单端天线输出</w:t>
      </w:r>
    </w:p>
    <w:p>
      <w:pPr>
        <w:pStyle w:val="35"/>
        <w:ind w:left="480" w:leftChars="200" w:firstLine="480" w:firstLineChars="200"/>
      </w:pPr>
      <w:r>
        <w:rPr>
          <w:rFonts w:hint="eastAsia"/>
        </w:rPr>
        <w:t>集成balun</w:t>
      </w:r>
    </w:p>
    <w:p>
      <w:pPr>
        <w:pStyle w:val="35"/>
        <w:ind w:left="480" w:leftChars="200" w:firstLine="480" w:firstLineChars="200"/>
      </w:pPr>
      <w:r>
        <w:rPr>
          <w:rFonts w:hint="eastAsia"/>
        </w:rPr>
        <w:t>支持BLE Mesh</w:t>
      </w:r>
    </w:p>
    <w:p>
      <w:pPr>
        <w:pStyle w:val="32"/>
        <w:numPr>
          <w:ilvl w:val="0"/>
          <w:numId w:val="6"/>
        </w:numPr>
        <w:ind w:firstLineChars="0"/>
        <w:rPr>
          <w:kern w:val="0"/>
        </w:rPr>
      </w:pPr>
      <w:r>
        <w:rPr>
          <w:kern w:val="0"/>
        </w:rPr>
        <w:t>RISC 32</w:t>
      </w:r>
      <w:r>
        <w:rPr>
          <w:rFonts w:hint="eastAsia"/>
          <w:kern w:val="0"/>
        </w:rPr>
        <w:t>位</w:t>
      </w:r>
      <w:r>
        <w:rPr>
          <w:kern w:val="0"/>
        </w:rPr>
        <w:t xml:space="preserve"> MCU</w:t>
      </w:r>
    </w:p>
    <w:p>
      <w:pPr>
        <w:pStyle w:val="35"/>
        <w:ind w:left="480" w:leftChars="200" w:firstLine="480" w:firstLineChars="200"/>
      </w:pPr>
      <w:r>
        <w:rPr>
          <w:rFonts w:hint="eastAsia"/>
        </w:rPr>
        <w:t>高性能</w:t>
      </w:r>
      <w:r>
        <w:t xml:space="preserve"> (64MHz)</w:t>
      </w:r>
    </w:p>
    <w:p>
      <w:pPr>
        <w:pStyle w:val="32"/>
        <w:numPr>
          <w:ilvl w:val="0"/>
          <w:numId w:val="6"/>
        </w:numPr>
        <w:ind w:firstLineChars="0"/>
        <w:rPr>
          <w:kern w:val="0"/>
        </w:rPr>
      </w:pPr>
      <w:r>
        <w:rPr>
          <w:kern w:val="0"/>
        </w:rPr>
        <w:t xml:space="preserve">SMART 8 </w:t>
      </w:r>
      <w:r>
        <w:rPr>
          <w:rFonts w:hint="eastAsia"/>
          <w:kern w:val="0"/>
        </w:rPr>
        <w:t>通道</w:t>
      </w:r>
      <w:r>
        <w:rPr>
          <w:kern w:val="0"/>
        </w:rPr>
        <w:t>DMA控制器</w:t>
      </w:r>
    </w:p>
    <w:p>
      <w:pPr>
        <w:pStyle w:val="32"/>
        <w:numPr>
          <w:ilvl w:val="0"/>
          <w:numId w:val="6"/>
        </w:numPr>
        <w:ind w:firstLineChars="0"/>
        <w:rPr>
          <w:kern w:val="0"/>
        </w:rPr>
      </w:pPr>
      <w:r>
        <w:rPr>
          <w:rFonts w:hint="eastAsia"/>
          <w:kern w:val="0"/>
        </w:rPr>
        <w:t>CACHE</w:t>
      </w:r>
    </w:p>
    <w:p>
      <w:pPr>
        <w:pStyle w:val="35"/>
        <w:ind w:left="480" w:leftChars="200" w:firstLine="480" w:firstLineChars="200"/>
      </w:pPr>
      <w:r>
        <w:rPr>
          <w:rFonts w:hint="eastAsia"/>
        </w:rPr>
        <w:t>CACHE支持范围4KB</w:t>
      </w:r>
    </w:p>
    <w:p>
      <w:pPr>
        <w:pStyle w:val="32"/>
        <w:numPr>
          <w:ilvl w:val="0"/>
          <w:numId w:val="6"/>
        </w:numPr>
        <w:ind w:firstLineChars="0"/>
        <w:rPr>
          <w:kern w:val="0"/>
        </w:rPr>
      </w:pPr>
      <w:r>
        <w:rPr>
          <w:rFonts w:hint="eastAsia"/>
          <w:kern w:val="0"/>
        </w:rPr>
        <w:t>USB</w:t>
      </w:r>
    </w:p>
    <w:p>
      <w:pPr>
        <w:pStyle w:val="35"/>
        <w:ind w:left="480" w:leftChars="200" w:firstLine="480" w:firstLineChars="200"/>
      </w:pPr>
      <w:r>
        <w:rPr>
          <w:rFonts w:hint="eastAsia"/>
        </w:rPr>
        <w:t>USB1.1 全速达到12Mbps</w:t>
      </w:r>
    </w:p>
    <w:p>
      <w:pPr>
        <w:pStyle w:val="35"/>
        <w:ind w:left="480" w:leftChars="200" w:firstLine="480" w:firstLineChars="200"/>
      </w:pPr>
      <w:r>
        <w:rPr>
          <w:rFonts w:hint="eastAsia"/>
        </w:rPr>
        <w:t>最大支持5个端点，端点1~4支持同时收发</w:t>
      </w:r>
    </w:p>
    <w:p>
      <w:pPr>
        <w:pStyle w:val="35"/>
        <w:ind w:left="480" w:leftChars="200" w:firstLine="480" w:firstLineChars="200"/>
      </w:pPr>
      <w:r>
        <w:rPr>
          <w:rFonts w:hint="eastAsia"/>
        </w:rPr>
        <w:t>所有端点的FIFO深度64字节</w:t>
      </w:r>
    </w:p>
    <w:p>
      <w:pPr>
        <w:pStyle w:val="32"/>
        <w:numPr>
          <w:ilvl w:val="0"/>
          <w:numId w:val="6"/>
        </w:numPr>
        <w:ind w:firstLineChars="0"/>
        <w:rPr>
          <w:kern w:val="0"/>
        </w:rPr>
      </w:pPr>
      <w:r>
        <w:rPr>
          <w:rFonts w:hint="eastAsia"/>
          <w:kern w:val="0"/>
        </w:rPr>
        <w:t>片上</w:t>
      </w:r>
      <w:r>
        <w:rPr>
          <w:kern w:val="0"/>
        </w:rPr>
        <w:t>存储器</w:t>
      </w:r>
    </w:p>
    <w:p>
      <w:pPr>
        <w:pStyle w:val="35"/>
        <w:ind w:left="480" w:leftChars="200" w:firstLine="480" w:firstLineChars="200"/>
      </w:pPr>
      <w:r>
        <w:rPr>
          <w:rFonts w:hint="eastAsia"/>
        </w:rPr>
        <w:t>4KB ROM</w:t>
      </w:r>
    </w:p>
    <w:p>
      <w:pPr>
        <w:pStyle w:val="35"/>
        <w:ind w:left="480" w:leftChars="200" w:firstLine="480" w:firstLineChars="200"/>
      </w:pPr>
      <w:r>
        <w:rPr>
          <w:rFonts w:hint="eastAsia"/>
        </w:rPr>
        <w:t>最大32KB SRAM</w:t>
      </w:r>
    </w:p>
    <w:p>
      <w:pPr>
        <w:pStyle w:val="35"/>
        <w:ind w:left="480" w:leftChars="200" w:firstLine="480" w:firstLineChars="200"/>
      </w:pPr>
      <w:r>
        <w:rPr>
          <w:rFonts w:hint="eastAsia"/>
        </w:rPr>
        <w:t xml:space="preserve">SIP </w:t>
      </w:r>
      <w:r>
        <w:t>128KB/</w:t>
      </w:r>
      <w:r>
        <w:rPr>
          <w:rFonts w:hint="eastAsia"/>
        </w:rPr>
        <w:t>256KB QSPI FLASH</w:t>
      </w:r>
    </w:p>
    <w:p>
      <w:pPr>
        <w:pStyle w:val="32"/>
        <w:numPr>
          <w:ilvl w:val="0"/>
          <w:numId w:val="6"/>
        </w:numPr>
        <w:ind w:firstLineChars="0"/>
        <w:rPr>
          <w:kern w:val="0"/>
        </w:rPr>
      </w:pPr>
      <w:r>
        <w:rPr>
          <w:rFonts w:hint="eastAsia"/>
          <w:kern w:val="0"/>
        </w:rPr>
        <w:t>时钟源</w:t>
      </w:r>
    </w:p>
    <w:p>
      <w:pPr>
        <w:pStyle w:val="35"/>
        <w:ind w:left="480" w:leftChars="200" w:firstLine="480" w:firstLineChars="200"/>
      </w:pPr>
      <w:r>
        <w:rPr>
          <w:rFonts w:hint="eastAsia"/>
        </w:rPr>
        <w:t>支持16MHz晶体振荡器(XTAL)</w:t>
      </w:r>
    </w:p>
    <w:p>
      <w:pPr>
        <w:pStyle w:val="35"/>
        <w:ind w:left="480" w:leftChars="200" w:firstLine="480" w:firstLineChars="200"/>
      </w:pPr>
      <w:r>
        <w:rPr>
          <w:rFonts w:hint="eastAsia"/>
        </w:rPr>
        <w:t>内部高频RC振荡器(IRC) 16MHz +/- 2%</w:t>
      </w:r>
    </w:p>
    <w:p>
      <w:pPr>
        <w:pStyle w:val="35"/>
        <w:ind w:left="480" w:leftChars="200" w:firstLine="480" w:firstLineChars="200"/>
      </w:pPr>
      <w:r>
        <w:rPr>
          <w:rFonts w:hint="eastAsia"/>
        </w:rPr>
        <w:t>内部低频RC振荡器的超低功率时钟(RC32K)</w:t>
      </w:r>
    </w:p>
    <w:p>
      <w:pPr>
        <w:pStyle w:val="35"/>
        <w:ind w:left="480" w:leftChars="200" w:firstLine="480" w:firstLineChars="200"/>
      </w:pPr>
      <w:r>
        <w:rPr>
          <w:rFonts w:hint="eastAsia"/>
        </w:rPr>
        <w:t>内部高频DPLL48M/64M时钟</w:t>
      </w:r>
    </w:p>
    <w:p>
      <w:pPr>
        <w:pStyle w:val="35"/>
        <w:ind w:left="480" w:leftChars="200" w:firstLine="480" w:firstLineChars="200"/>
      </w:pPr>
      <w:r>
        <w:rPr>
          <w:rFonts w:hint="eastAsia"/>
        </w:rPr>
        <w:t>支持外灌时钟</w:t>
      </w:r>
    </w:p>
    <w:p>
      <w:pPr>
        <w:pStyle w:val="32"/>
        <w:numPr>
          <w:ilvl w:val="0"/>
          <w:numId w:val="6"/>
        </w:numPr>
        <w:ind w:firstLineChars="0"/>
        <w:rPr>
          <w:kern w:val="0"/>
        </w:rPr>
      </w:pPr>
      <w:r>
        <w:rPr>
          <w:rFonts w:hint="eastAsia"/>
          <w:kern w:val="0"/>
        </w:rPr>
        <w:t>系统时钟</w:t>
      </w:r>
      <w:r>
        <w:rPr>
          <w:kern w:val="0"/>
        </w:rPr>
        <w:t>(RTC)</w:t>
      </w:r>
    </w:p>
    <w:p>
      <w:pPr>
        <w:pStyle w:val="35"/>
        <w:ind w:left="480" w:leftChars="200" w:firstLine="480" w:firstLineChars="200"/>
      </w:pPr>
      <w:r>
        <w:rPr>
          <w:rFonts w:hint="eastAsia"/>
        </w:rPr>
        <w:t>采用超低功耗技术运行</w:t>
      </w:r>
    </w:p>
    <w:p>
      <w:pPr>
        <w:pStyle w:val="35"/>
        <w:ind w:left="480" w:leftChars="200" w:firstLine="480" w:firstLineChars="200"/>
      </w:pPr>
      <w:r>
        <w:rPr>
          <w:rFonts w:hint="eastAsia"/>
        </w:rPr>
        <w:t>由内部超低功耗RC运行</w:t>
      </w:r>
    </w:p>
    <w:p>
      <w:pPr>
        <w:pStyle w:val="32"/>
        <w:numPr>
          <w:ilvl w:val="0"/>
          <w:numId w:val="6"/>
        </w:numPr>
        <w:ind w:firstLineChars="0"/>
        <w:rPr>
          <w:kern w:val="0"/>
        </w:rPr>
      </w:pPr>
      <w:r>
        <w:rPr>
          <w:kern w:val="0"/>
        </w:rPr>
        <w:t>看门狗定时器</w:t>
      </w:r>
    </w:p>
    <w:p>
      <w:pPr>
        <w:pStyle w:val="35"/>
        <w:ind w:left="480" w:leftChars="200" w:firstLine="480" w:firstLineChars="200"/>
      </w:pPr>
      <w:r>
        <w:rPr>
          <w:rFonts w:hint="eastAsia"/>
        </w:rPr>
        <w:t>由内部低功率WDT运行</w:t>
      </w:r>
    </w:p>
    <w:p>
      <w:pPr>
        <w:pStyle w:val="32"/>
        <w:numPr>
          <w:ilvl w:val="0"/>
          <w:numId w:val="6"/>
        </w:numPr>
        <w:ind w:firstLineChars="0"/>
        <w:rPr>
          <w:kern w:val="0"/>
        </w:rPr>
      </w:pPr>
      <w:r>
        <w:rPr>
          <w:kern w:val="0"/>
        </w:rPr>
        <w:t>计数器</w:t>
      </w:r>
      <w:r>
        <w:rPr>
          <w:rFonts w:hint="eastAsia"/>
          <w:kern w:val="0"/>
        </w:rPr>
        <w:t>/</w:t>
      </w:r>
      <w:r>
        <w:rPr>
          <w:kern w:val="0"/>
        </w:rPr>
        <w:t>定时器模块</w:t>
      </w:r>
    </w:p>
    <w:p>
      <w:pPr>
        <w:pStyle w:val="35"/>
        <w:ind w:left="480" w:leftChars="200" w:firstLine="480" w:firstLineChars="200"/>
      </w:pPr>
      <w:r>
        <w:rPr>
          <w:rFonts w:hint="eastAsia"/>
        </w:rPr>
        <w:t>1路Advanced 16位计数器/定时器(ATMR)</w:t>
      </w:r>
    </w:p>
    <w:p>
      <w:pPr>
        <w:pStyle w:val="35"/>
        <w:ind w:left="480" w:leftChars="200" w:firstLine="480" w:firstLineChars="200"/>
      </w:pPr>
      <w:r>
        <w:rPr>
          <w:rFonts w:hint="eastAsia"/>
        </w:rPr>
        <w:t xml:space="preserve">1路Common 16位计数器/定时器(CTMR) </w:t>
      </w:r>
    </w:p>
    <w:p>
      <w:pPr>
        <w:pStyle w:val="35"/>
        <w:ind w:left="480" w:leftChars="200" w:firstLine="480" w:firstLineChars="200"/>
      </w:pPr>
      <w:r>
        <w:rPr>
          <w:rFonts w:hint="eastAsia"/>
        </w:rPr>
        <w:t>支持4个独立通道，用于输入捕获、输出比较、PWM</w:t>
      </w:r>
    </w:p>
    <w:p>
      <w:pPr>
        <w:pStyle w:val="35"/>
        <w:ind w:left="480" w:leftChars="200" w:firstLine="480" w:firstLineChars="200"/>
      </w:pPr>
      <w:r>
        <w:rPr>
          <w:rFonts w:hint="eastAsia"/>
        </w:rPr>
        <w:t>1路Basic 16位计数器/定时器(BTMR)</w:t>
      </w:r>
    </w:p>
    <w:p>
      <w:pPr>
        <w:pStyle w:val="32"/>
        <w:numPr>
          <w:ilvl w:val="0"/>
          <w:numId w:val="6"/>
        </w:numPr>
        <w:ind w:firstLineChars="0"/>
        <w:rPr>
          <w:kern w:val="0"/>
        </w:rPr>
      </w:pPr>
      <w:r>
        <w:rPr>
          <w:rFonts w:hint="eastAsia"/>
          <w:kern w:val="0"/>
        </w:rPr>
        <w:t>外设</w:t>
      </w:r>
      <w:r>
        <w:rPr>
          <w:kern w:val="0"/>
        </w:rPr>
        <w:t>接口</w:t>
      </w:r>
    </w:p>
    <w:p>
      <w:pPr>
        <w:pStyle w:val="35"/>
        <w:ind w:left="480" w:leftChars="200" w:firstLine="480" w:firstLineChars="200"/>
      </w:pPr>
      <w:r>
        <w:rPr>
          <w:rFonts w:hint="eastAsia"/>
        </w:rPr>
        <w:t>2路UART，支持RS485/IrDA/ISO7816-3，速率可达3.84Mbps</w:t>
      </w:r>
    </w:p>
    <w:p>
      <w:pPr>
        <w:pStyle w:val="35"/>
        <w:ind w:left="480" w:leftChars="200" w:firstLine="480" w:firstLineChars="200"/>
      </w:pPr>
      <w:r>
        <w:rPr>
          <w:rFonts w:hint="eastAsia"/>
        </w:rPr>
        <w:t>1路SPI Master，最高速率可达16Mbps</w:t>
      </w:r>
    </w:p>
    <w:p>
      <w:pPr>
        <w:pStyle w:val="35"/>
        <w:ind w:left="480" w:leftChars="200" w:firstLine="480" w:firstLineChars="200"/>
      </w:pPr>
      <w:r>
        <w:rPr>
          <w:rFonts w:hint="eastAsia"/>
        </w:rPr>
        <w:t>1路SPI Slave，最高速率可达16Mbps</w:t>
      </w:r>
    </w:p>
    <w:p>
      <w:pPr>
        <w:pStyle w:val="35"/>
        <w:ind w:left="480" w:leftChars="200" w:firstLine="480" w:firstLineChars="200"/>
      </w:pPr>
      <w:r>
        <w:rPr>
          <w:rFonts w:hint="eastAsia"/>
        </w:rPr>
        <w:t>1路I2C总线，可配主/从设备，支持快速模式速率可达400Kbps</w:t>
      </w:r>
    </w:p>
    <w:p>
      <w:pPr>
        <w:pStyle w:val="32"/>
        <w:numPr>
          <w:ilvl w:val="0"/>
          <w:numId w:val="6"/>
        </w:numPr>
        <w:ind w:firstLineChars="0"/>
        <w:rPr>
          <w:kern w:val="0"/>
        </w:rPr>
      </w:pPr>
      <w:r>
        <w:rPr>
          <w:rFonts w:hint="eastAsia"/>
          <w:kern w:val="0"/>
        </w:rPr>
        <w:t>模拟-数字转换器(ADC</w:t>
      </w:r>
      <w:r>
        <w:rPr>
          <w:kern w:val="0"/>
        </w:rPr>
        <w:t>)</w:t>
      </w:r>
    </w:p>
    <w:p>
      <w:pPr>
        <w:pStyle w:val="35"/>
        <w:ind w:left="480" w:leftChars="200" w:firstLine="480" w:firstLineChars="200"/>
      </w:pPr>
      <w:r>
        <w:rPr>
          <w:rFonts w:hint="eastAsia"/>
        </w:rPr>
        <w:t xml:space="preserve">10位精度，1Mbps ADC，10个输入通道 </w:t>
      </w:r>
    </w:p>
    <w:p>
      <w:pPr>
        <w:pStyle w:val="35"/>
        <w:ind w:left="480" w:leftChars="200" w:firstLine="480" w:firstLineChars="200"/>
      </w:pPr>
      <w:r>
        <w:rPr>
          <w:rFonts w:hint="eastAsia"/>
        </w:rPr>
        <w:t>语音功能，支持8K采样率</w:t>
      </w:r>
    </w:p>
    <w:p>
      <w:pPr>
        <w:pStyle w:val="32"/>
        <w:numPr>
          <w:ilvl w:val="0"/>
          <w:numId w:val="6"/>
        </w:numPr>
        <w:ind w:firstLineChars="0"/>
        <w:rPr>
          <w:kern w:val="0"/>
        </w:rPr>
      </w:pPr>
      <w:r>
        <w:rPr>
          <w:rFonts w:hint="eastAsia"/>
          <w:kern w:val="0"/>
        </w:rPr>
        <w:t>通用</w:t>
      </w:r>
      <w:r>
        <w:rPr>
          <w:kern w:val="0"/>
        </w:rPr>
        <w:t>I/O</w:t>
      </w:r>
      <w:r>
        <w:rPr>
          <w:rFonts w:hint="eastAsia"/>
          <w:kern w:val="0"/>
        </w:rPr>
        <w:t>(</w:t>
      </w:r>
      <w:r>
        <w:rPr>
          <w:kern w:val="0"/>
        </w:rPr>
        <w:t>GPIO)</w:t>
      </w:r>
    </w:p>
    <w:p>
      <w:pPr>
        <w:pStyle w:val="35"/>
        <w:ind w:left="480" w:leftChars="200" w:firstLine="480" w:firstLineChars="200"/>
      </w:pPr>
      <w:r>
        <w:rPr>
          <w:rFonts w:hint="eastAsia"/>
        </w:rPr>
        <w:t>最大支持20个GPIOs，每个IO都支持中断和唤醒功能</w:t>
      </w:r>
    </w:p>
    <w:p>
      <w:pPr>
        <w:pStyle w:val="32"/>
        <w:numPr>
          <w:ilvl w:val="0"/>
          <w:numId w:val="6"/>
        </w:numPr>
        <w:ind w:firstLineChars="0"/>
        <w:rPr>
          <w:kern w:val="0"/>
        </w:rPr>
      </w:pPr>
      <w:r>
        <w:rPr>
          <w:rFonts w:hint="eastAsia"/>
          <w:kern w:val="0"/>
        </w:rPr>
        <w:t>电源</w:t>
      </w:r>
      <w:r>
        <w:rPr>
          <w:kern w:val="0"/>
        </w:rPr>
        <w:t>管理</w:t>
      </w:r>
      <w:r>
        <w:rPr>
          <w:rFonts w:hint="eastAsia"/>
          <w:kern w:val="0"/>
        </w:rPr>
        <w:t>(</w:t>
      </w:r>
      <w:r>
        <w:rPr>
          <w:kern w:val="0"/>
        </w:rPr>
        <w:t>PMU)</w:t>
      </w:r>
    </w:p>
    <w:p>
      <w:pPr>
        <w:pStyle w:val="35"/>
        <w:ind w:left="480" w:leftChars="200" w:firstLine="480" w:firstLineChars="200"/>
      </w:pPr>
      <w:r>
        <w:rPr>
          <w:rFonts w:hint="eastAsia"/>
        </w:rPr>
        <w:t>集成 Power-On-Reset (POR)</w:t>
      </w:r>
    </w:p>
    <w:p>
      <w:pPr>
        <w:pStyle w:val="35"/>
        <w:ind w:left="480" w:leftChars="200" w:firstLine="480" w:firstLineChars="200"/>
      </w:pPr>
      <w:r>
        <w:rPr>
          <w:rFonts w:hint="eastAsia"/>
        </w:rPr>
        <w:t>集成Low-Voltage-Detect (LVD) ，默认电压阈值1.65V</w:t>
      </w:r>
    </w:p>
    <w:p>
      <w:pPr>
        <w:pStyle w:val="32"/>
        <w:numPr>
          <w:ilvl w:val="0"/>
          <w:numId w:val="6"/>
        </w:numPr>
        <w:ind w:firstLineChars="0"/>
        <w:rPr>
          <w:kern w:val="0"/>
        </w:rPr>
      </w:pPr>
      <w:r>
        <w:rPr>
          <w:rFonts w:hint="eastAsia"/>
          <w:kern w:val="0"/>
        </w:rPr>
        <w:t>电压</w:t>
      </w:r>
      <w:r>
        <w:rPr>
          <w:kern w:val="0"/>
        </w:rPr>
        <w:t xml:space="preserve">范围 </w:t>
      </w:r>
    </w:p>
    <w:p>
      <w:pPr>
        <w:pStyle w:val="35"/>
        <w:ind w:left="480" w:leftChars="200" w:firstLine="480" w:firstLineChars="200"/>
      </w:pPr>
      <w:r>
        <w:rPr>
          <w:rFonts w:hint="eastAsia"/>
        </w:rPr>
        <w:t>工作电压 1.8V ~ 5.</w:t>
      </w:r>
      <w:r>
        <w:t>2</w:t>
      </w:r>
      <w:r>
        <w:rPr>
          <w:rFonts w:hint="eastAsia"/>
        </w:rPr>
        <w:t>V(由芯片型号定义)</w:t>
      </w:r>
    </w:p>
    <w:p>
      <w:pPr>
        <w:pStyle w:val="32"/>
        <w:numPr>
          <w:ilvl w:val="0"/>
          <w:numId w:val="6"/>
        </w:numPr>
        <w:ind w:firstLineChars="0"/>
        <w:rPr>
          <w:kern w:val="0"/>
        </w:rPr>
      </w:pPr>
      <w:r>
        <w:rPr>
          <w:rFonts w:hint="eastAsia"/>
          <w:kern w:val="0"/>
        </w:rPr>
        <w:t>电流功耗</w:t>
      </w:r>
    </w:p>
    <w:p>
      <w:pPr>
        <w:pStyle w:val="35"/>
        <w:ind w:left="480" w:leftChars="200" w:firstLine="480" w:firstLineChars="200"/>
      </w:pPr>
      <w:r>
        <w:rPr>
          <w:rFonts w:hint="eastAsia"/>
        </w:rPr>
        <w:t>片上LDO稳压器</w:t>
      </w:r>
    </w:p>
    <w:p>
      <w:pPr>
        <w:pStyle w:val="35"/>
        <w:ind w:left="480" w:leftChars="200" w:firstLine="480" w:firstLineChars="200"/>
      </w:pPr>
      <w:r>
        <w:t xml:space="preserve">44.7uA/MHz(@3.3V with 16M RC) </w:t>
      </w:r>
    </w:p>
    <w:p>
      <w:pPr>
        <w:pStyle w:val="35"/>
        <w:ind w:left="480" w:leftChars="200" w:firstLine="480" w:firstLineChars="200"/>
      </w:pPr>
      <w:r>
        <w:rPr>
          <w:rFonts w:hint="eastAsia"/>
        </w:rPr>
        <w:t>Deep sleep 模式下，70 uA @3.3V</w:t>
      </w:r>
    </w:p>
    <w:p>
      <w:pPr>
        <w:pStyle w:val="35"/>
        <w:ind w:left="480" w:leftChars="200" w:firstLine="480" w:firstLineChars="200"/>
        <w:rPr>
          <w:rFonts w:hint="eastAsia"/>
        </w:rPr>
      </w:pPr>
      <w:r>
        <w:rPr>
          <w:rFonts w:hint="eastAsia"/>
        </w:rPr>
        <w:t>Power off模式下，2uA @3.3V</w:t>
      </w:r>
    </w:p>
    <w:p>
      <w:pPr>
        <w:pStyle w:val="35"/>
        <w:ind w:left="480" w:leftChars="200" w:firstLine="480" w:firstLineChars="200"/>
      </w:pPr>
      <w:r>
        <w:rPr>
          <w:rFonts w:hint="eastAsia"/>
        </w:rPr>
        <w:t>BLE/2.4G 模式下，Tx峰值电流7.</w:t>
      </w:r>
      <w:r>
        <w:t>2</w:t>
      </w:r>
      <w:r>
        <w:rPr>
          <w:rFonts w:hint="eastAsia"/>
        </w:rPr>
        <w:t xml:space="preserve">mA (@1.8V </w:t>
      </w:r>
      <w:r>
        <w:t>0</w:t>
      </w:r>
      <w:r>
        <w:rPr>
          <w:rFonts w:hint="eastAsia"/>
        </w:rPr>
        <w:t>dBm)</w:t>
      </w:r>
    </w:p>
    <w:p>
      <w:pPr>
        <w:pStyle w:val="35"/>
        <w:ind w:left="480" w:leftChars="200" w:firstLine="480" w:firstLineChars="200"/>
      </w:pPr>
      <w:r>
        <w:rPr>
          <w:rFonts w:hint="eastAsia"/>
        </w:rPr>
        <w:t>BLE/2.4G 模式下，Rx峰值电流1</w:t>
      </w:r>
      <w:r>
        <w:t>0.3</w:t>
      </w:r>
      <w:r>
        <w:rPr>
          <w:rFonts w:hint="eastAsia"/>
        </w:rPr>
        <w:t>mA (@1.8V)</w:t>
      </w:r>
    </w:p>
    <w:p>
      <w:pPr>
        <w:pStyle w:val="32"/>
        <w:numPr>
          <w:ilvl w:val="0"/>
          <w:numId w:val="6"/>
        </w:numPr>
        <w:ind w:firstLineChars="0"/>
        <w:rPr>
          <w:kern w:val="0"/>
        </w:rPr>
      </w:pPr>
      <w:r>
        <w:rPr>
          <w:kern w:val="0"/>
        </w:rPr>
        <w:t>ESD 4500V</w:t>
      </w:r>
    </w:p>
    <w:p>
      <w:pPr>
        <w:pStyle w:val="32"/>
        <w:numPr>
          <w:ilvl w:val="0"/>
          <w:numId w:val="6"/>
        </w:numPr>
        <w:ind w:firstLineChars="0"/>
        <w:rPr>
          <w:kern w:val="0"/>
        </w:rPr>
      </w:pPr>
      <w:r>
        <w:rPr>
          <w:kern w:val="0"/>
        </w:rPr>
        <w:t xml:space="preserve">工作温度-40℃ </w:t>
      </w:r>
      <w:r>
        <w:rPr>
          <w:rFonts w:hint="eastAsia"/>
          <w:kern w:val="0"/>
        </w:rPr>
        <w:t>~</w:t>
      </w:r>
      <w:r>
        <w:rPr>
          <w:kern w:val="0"/>
        </w:rPr>
        <w:t xml:space="preserve"> 105℃</w:t>
      </w:r>
    </w:p>
    <w:p>
      <w:pPr>
        <w:widowControl/>
        <w:ind w:firstLine="0" w:firstLineChars="0"/>
      </w:pPr>
      <w:r>
        <w:rPr>
          <w:b/>
        </w:rPr>
        <w:br w:type="page"/>
      </w:r>
    </w:p>
    <w:p>
      <w:pPr>
        <w:pStyle w:val="3"/>
        <w:ind w:firstLine="643"/>
      </w:pPr>
      <w:r>
        <w:rPr>
          <w:rFonts w:hint="eastAsia"/>
        </w:rPr>
        <w:t xml:space="preserve"> </w:t>
      </w:r>
      <w:bookmarkStart w:id="3" w:name="_Toc29833"/>
      <w:r>
        <w:rPr>
          <w:rFonts w:hint="eastAsia"/>
        </w:rPr>
        <w:t>系统地址映射</w:t>
      </w:r>
      <w:bookmarkEnd w:id="3"/>
    </w:p>
    <w:p>
      <w:pPr>
        <w:keepNext/>
        <w:ind w:firstLine="0" w:firstLineChars="0"/>
      </w:pPr>
      <w:r>
        <w:rPr>
          <w:rFonts w:ascii="Arial" w:hAnsi="Arial" w:eastAsia="Arial" w:cs="Arial"/>
          <w:kern w:val="0"/>
          <w:sz w:val="20"/>
          <w:szCs w:val="20"/>
          <w:lang w:eastAsia="en-US"/>
        </w:rPr>
        <w:object>
          <v:shape id="_x0000_i1025" o:spt="75" type="#_x0000_t75" style="height:369.8pt;width:557.3pt;" o:ole="t" filled="f" o:preferrelative="t" stroked="f" coordsize="21600,21600">
            <v:path/>
            <v:fill on="f" focussize="0,0"/>
            <v:stroke on="f" joinstyle="miter"/>
            <v:imagedata r:id="rId14" o:title=""/>
            <o:lock v:ext="edit" aspectratio="t"/>
            <w10:wrap type="none"/>
            <w10:anchorlock/>
          </v:shape>
          <o:OLEObject Type="Embed" ProgID="Visio.Drawing.15" ShapeID="_x0000_i1025" DrawAspect="Content" ObjectID="_1468075725" r:id="rId13">
            <o:LockedField>false</o:LockedField>
          </o:OLEObject>
        </w:object>
      </w:r>
    </w:p>
    <w:p>
      <w:pPr>
        <w:pStyle w:val="12"/>
        <w:rPr>
          <w:rFonts w:hint="default"/>
        </w:rPr>
      </w:pPr>
      <w:r>
        <w:t xml:space="preserve">图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t>1</w:t>
      </w:r>
      <w:r>
        <w:fldChar w:fldCharType="end"/>
      </w:r>
      <w:r>
        <w:rPr>
          <w:rFonts w:hint="default"/>
        </w:rPr>
        <w:noBreakHyphen/>
      </w:r>
      <w:r>
        <w:rPr>
          <w:rFonts w:hint="default"/>
        </w:rPr>
        <w:fldChar w:fldCharType="begin"/>
      </w:r>
      <w:r>
        <w:rPr>
          <w:rFonts w:hint="default"/>
        </w:rPr>
        <w:instrText xml:space="preserve"> </w:instrText>
      </w:r>
      <w:r>
        <w:instrText xml:space="preserve">SEQ 图 \* ARABIC \s 1</w:instrText>
      </w:r>
      <w:r>
        <w:rPr>
          <w:rFonts w:hint="default"/>
        </w:rPr>
        <w:instrText xml:space="preserve"> </w:instrText>
      </w:r>
      <w:r>
        <w:rPr>
          <w:rFonts w:hint="default"/>
        </w:rPr>
        <w:fldChar w:fldCharType="separate"/>
      </w:r>
      <w:r>
        <w:t>1</w:t>
      </w:r>
      <w:r>
        <w:rPr>
          <w:rFonts w:hint="default"/>
        </w:rPr>
        <w:fldChar w:fldCharType="end"/>
      </w:r>
      <w:r>
        <w:rPr>
          <w:rFonts w:hint="default"/>
        </w:rPr>
        <w:t xml:space="preserve"> </w:t>
      </w:r>
      <w:r>
        <w:t>系统地址映射</w:t>
      </w:r>
      <w:r>
        <w:rPr>
          <w:rFonts w:eastAsia="宋体" w:cs="Arial"/>
          <w:kern w:val="0"/>
          <w:sz w:val="20"/>
          <w:szCs w:val="20"/>
        </w:rPr>
        <w:t xml:space="preserve">                    </w:t>
      </w:r>
      <w:r>
        <w:t xml:space="preserve">    </w:t>
      </w:r>
    </w:p>
    <w:p>
      <w:pPr>
        <w:ind w:firstLine="480"/>
      </w:pPr>
      <w:r>
        <w:rPr>
          <w:rFonts w:hint="eastAsia"/>
        </w:rPr>
        <w:t>系统中总线以及挂载在总线上的各存储器和外设位段分布(</w:t>
      </w:r>
      <w:r>
        <w:t>Size</w:t>
      </w:r>
      <w:r>
        <w:rPr>
          <w:rFonts w:hint="eastAsia"/>
        </w:rPr>
        <w:t>只代表预留的位置尺寸，不代表实际大小</w:t>
      </w:r>
      <w:r>
        <w:t>)</w:t>
      </w:r>
      <w:r>
        <w:rPr>
          <w:rFonts w:hint="eastAsia"/>
        </w:rPr>
        <w:t>。</w:t>
      </w:r>
    </w:p>
    <w:p>
      <w:pPr>
        <w:pStyle w:val="3"/>
        <w:ind w:firstLine="643"/>
      </w:pPr>
      <w:r>
        <w:rPr>
          <w:rFonts w:hint="eastAsia"/>
        </w:rPr>
        <w:t xml:space="preserve"> </w:t>
      </w:r>
      <w:bookmarkStart w:id="4" w:name="_Toc13907"/>
      <w:r>
        <w:rPr>
          <w:rFonts w:hint="eastAsia"/>
        </w:rPr>
        <w:t>系统框图</w:t>
      </w:r>
      <w:bookmarkEnd w:id="4"/>
    </w:p>
    <w:p>
      <w:pPr>
        <w:ind w:firstLine="0" w:firstLineChars="0"/>
        <w:jc w:val="center"/>
      </w:pPr>
      <w:r>
        <w:rPr>
          <w:rFonts w:ascii="微软雅黑" w:hAnsi="微软雅黑" w:eastAsia="微软雅黑"/>
        </w:rPr>
        <w:object>
          <v:shape id="_x0000_i1026" o:spt="75" type="#_x0000_t75" style="height:276.8pt;width:486.7pt;" o:ole="t" filled="f" o:preferrelative="t" stroked="f" coordsize="21600,21600">
            <v:path/>
            <v:fill on="f" focussize="0,0"/>
            <v:stroke on="f" joinstyle="miter"/>
            <v:imagedata r:id="rId16" o:title=""/>
            <o:lock v:ext="edit" aspectratio="t"/>
            <w10:wrap type="none"/>
            <w10:anchorlock/>
          </v:shape>
          <o:OLEObject Type="Embed" ProgID="Visio.Drawing.15" ShapeID="_x0000_i1026" DrawAspect="Content" ObjectID="_1468075726" r:id="rId15">
            <o:LockedField>false</o:LockedField>
          </o:OLEObject>
        </w:object>
      </w:r>
    </w:p>
    <w:p>
      <w:pPr>
        <w:pStyle w:val="12"/>
        <w:rPr>
          <w:rFonts w:hint="default"/>
        </w:rPr>
      </w:pPr>
      <w:r>
        <w:t xml:space="preserve">图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1</w:t>
      </w:r>
      <w:r>
        <w:rPr>
          <w:rFonts w:hint="default"/>
        </w:rPr>
        <w:fldChar w:fldCharType="end"/>
      </w:r>
      <w:r>
        <w:rPr>
          <w:rFonts w:hint="default"/>
        </w:rPr>
        <w:noBreakHyphen/>
      </w:r>
      <w:r>
        <w:rPr>
          <w:rFonts w:hint="default"/>
        </w:rPr>
        <w:fldChar w:fldCharType="begin"/>
      </w:r>
      <w:r>
        <w:rPr>
          <w:rFonts w:hint="default"/>
        </w:rPr>
        <w:instrText xml:space="preserve"> </w:instrText>
      </w:r>
      <w:r>
        <w:instrText xml:space="preserve">SEQ 图 \* ARABIC \s 1</w:instrText>
      </w:r>
      <w:r>
        <w:rPr>
          <w:rFonts w:hint="default"/>
        </w:rPr>
        <w:instrText xml:space="preserve"> </w:instrText>
      </w:r>
      <w:r>
        <w:rPr>
          <w:rFonts w:hint="default"/>
        </w:rPr>
        <w:fldChar w:fldCharType="separate"/>
      </w:r>
      <w:r>
        <w:t>2</w:t>
      </w:r>
      <w:r>
        <w:rPr>
          <w:rFonts w:hint="default"/>
        </w:rPr>
        <w:fldChar w:fldCharType="end"/>
      </w:r>
      <w:r>
        <w:rPr>
          <w:rFonts w:hint="default"/>
        </w:rPr>
        <w:t xml:space="preserve"> </w:t>
      </w:r>
      <w:r>
        <w:t>系统框图</w:t>
      </w:r>
      <w:bookmarkStart w:id="5" w:name="_Toc1988248"/>
    </w:p>
    <w:p>
      <w:pPr>
        <w:widowControl/>
        <w:ind w:firstLine="0" w:firstLineChars="0"/>
        <w:rPr>
          <w:rFonts w:ascii="Arial" w:hAnsi="Arial" w:eastAsia="黑体"/>
          <w:sz w:val="18"/>
        </w:rPr>
      </w:pPr>
      <w:r>
        <w:br w:type="page"/>
      </w:r>
    </w:p>
    <w:bookmarkEnd w:id="5"/>
    <w:p>
      <w:pPr>
        <w:pStyle w:val="3"/>
        <w:tabs>
          <w:tab w:val="left" w:pos="685"/>
        </w:tabs>
        <w:ind w:left="-191" w:firstLine="643"/>
      </w:pPr>
      <w:bookmarkStart w:id="6" w:name="_Toc25992"/>
      <w:r>
        <w:t>端口定义</w:t>
      </w:r>
      <w:r>
        <w:rPr>
          <w:rFonts w:hint="eastAsia"/>
        </w:rPr>
        <w:t>与复用信号</w:t>
      </w:r>
      <w:bookmarkEnd w:id="6"/>
    </w:p>
    <w:p>
      <w:pPr>
        <w:widowControl/>
        <w:ind w:firstLine="0" w:firstLineChars="0"/>
        <w:jc w:val="center"/>
        <w:rPr>
          <w:rFonts w:ascii="微软雅黑" w:hAnsi="微软雅黑" w:eastAsia="微软雅黑" w:cs="Times New Roman"/>
          <w:kern w:val="0"/>
          <w:sz w:val="18"/>
          <w:szCs w:val="18"/>
        </w:rPr>
      </w:pPr>
      <w:bookmarkStart w:id="7" w:name="_Toc486929030"/>
      <w:bookmarkStart w:id="8" w:name="_Toc1988251"/>
      <w:r>
        <w:rPr>
          <w:rFonts w:ascii="微软雅黑" w:hAnsi="微软雅黑" w:eastAsia="微软雅黑" w:cs="Times New Roman"/>
          <w:kern w:val="0"/>
          <w:sz w:val="18"/>
          <w:szCs w:val="18"/>
        </w:rPr>
        <w:t xml:space="preserve">表 </w:t>
      </w:r>
      <w:r>
        <w:rPr>
          <w:rFonts w:ascii="微软雅黑" w:hAnsi="微软雅黑" w:eastAsia="微软雅黑" w:cs="Times New Roman"/>
          <w:kern w:val="0"/>
          <w:sz w:val="18"/>
          <w:szCs w:val="18"/>
        </w:rPr>
        <w:fldChar w:fldCharType="begin"/>
      </w:r>
      <w:r>
        <w:rPr>
          <w:rFonts w:ascii="微软雅黑" w:hAnsi="微软雅黑" w:eastAsia="微软雅黑" w:cs="Times New Roman"/>
          <w:kern w:val="0"/>
          <w:sz w:val="18"/>
          <w:szCs w:val="18"/>
        </w:rPr>
        <w:instrText xml:space="preserve"> STYLEREF 1 \s </w:instrText>
      </w:r>
      <w:r>
        <w:rPr>
          <w:rFonts w:ascii="微软雅黑" w:hAnsi="微软雅黑" w:eastAsia="微软雅黑" w:cs="Times New Roman"/>
          <w:kern w:val="0"/>
          <w:sz w:val="18"/>
          <w:szCs w:val="18"/>
        </w:rPr>
        <w:fldChar w:fldCharType="separate"/>
      </w:r>
      <w:r>
        <w:rPr>
          <w:rFonts w:ascii="微软雅黑" w:hAnsi="微软雅黑" w:eastAsia="微软雅黑" w:cs="Times New Roman"/>
          <w:kern w:val="0"/>
          <w:sz w:val="18"/>
          <w:szCs w:val="18"/>
        </w:rPr>
        <w:t>1</w:t>
      </w:r>
      <w:r>
        <w:rPr>
          <w:rFonts w:ascii="微软雅黑" w:hAnsi="微软雅黑" w:eastAsia="微软雅黑" w:cs="Times New Roman"/>
          <w:kern w:val="0"/>
          <w:sz w:val="18"/>
          <w:szCs w:val="18"/>
        </w:rPr>
        <w:fldChar w:fldCharType="end"/>
      </w:r>
      <w:r>
        <w:rPr>
          <w:rFonts w:ascii="微软雅黑" w:hAnsi="微软雅黑" w:eastAsia="微软雅黑" w:cs="Times New Roman"/>
          <w:kern w:val="0"/>
          <w:sz w:val="18"/>
          <w:szCs w:val="18"/>
        </w:rPr>
        <w:t>-</w:t>
      </w:r>
      <w:r>
        <w:rPr>
          <w:rFonts w:ascii="微软雅黑" w:hAnsi="微软雅黑" w:eastAsia="微软雅黑" w:cs="Times New Roman"/>
          <w:kern w:val="0"/>
          <w:sz w:val="18"/>
          <w:szCs w:val="18"/>
        </w:rPr>
        <w:fldChar w:fldCharType="begin"/>
      </w:r>
      <w:r>
        <w:rPr>
          <w:rFonts w:ascii="微软雅黑" w:hAnsi="微软雅黑" w:eastAsia="微软雅黑" w:cs="Times New Roman"/>
          <w:kern w:val="0"/>
          <w:sz w:val="18"/>
          <w:szCs w:val="18"/>
        </w:rPr>
        <w:instrText xml:space="preserve"> SEQ 表 \* ARABIC \s 1 </w:instrText>
      </w:r>
      <w:r>
        <w:rPr>
          <w:rFonts w:ascii="微软雅黑" w:hAnsi="微软雅黑" w:eastAsia="微软雅黑" w:cs="Times New Roman"/>
          <w:kern w:val="0"/>
          <w:sz w:val="18"/>
          <w:szCs w:val="18"/>
        </w:rPr>
        <w:fldChar w:fldCharType="separate"/>
      </w:r>
      <w:r>
        <w:rPr>
          <w:rFonts w:ascii="微软雅黑" w:hAnsi="微软雅黑" w:eastAsia="微软雅黑" w:cs="Times New Roman"/>
          <w:kern w:val="0"/>
          <w:sz w:val="18"/>
          <w:szCs w:val="18"/>
        </w:rPr>
        <w:t>1</w:t>
      </w:r>
      <w:r>
        <w:rPr>
          <w:rFonts w:ascii="微软雅黑" w:hAnsi="微软雅黑" w:eastAsia="微软雅黑" w:cs="Times New Roman"/>
          <w:kern w:val="0"/>
          <w:sz w:val="18"/>
          <w:szCs w:val="18"/>
        </w:rPr>
        <w:fldChar w:fldCharType="end"/>
      </w:r>
      <w:r>
        <w:rPr>
          <w:rFonts w:ascii="微软雅黑" w:hAnsi="微软雅黑" w:eastAsia="微软雅黑" w:cs="Times New Roman"/>
          <w:kern w:val="0"/>
          <w:sz w:val="18"/>
          <w:szCs w:val="18"/>
        </w:rPr>
        <w:t>端口定义与复用信号</w:t>
      </w:r>
    </w:p>
    <w:tbl>
      <w:tblPr>
        <w:tblStyle w:val="53"/>
        <w:tblW w:w="10713" w:type="dxa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5"/>
        <w:gridCol w:w="590"/>
        <w:gridCol w:w="617"/>
        <w:gridCol w:w="847"/>
        <w:gridCol w:w="1528"/>
        <w:gridCol w:w="886"/>
        <w:gridCol w:w="990"/>
        <w:gridCol w:w="990"/>
        <w:gridCol w:w="1012"/>
        <w:gridCol w:w="1332"/>
        <w:gridCol w:w="1226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50" w:type="dxa"/>
            <w:gridSpan w:val="4"/>
            <w:shd w:val="clear" w:color="auto" w:fill="BDD6EE" w:themeFill="accent1" w:themeFillTint="66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b/>
                <w:bCs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Times New Roman"/>
                <w:b/>
                <w:bCs/>
                <w:kern w:val="0"/>
                <w:sz w:val="16"/>
                <w:szCs w:val="16"/>
              </w:rPr>
              <w:t>P</w:t>
            </w:r>
            <w:r>
              <w:rPr>
                <w:rFonts w:ascii="微软雅黑" w:hAnsi="微软雅黑" w:eastAsia="微软雅黑" w:cs="Times New Roman"/>
                <w:b/>
                <w:bCs/>
                <w:kern w:val="0"/>
                <w:sz w:val="16"/>
                <w:szCs w:val="16"/>
              </w:rPr>
              <w:t>IN</w:t>
            </w:r>
          </w:p>
        </w:tc>
        <w:tc>
          <w:tcPr>
            <w:tcW w:w="1527" w:type="dxa"/>
            <w:shd w:val="clear" w:color="auto" w:fill="BDD6EE" w:themeFill="accent1" w:themeFillTint="66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b/>
                <w:bCs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Times New Roman"/>
                <w:b/>
                <w:bCs/>
                <w:kern w:val="0"/>
                <w:sz w:val="16"/>
                <w:szCs w:val="16"/>
              </w:rPr>
              <w:t>NAME</w:t>
            </w:r>
          </w:p>
        </w:tc>
        <w:tc>
          <w:tcPr>
            <w:tcW w:w="885" w:type="dxa"/>
            <w:shd w:val="clear" w:color="auto" w:fill="BDD6EE" w:themeFill="accent1" w:themeFillTint="66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b/>
                <w:bCs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Times New Roman"/>
                <w:b/>
                <w:bCs/>
                <w:kern w:val="0"/>
                <w:sz w:val="16"/>
                <w:szCs w:val="16"/>
              </w:rPr>
              <w:t>Default</w:t>
            </w:r>
          </w:p>
        </w:tc>
        <w:tc>
          <w:tcPr>
            <w:tcW w:w="0" w:type="auto"/>
            <w:shd w:val="clear" w:color="auto" w:fill="BDD6EE" w:themeFill="accent1" w:themeFillTint="66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b/>
                <w:bCs/>
                <w:kern w:val="0"/>
                <w:sz w:val="16"/>
                <w:szCs w:val="16"/>
              </w:rPr>
            </w:pPr>
            <w:r>
              <w:rPr>
                <w:rFonts w:ascii="微软雅黑" w:hAnsi="微软雅黑" w:eastAsia="微软雅黑" w:cs="Times New Roman"/>
                <w:b/>
                <w:bCs/>
                <w:kern w:val="0"/>
                <w:sz w:val="16"/>
                <w:szCs w:val="16"/>
              </w:rPr>
              <w:t xml:space="preserve">Function </w:t>
            </w:r>
            <w:r>
              <w:rPr>
                <w:rFonts w:hint="eastAsia" w:ascii="微软雅黑" w:hAnsi="微软雅黑" w:eastAsia="微软雅黑" w:cs="Times New Roman"/>
                <w:b/>
                <w:bCs/>
                <w:kern w:val="0"/>
                <w:sz w:val="16"/>
                <w:szCs w:val="16"/>
              </w:rPr>
              <w:t>0</w:t>
            </w:r>
          </w:p>
        </w:tc>
        <w:tc>
          <w:tcPr>
            <w:tcW w:w="0" w:type="auto"/>
            <w:shd w:val="clear" w:color="auto" w:fill="BDD6EE" w:themeFill="accent1" w:themeFillTint="66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b/>
                <w:bCs/>
                <w:kern w:val="0"/>
                <w:sz w:val="16"/>
                <w:szCs w:val="16"/>
              </w:rPr>
            </w:pPr>
            <w:r>
              <w:rPr>
                <w:rFonts w:ascii="微软雅黑" w:hAnsi="微软雅黑" w:eastAsia="微软雅黑" w:cs="Times New Roman"/>
                <w:b/>
                <w:bCs/>
                <w:kern w:val="0"/>
                <w:sz w:val="16"/>
                <w:szCs w:val="16"/>
              </w:rPr>
              <w:t>Function</w:t>
            </w:r>
            <w:r>
              <w:rPr>
                <w:rFonts w:hint="eastAsia" w:ascii="微软雅黑" w:hAnsi="微软雅黑" w:eastAsia="微软雅黑" w:cs="Times New Roman"/>
                <w:b/>
                <w:bCs/>
                <w:kern w:val="0"/>
                <w:sz w:val="16"/>
                <w:szCs w:val="16"/>
              </w:rPr>
              <w:t xml:space="preserve"> 1</w:t>
            </w:r>
          </w:p>
        </w:tc>
        <w:tc>
          <w:tcPr>
            <w:tcW w:w="0" w:type="auto"/>
            <w:shd w:val="clear" w:color="auto" w:fill="BDD6EE" w:themeFill="accent1" w:themeFillTint="66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b/>
                <w:bCs/>
                <w:kern w:val="0"/>
                <w:sz w:val="16"/>
                <w:szCs w:val="16"/>
              </w:rPr>
            </w:pPr>
            <w:r>
              <w:rPr>
                <w:rFonts w:ascii="微软雅黑" w:hAnsi="微软雅黑" w:eastAsia="微软雅黑" w:cs="Times New Roman"/>
                <w:b/>
                <w:bCs/>
                <w:kern w:val="0"/>
                <w:sz w:val="16"/>
                <w:szCs w:val="16"/>
              </w:rPr>
              <w:t>Function</w:t>
            </w:r>
            <w:r>
              <w:rPr>
                <w:rFonts w:hint="eastAsia" w:ascii="微软雅黑" w:hAnsi="微软雅黑" w:eastAsia="微软雅黑" w:cs="Times New Roman"/>
                <w:b/>
                <w:bCs/>
                <w:kern w:val="0"/>
                <w:sz w:val="16"/>
                <w:szCs w:val="16"/>
              </w:rPr>
              <w:t xml:space="preserve"> 2</w:t>
            </w:r>
          </w:p>
        </w:tc>
        <w:tc>
          <w:tcPr>
            <w:tcW w:w="0" w:type="auto"/>
            <w:shd w:val="clear" w:color="auto" w:fill="BDD6EE" w:themeFill="accent1" w:themeFillTint="66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b/>
                <w:bCs/>
                <w:kern w:val="0"/>
                <w:sz w:val="16"/>
                <w:szCs w:val="16"/>
              </w:rPr>
            </w:pPr>
            <w:r>
              <w:rPr>
                <w:rFonts w:ascii="微软雅黑" w:hAnsi="微软雅黑" w:eastAsia="微软雅黑" w:cs="Times New Roman"/>
                <w:b/>
                <w:bCs/>
                <w:kern w:val="0"/>
                <w:sz w:val="16"/>
                <w:szCs w:val="16"/>
              </w:rPr>
              <w:t>Function</w:t>
            </w:r>
            <w:r>
              <w:rPr>
                <w:rFonts w:hint="eastAsia" w:ascii="微软雅黑" w:hAnsi="微软雅黑" w:eastAsia="微软雅黑" w:cs="Times New Roman"/>
                <w:b/>
                <w:bCs/>
                <w:kern w:val="0"/>
                <w:sz w:val="16"/>
                <w:szCs w:val="16"/>
              </w:rPr>
              <w:t xml:space="preserve"> 3</w:t>
            </w:r>
          </w:p>
        </w:tc>
        <w:tc>
          <w:tcPr>
            <w:tcW w:w="0" w:type="auto"/>
            <w:shd w:val="clear" w:color="auto" w:fill="BDD6EE" w:themeFill="accent1" w:themeFillTint="66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b/>
                <w:bCs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Times New Roman"/>
                <w:b/>
                <w:bCs/>
                <w:kern w:val="0"/>
                <w:sz w:val="16"/>
                <w:szCs w:val="16"/>
              </w:rPr>
              <w:t>Function</w:t>
            </w:r>
            <w:r>
              <w:rPr>
                <w:rFonts w:ascii="微软雅黑" w:hAnsi="微软雅黑" w:eastAsia="微软雅黑" w:cs="Times New Roman"/>
                <w:b/>
                <w:bCs/>
                <w:kern w:val="0"/>
                <w:sz w:val="16"/>
                <w:szCs w:val="16"/>
              </w:rPr>
              <w:t xml:space="preserve"> </w:t>
            </w:r>
            <w:r>
              <w:rPr>
                <w:rFonts w:hint="eastAsia" w:ascii="微软雅黑" w:hAnsi="微软雅黑" w:eastAsia="微软雅黑" w:cs="Times New Roman"/>
                <w:b/>
                <w:bCs/>
                <w:kern w:val="0"/>
                <w:sz w:val="16"/>
                <w:szCs w:val="16"/>
              </w:rPr>
              <w:t>Analog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b/>
                <w:bCs/>
                <w:kern w:val="0"/>
                <w:sz w:val="18"/>
                <w:szCs w:val="18"/>
              </w:rPr>
              <w:t>e</w:t>
            </w:r>
            <w:r>
              <w:rPr>
                <w:rFonts w:ascii="微软雅黑" w:hAnsi="微软雅黑" w:eastAsia="微软雅黑" w:cs="Times New Roman"/>
                <w:b/>
                <w:bCs/>
                <w:kern w:val="0"/>
                <w:sz w:val="18"/>
                <w:szCs w:val="18"/>
              </w:rPr>
              <w:t>SOP</w:t>
            </w:r>
          </w:p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b/>
                <w:bCs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微软雅黑" w:hAnsi="微软雅黑" w:eastAsia="微软雅黑" w:cs="Times New Roman"/>
                <w:b/>
                <w:bCs/>
                <w:kern w:val="0"/>
                <w:sz w:val="18"/>
                <w:szCs w:val="18"/>
              </w:rPr>
              <w:t>SOP</w:t>
            </w:r>
          </w:p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b/>
                <w:bCs/>
                <w:kern w:val="0"/>
                <w:sz w:val="18"/>
                <w:szCs w:val="18"/>
              </w:rPr>
              <w:t>1</w:t>
            </w:r>
            <w:r>
              <w:rPr>
                <w:rFonts w:ascii="微软雅黑" w:hAnsi="微软雅黑" w:eastAsia="微软雅黑" w:cs="Times New Roman"/>
                <w:b/>
                <w:bCs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微软雅黑" w:hAnsi="微软雅黑" w:eastAsia="微软雅黑" w:cs="Times New Roman"/>
                <w:b/>
                <w:bCs/>
                <w:kern w:val="0"/>
                <w:sz w:val="18"/>
                <w:szCs w:val="18"/>
              </w:rPr>
              <w:t>QFN</w:t>
            </w:r>
          </w:p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b/>
                <w:bCs/>
                <w:kern w:val="0"/>
                <w:sz w:val="18"/>
                <w:szCs w:val="18"/>
              </w:rPr>
              <w:t>2</w:t>
            </w:r>
            <w:r>
              <w:rPr>
                <w:rFonts w:ascii="微软雅黑" w:hAnsi="微软雅黑" w:eastAsia="微软雅黑" w:cs="Times New Roman"/>
                <w:b/>
                <w:bCs/>
                <w:kern w:val="0"/>
                <w:sz w:val="18"/>
                <w:szCs w:val="18"/>
              </w:rPr>
              <w:t>0</w:t>
            </w:r>
          </w:p>
        </w:tc>
        <w:tc>
          <w:tcPr>
            <w:tcW w:w="847" w:type="dxa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微软雅黑" w:hAnsi="微软雅黑" w:eastAsia="微软雅黑" w:cs="Times New Roman"/>
                <w:b/>
                <w:bCs/>
                <w:kern w:val="0"/>
                <w:sz w:val="18"/>
                <w:szCs w:val="18"/>
              </w:rPr>
              <w:t>QFN</w:t>
            </w:r>
          </w:p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微软雅黑" w:hAnsi="微软雅黑" w:eastAsia="微软雅黑" w:cs="Times New Roman"/>
                <w:b/>
                <w:bCs/>
                <w:kern w:val="0"/>
                <w:sz w:val="18"/>
                <w:szCs w:val="18"/>
              </w:rPr>
              <w:t>32</w:t>
            </w:r>
          </w:p>
        </w:tc>
        <w:tc>
          <w:tcPr>
            <w:tcW w:w="1527" w:type="dxa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微软雅黑" w:hAnsi="微软雅黑" w:eastAsia="微软雅黑" w:cs="Times New Roman"/>
                <w:b/>
                <w:bCs/>
                <w:kern w:val="0"/>
                <w:sz w:val="18"/>
                <w:szCs w:val="18"/>
              </w:rPr>
              <w:t>GPIO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微软雅黑" w:hAnsi="微软雅黑" w:eastAsia="微软雅黑" w:cs="Times New Roman"/>
                <w:b/>
                <w:bCs/>
                <w:kern w:val="0"/>
                <w:sz w:val="18"/>
                <w:szCs w:val="18"/>
              </w:rPr>
              <w:t>CSC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b/>
                <w:bCs/>
                <w:kern w:val="0"/>
                <w:sz w:val="18"/>
                <w:szCs w:val="18"/>
              </w:rPr>
              <w:t>SPECIAL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微软雅黑" w:hAnsi="微软雅黑" w:eastAsia="微软雅黑" w:cs="Times New Roman"/>
                <w:b/>
                <w:bCs/>
                <w:kern w:val="0"/>
                <w:sz w:val="18"/>
                <w:szCs w:val="18"/>
              </w:rPr>
              <w:t>TIMER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b/>
                <w:bCs/>
                <w:kern w:val="0"/>
                <w:sz w:val="18"/>
                <w:szCs w:val="18"/>
              </w:rPr>
              <w:t>Analog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1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</w:p>
        </w:tc>
        <w:tc>
          <w:tcPr>
            <w:tcW w:w="847" w:type="dxa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</w:p>
        </w:tc>
        <w:tc>
          <w:tcPr>
            <w:tcW w:w="1527" w:type="dxa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G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ND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-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-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-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-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-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-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-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-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-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-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-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-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</w:p>
        </w:tc>
        <w:tc>
          <w:tcPr>
            <w:tcW w:w="847" w:type="dxa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</w:p>
        </w:tc>
        <w:tc>
          <w:tcPr>
            <w:tcW w:w="1527" w:type="dxa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V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DD50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-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-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-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-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-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-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-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-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-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-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-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-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847" w:type="dxa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1527" w:type="dxa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V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DD42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-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-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-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-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-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-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-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-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-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-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-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-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847" w:type="dxa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5,</w:t>
            </w: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9</w:t>
            </w:r>
          </w:p>
        </w:tc>
        <w:tc>
          <w:tcPr>
            <w:tcW w:w="1527" w:type="dxa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V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DD33</w:t>
            </w: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  <w:vertAlign w:val="superscript"/>
              </w:rPr>
              <w:t>①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-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-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-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-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-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-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-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-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-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-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-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-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847" w:type="dxa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7</w:t>
            </w:r>
          </w:p>
        </w:tc>
        <w:tc>
          <w:tcPr>
            <w:tcW w:w="1527" w:type="dxa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R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FP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-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-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-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-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-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-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-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-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-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-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-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-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6</w:t>
            </w:r>
          </w:p>
        </w:tc>
        <w:tc>
          <w:tcPr>
            <w:tcW w:w="847" w:type="dxa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10</w:t>
            </w:r>
          </w:p>
        </w:tc>
        <w:tc>
          <w:tcPr>
            <w:tcW w:w="1527" w:type="dxa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RSTn/</w:t>
            </w: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P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A19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RSTn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P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A19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C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SC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-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-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-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-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-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-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7</w:t>
            </w:r>
          </w:p>
        </w:tc>
        <w:tc>
          <w:tcPr>
            <w:tcW w:w="847" w:type="dxa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11</w:t>
            </w:r>
          </w:p>
        </w:tc>
        <w:tc>
          <w:tcPr>
            <w:tcW w:w="1527" w:type="dxa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P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A18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G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PIO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P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A18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C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SC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-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-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CTMR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_CH4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-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-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8</w:t>
            </w:r>
          </w:p>
        </w:tc>
        <w:tc>
          <w:tcPr>
            <w:tcW w:w="847" w:type="dxa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1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1527" w:type="dxa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P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A17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G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PIO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P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A17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C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SC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-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-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CTMR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_CH3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-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-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9</w:t>
            </w:r>
          </w:p>
        </w:tc>
        <w:tc>
          <w:tcPr>
            <w:tcW w:w="847" w:type="dxa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1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1527" w:type="dxa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P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A16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G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PIO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P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A16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C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SC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-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-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CTMR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_CH2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A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NAIO6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</w:p>
        </w:tc>
        <w:tc>
          <w:tcPr>
            <w:tcW w:w="847" w:type="dxa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1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1527" w:type="dxa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P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A15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G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PIO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P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A15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C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SC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-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-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CTMR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_CH1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A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NAIO5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</w:p>
        </w:tc>
        <w:tc>
          <w:tcPr>
            <w:tcW w:w="847" w:type="dxa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1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1527" w:type="dxa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P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A14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G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PIO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P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A14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C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SC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-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-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ATMR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_ETR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A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NAIO4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1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847" w:type="dxa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1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6</w:t>
            </w:r>
          </w:p>
        </w:tc>
        <w:tc>
          <w:tcPr>
            <w:tcW w:w="1527" w:type="dxa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P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A13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G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PIO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P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A13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C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SC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-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-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ATMR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_CH3N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A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NAIO2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</w:p>
        </w:tc>
        <w:tc>
          <w:tcPr>
            <w:tcW w:w="847" w:type="dxa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1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7</w:t>
            </w:r>
          </w:p>
        </w:tc>
        <w:tc>
          <w:tcPr>
            <w:tcW w:w="1527" w:type="dxa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P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A12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G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PIO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P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A12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C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SC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-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-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ATMR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_CH2N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A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NAIO1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</w:p>
        </w:tc>
        <w:tc>
          <w:tcPr>
            <w:tcW w:w="847" w:type="dxa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1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8</w:t>
            </w:r>
          </w:p>
        </w:tc>
        <w:tc>
          <w:tcPr>
            <w:tcW w:w="1527" w:type="dxa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P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A11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G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PIO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P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A11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C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SC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-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-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ATMR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_CH1N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A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NAIO0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1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847" w:type="dxa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1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9</w:t>
            </w:r>
          </w:p>
        </w:tc>
        <w:tc>
          <w:tcPr>
            <w:tcW w:w="1527" w:type="dxa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P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A10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G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PIO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P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A10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C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SC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-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-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ATMR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_CH4P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A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NAIO9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1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847" w:type="dxa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20</w:t>
            </w:r>
          </w:p>
        </w:tc>
        <w:tc>
          <w:tcPr>
            <w:tcW w:w="1527" w:type="dxa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P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A9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G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PIO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P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A9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C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SC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-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-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ATMR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_CH3P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A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NAIO8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1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847" w:type="dxa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2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527" w:type="dxa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P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A8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G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PIO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P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A8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C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SC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-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-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ATMR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_CH2P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A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NAIO7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1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847" w:type="dxa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22</w:t>
            </w:r>
          </w:p>
        </w:tc>
        <w:tc>
          <w:tcPr>
            <w:tcW w:w="1527" w:type="dxa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P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A7/DM</w:t>
            </w: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  <w:vertAlign w:val="superscript"/>
              </w:rPr>
              <w:t>②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G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PIO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P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A7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C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SC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-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-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ATMR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_CH1P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A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NAIO6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1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1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847" w:type="dxa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2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1527" w:type="dxa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P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A6/DP</w:t>
            </w: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  <w:vertAlign w:val="superscript"/>
              </w:rPr>
              <w:t>③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G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PIO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P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A6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C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SC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-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-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ATMR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_BK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A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NAIO5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</w:p>
        </w:tc>
        <w:tc>
          <w:tcPr>
            <w:tcW w:w="847" w:type="dxa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2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1527" w:type="dxa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P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A5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G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PIO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P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A5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C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SC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-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-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CTMR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_CH4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A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NAIO4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</w:p>
        </w:tc>
        <w:tc>
          <w:tcPr>
            <w:tcW w:w="847" w:type="dxa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2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1527" w:type="dxa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P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A4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G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PIO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P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A4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C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SC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-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-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CTMR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_CH3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A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NAIO3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1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6</w:t>
            </w:r>
          </w:p>
        </w:tc>
        <w:tc>
          <w:tcPr>
            <w:tcW w:w="847" w:type="dxa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2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6</w:t>
            </w:r>
          </w:p>
        </w:tc>
        <w:tc>
          <w:tcPr>
            <w:tcW w:w="1527" w:type="dxa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P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A3</w:t>
            </w: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/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MICIN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G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PIO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P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A3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C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SC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-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-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CTMR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_CH2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MICIN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1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7</w:t>
            </w:r>
          </w:p>
        </w:tc>
        <w:tc>
          <w:tcPr>
            <w:tcW w:w="847" w:type="dxa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2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7</w:t>
            </w:r>
          </w:p>
        </w:tc>
        <w:tc>
          <w:tcPr>
            <w:tcW w:w="1527" w:type="dxa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P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A2</w:t>
            </w: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/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MICBIAS</w:t>
            </w: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  <w:vertAlign w:val="superscript"/>
              </w:rPr>
              <w:t>④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G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PIO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P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A2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C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SC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-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-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CTMR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_CH1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A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NAIO2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1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1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8</w:t>
            </w:r>
          </w:p>
        </w:tc>
        <w:tc>
          <w:tcPr>
            <w:tcW w:w="847" w:type="dxa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2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8</w:t>
            </w:r>
          </w:p>
        </w:tc>
        <w:tc>
          <w:tcPr>
            <w:tcW w:w="1527" w:type="dxa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P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A1/SWDIO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SWDIO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P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A1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C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SC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SWDIO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CTMR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_ETR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A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NAIO1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1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1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9</w:t>
            </w:r>
          </w:p>
        </w:tc>
        <w:tc>
          <w:tcPr>
            <w:tcW w:w="847" w:type="dxa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2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9</w:t>
            </w:r>
          </w:p>
        </w:tc>
        <w:tc>
          <w:tcPr>
            <w:tcW w:w="1527" w:type="dxa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P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A0/SWCLK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SWCLK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P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A0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C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SC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SWCLK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-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-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A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NAIO0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1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</w:p>
        </w:tc>
        <w:tc>
          <w:tcPr>
            <w:tcW w:w="847" w:type="dxa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30</w:t>
            </w:r>
          </w:p>
        </w:tc>
        <w:tc>
          <w:tcPr>
            <w:tcW w:w="1527" w:type="dxa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V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DD12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-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-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-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-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-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-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-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-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-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-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-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-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1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2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847" w:type="dxa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32</w:t>
            </w:r>
          </w:p>
        </w:tc>
        <w:tc>
          <w:tcPr>
            <w:tcW w:w="1527" w:type="dxa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X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O16M_O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-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-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-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-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-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-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-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-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-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-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-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-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1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847" w:type="dxa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527" w:type="dxa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X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O16M_I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-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-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-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-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-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-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-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-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-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-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</w:rPr>
              <w:t>-</w:t>
            </w:r>
            <w:r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  <w:t>-</w:t>
            </w:r>
          </w:p>
        </w:tc>
      </w:tr>
    </w:tbl>
    <w:p>
      <w:pPr>
        <w:pStyle w:val="12"/>
        <w:rPr>
          <w:rFonts w:hint="default"/>
        </w:rPr>
      </w:pPr>
    </w:p>
    <w:p>
      <w:pPr>
        <w:pStyle w:val="32"/>
        <w:widowControl/>
        <w:numPr>
          <w:ilvl w:val="0"/>
          <w:numId w:val="7"/>
        </w:numPr>
        <w:ind w:firstLineChars="0"/>
        <w:jc w:val="both"/>
        <w:rPr>
          <w:rFonts w:ascii="微软雅黑" w:hAnsi="微软雅黑" w:eastAsia="微软雅黑"/>
          <w:b/>
          <w:bCs/>
          <w:i/>
          <w:iCs/>
          <w:sz w:val="18"/>
          <w:szCs w:val="18"/>
        </w:rPr>
      </w:pPr>
      <w:r>
        <w:rPr>
          <w:rFonts w:hint="eastAsia" w:ascii="微软雅黑" w:hAnsi="微软雅黑" w:eastAsia="微软雅黑"/>
          <w:b/>
          <w:bCs/>
          <w:i/>
          <w:iCs/>
          <w:sz w:val="18"/>
          <w:szCs w:val="18"/>
        </w:rPr>
        <w:t>QFN</w:t>
      </w:r>
      <w:r>
        <w:rPr>
          <w:rFonts w:ascii="微软雅黑" w:hAnsi="微软雅黑" w:eastAsia="微软雅黑"/>
          <w:b/>
          <w:bCs/>
          <w:i/>
          <w:iCs/>
          <w:sz w:val="18"/>
          <w:szCs w:val="18"/>
        </w:rPr>
        <w:t>32</w:t>
      </w:r>
      <w:r>
        <w:rPr>
          <w:rFonts w:hint="eastAsia" w:ascii="微软雅黑" w:hAnsi="微软雅黑" w:eastAsia="微软雅黑"/>
          <w:b/>
          <w:bCs/>
          <w:i/>
          <w:iCs/>
          <w:sz w:val="18"/>
          <w:szCs w:val="18"/>
        </w:rPr>
        <w:t>封装有两个VDD</w:t>
      </w:r>
      <w:r>
        <w:rPr>
          <w:rFonts w:ascii="微软雅黑" w:hAnsi="微软雅黑" w:eastAsia="微软雅黑"/>
          <w:b/>
          <w:bCs/>
          <w:i/>
          <w:iCs/>
          <w:sz w:val="18"/>
          <w:szCs w:val="18"/>
        </w:rPr>
        <w:t xml:space="preserve">33 </w:t>
      </w:r>
      <w:r>
        <w:rPr>
          <w:rFonts w:hint="eastAsia" w:ascii="微软雅黑" w:hAnsi="微软雅黑" w:eastAsia="微软雅黑"/>
          <w:b/>
          <w:bCs/>
          <w:i/>
          <w:iCs/>
          <w:sz w:val="18"/>
          <w:szCs w:val="18"/>
        </w:rPr>
        <w:t>PIN：PIN</w:t>
      </w:r>
      <w:r>
        <w:rPr>
          <w:rFonts w:ascii="微软雅黑" w:hAnsi="微软雅黑" w:eastAsia="微软雅黑"/>
          <w:b/>
          <w:bCs/>
          <w:i/>
          <w:iCs/>
          <w:sz w:val="18"/>
          <w:szCs w:val="18"/>
        </w:rPr>
        <w:t>5</w:t>
      </w:r>
      <w:r>
        <w:rPr>
          <w:rFonts w:hint="eastAsia" w:ascii="微软雅黑" w:hAnsi="微软雅黑" w:eastAsia="微软雅黑"/>
          <w:b/>
          <w:bCs/>
          <w:i/>
          <w:iCs/>
          <w:sz w:val="18"/>
          <w:szCs w:val="18"/>
        </w:rPr>
        <w:t>为VDD33_1，PIN</w:t>
      </w:r>
      <w:r>
        <w:rPr>
          <w:rFonts w:ascii="微软雅黑" w:hAnsi="微软雅黑" w:eastAsia="微软雅黑"/>
          <w:b/>
          <w:bCs/>
          <w:i/>
          <w:iCs/>
          <w:sz w:val="18"/>
          <w:szCs w:val="18"/>
        </w:rPr>
        <w:t>9</w:t>
      </w:r>
      <w:r>
        <w:rPr>
          <w:rFonts w:hint="eastAsia" w:ascii="微软雅黑" w:hAnsi="微软雅黑" w:eastAsia="微软雅黑"/>
          <w:b/>
          <w:bCs/>
          <w:i/>
          <w:iCs/>
          <w:sz w:val="18"/>
          <w:szCs w:val="18"/>
        </w:rPr>
        <w:t>为VDD33_2，片内VDD</w:t>
      </w:r>
      <w:r>
        <w:rPr>
          <w:rFonts w:ascii="微软雅黑" w:hAnsi="微软雅黑" w:eastAsia="微软雅黑"/>
          <w:b/>
          <w:bCs/>
          <w:i/>
          <w:iCs/>
          <w:sz w:val="18"/>
          <w:szCs w:val="18"/>
        </w:rPr>
        <w:t>33_1</w:t>
      </w:r>
      <w:r>
        <w:rPr>
          <w:rFonts w:hint="eastAsia" w:ascii="微软雅黑" w:hAnsi="微软雅黑" w:eastAsia="微软雅黑"/>
          <w:b/>
          <w:bCs/>
          <w:i/>
          <w:iCs/>
          <w:sz w:val="18"/>
          <w:szCs w:val="18"/>
        </w:rPr>
        <w:t>与VDD</w:t>
      </w:r>
      <w:r>
        <w:rPr>
          <w:rFonts w:ascii="微软雅黑" w:hAnsi="微软雅黑" w:eastAsia="微软雅黑"/>
          <w:b/>
          <w:bCs/>
          <w:i/>
          <w:iCs/>
          <w:sz w:val="18"/>
          <w:szCs w:val="18"/>
        </w:rPr>
        <w:t>33_2</w:t>
      </w:r>
      <w:r>
        <w:rPr>
          <w:rFonts w:hint="eastAsia" w:ascii="微软雅黑" w:hAnsi="微软雅黑" w:eastAsia="微软雅黑"/>
          <w:b/>
          <w:bCs/>
          <w:i/>
          <w:iCs/>
          <w:sz w:val="18"/>
          <w:szCs w:val="18"/>
        </w:rPr>
        <w:t>连通</w:t>
      </w:r>
    </w:p>
    <w:p>
      <w:pPr>
        <w:pStyle w:val="32"/>
        <w:widowControl/>
        <w:numPr>
          <w:ilvl w:val="0"/>
          <w:numId w:val="7"/>
        </w:numPr>
        <w:ind w:firstLineChars="0"/>
        <w:jc w:val="both"/>
        <w:rPr>
          <w:rFonts w:ascii="微软雅黑" w:hAnsi="微软雅黑" w:eastAsia="微软雅黑"/>
          <w:b/>
          <w:bCs/>
          <w:i/>
          <w:iCs/>
          <w:sz w:val="18"/>
          <w:szCs w:val="18"/>
        </w:rPr>
      </w:pPr>
      <w:r>
        <w:rPr>
          <w:rFonts w:hint="eastAsia" w:ascii="微软雅黑" w:hAnsi="微软雅黑" w:eastAsia="微软雅黑"/>
          <w:b/>
          <w:bCs/>
          <w:i/>
          <w:iCs/>
          <w:sz w:val="18"/>
          <w:szCs w:val="18"/>
        </w:rPr>
        <w:t>USB DM功能的PAD与PA</w:t>
      </w:r>
      <w:r>
        <w:rPr>
          <w:rFonts w:ascii="微软雅黑" w:hAnsi="微软雅黑" w:eastAsia="微软雅黑"/>
          <w:b/>
          <w:bCs/>
          <w:i/>
          <w:iCs/>
          <w:sz w:val="18"/>
          <w:szCs w:val="18"/>
        </w:rPr>
        <w:t>7</w:t>
      </w:r>
      <w:r>
        <w:rPr>
          <w:rFonts w:hint="eastAsia" w:ascii="微软雅黑" w:hAnsi="微软雅黑" w:eastAsia="微软雅黑"/>
          <w:b/>
          <w:bCs/>
          <w:i/>
          <w:iCs/>
          <w:sz w:val="18"/>
          <w:szCs w:val="18"/>
        </w:rPr>
        <w:t>绑定，使用DM功能时，需要将PA</w:t>
      </w:r>
      <w:r>
        <w:rPr>
          <w:rFonts w:ascii="微软雅黑" w:hAnsi="微软雅黑" w:eastAsia="微软雅黑"/>
          <w:b/>
          <w:bCs/>
          <w:i/>
          <w:iCs/>
          <w:sz w:val="18"/>
          <w:szCs w:val="18"/>
        </w:rPr>
        <w:t>7</w:t>
      </w:r>
      <w:r>
        <w:rPr>
          <w:rFonts w:hint="eastAsia" w:ascii="微软雅黑" w:hAnsi="微软雅黑" w:eastAsia="微软雅黑"/>
          <w:b/>
          <w:bCs/>
          <w:i/>
          <w:iCs/>
          <w:sz w:val="18"/>
          <w:szCs w:val="18"/>
        </w:rPr>
        <w:t>配置为高阻状态</w:t>
      </w:r>
    </w:p>
    <w:p>
      <w:pPr>
        <w:pStyle w:val="32"/>
        <w:widowControl/>
        <w:numPr>
          <w:ilvl w:val="0"/>
          <w:numId w:val="7"/>
        </w:numPr>
        <w:ind w:firstLineChars="0"/>
        <w:jc w:val="both"/>
        <w:rPr>
          <w:rFonts w:ascii="微软雅黑" w:hAnsi="微软雅黑" w:eastAsia="微软雅黑"/>
          <w:b/>
          <w:bCs/>
          <w:i/>
          <w:iCs/>
          <w:sz w:val="18"/>
          <w:szCs w:val="18"/>
        </w:rPr>
      </w:pPr>
      <w:r>
        <w:rPr>
          <w:rFonts w:hint="eastAsia" w:ascii="微软雅黑" w:hAnsi="微软雅黑" w:eastAsia="微软雅黑"/>
          <w:b/>
          <w:bCs/>
          <w:i/>
          <w:iCs/>
          <w:sz w:val="18"/>
          <w:szCs w:val="18"/>
        </w:rPr>
        <w:t>USB DP功能的PAD与PA</w:t>
      </w:r>
      <w:r>
        <w:rPr>
          <w:rFonts w:ascii="微软雅黑" w:hAnsi="微软雅黑" w:eastAsia="微软雅黑"/>
          <w:b/>
          <w:bCs/>
          <w:i/>
          <w:iCs/>
          <w:sz w:val="18"/>
          <w:szCs w:val="18"/>
        </w:rPr>
        <w:t>6</w:t>
      </w:r>
      <w:r>
        <w:rPr>
          <w:rFonts w:hint="eastAsia" w:ascii="微软雅黑" w:hAnsi="微软雅黑" w:eastAsia="微软雅黑"/>
          <w:b/>
          <w:bCs/>
          <w:i/>
          <w:iCs/>
          <w:sz w:val="18"/>
          <w:szCs w:val="18"/>
        </w:rPr>
        <w:t>绑定，使用DP功能时，需要将PA</w:t>
      </w:r>
      <w:r>
        <w:rPr>
          <w:rFonts w:ascii="微软雅黑" w:hAnsi="微软雅黑" w:eastAsia="微软雅黑"/>
          <w:b/>
          <w:bCs/>
          <w:i/>
          <w:iCs/>
          <w:sz w:val="18"/>
          <w:szCs w:val="18"/>
        </w:rPr>
        <w:t>6</w:t>
      </w:r>
      <w:r>
        <w:rPr>
          <w:rFonts w:hint="eastAsia" w:ascii="微软雅黑" w:hAnsi="微软雅黑" w:eastAsia="微软雅黑"/>
          <w:b/>
          <w:bCs/>
          <w:i/>
          <w:iCs/>
          <w:sz w:val="18"/>
          <w:szCs w:val="18"/>
        </w:rPr>
        <w:t>配置为高阻状态</w:t>
      </w:r>
    </w:p>
    <w:p>
      <w:pPr>
        <w:pStyle w:val="32"/>
        <w:widowControl/>
        <w:numPr>
          <w:ilvl w:val="0"/>
          <w:numId w:val="7"/>
        </w:numPr>
        <w:ind w:firstLineChars="0"/>
        <w:jc w:val="both"/>
        <w:rPr>
          <w:rFonts w:hint="eastAsia" w:ascii="微软雅黑" w:hAnsi="微软雅黑" w:eastAsia="微软雅黑"/>
          <w:b/>
          <w:bCs/>
          <w:i/>
          <w:iCs/>
          <w:sz w:val="18"/>
          <w:szCs w:val="18"/>
        </w:rPr>
      </w:pPr>
      <w:r>
        <w:rPr>
          <w:rFonts w:hint="eastAsia" w:ascii="微软雅黑" w:hAnsi="微软雅黑" w:eastAsia="微软雅黑"/>
          <w:b/>
          <w:bCs/>
          <w:i/>
          <w:iCs/>
          <w:sz w:val="18"/>
          <w:szCs w:val="18"/>
        </w:rPr>
        <w:t>语音MICBIAS功能的PAD与PA</w:t>
      </w:r>
      <w:r>
        <w:rPr>
          <w:rFonts w:ascii="微软雅黑" w:hAnsi="微软雅黑" w:eastAsia="微软雅黑"/>
          <w:b/>
          <w:bCs/>
          <w:i/>
          <w:iCs/>
          <w:sz w:val="18"/>
          <w:szCs w:val="18"/>
        </w:rPr>
        <w:t>2</w:t>
      </w:r>
      <w:r>
        <w:rPr>
          <w:rFonts w:hint="eastAsia" w:ascii="微软雅黑" w:hAnsi="微软雅黑" w:eastAsia="微软雅黑"/>
          <w:b/>
          <w:bCs/>
          <w:i/>
          <w:iCs/>
          <w:sz w:val="18"/>
          <w:szCs w:val="18"/>
        </w:rPr>
        <w:t>绑定，使用MICBIAS功能时，需要将PA</w:t>
      </w:r>
      <w:r>
        <w:rPr>
          <w:rFonts w:ascii="微软雅黑" w:hAnsi="微软雅黑" w:eastAsia="微软雅黑"/>
          <w:b/>
          <w:bCs/>
          <w:i/>
          <w:iCs/>
          <w:sz w:val="18"/>
          <w:szCs w:val="18"/>
        </w:rPr>
        <w:t>2</w:t>
      </w:r>
      <w:r>
        <w:rPr>
          <w:rFonts w:hint="eastAsia" w:ascii="微软雅黑" w:hAnsi="微软雅黑" w:eastAsia="微软雅黑"/>
          <w:b/>
          <w:bCs/>
          <w:i/>
          <w:iCs/>
          <w:sz w:val="18"/>
          <w:szCs w:val="18"/>
        </w:rPr>
        <w:t>配置为高阻状态</w:t>
      </w:r>
    </w:p>
    <w:p>
      <w:pPr>
        <w:widowControl/>
        <w:ind w:firstLine="0" w:firstLineChars="0"/>
        <w:rPr>
          <w:rFonts w:ascii="Arial" w:hAnsi="Arial" w:eastAsia="黑体"/>
          <w:sz w:val="18"/>
        </w:rPr>
      </w:pPr>
      <w:r>
        <w:br w:type="page"/>
      </w:r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1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2</w:t>
      </w:r>
      <w:r>
        <w:fldChar w:fldCharType="end"/>
      </w:r>
      <w:r>
        <w:t xml:space="preserve"> 定义说明</w:t>
      </w:r>
    </w:p>
    <w:tbl>
      <w:tblPr>
        <w:tblStyle w:val="53"/>
        <w:tblW w:w="0" w:type="auto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72"/>
        <w:gridCol w:w="6594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92" w:type="dxa"/>
            <w:shd w:val="clear" w:color="auto" w:fill="BDD6EE" w:themeFill="accent1" w:themeFillTint="66"/>
            <w:vAlign w:val="center"/>
          </w:tcPr>
          <w:p>
            <w:pPr>
              <w:ind w:left="480" w:firstLine="360"/>
              <w:jc w:val="center"/>
              <w:rPr>
                <w:rFonts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ascii="微软雅黑" w:hAnsi="微软雅黑" w:eastAsia="微软雅黑"/>
                <w:b/>
                <w:kern w:val="0"/>
                <w:sz w:val="18"/>
                <w:szCs w:val="18"/>
              </w:rPr>
              <w:t>NAME</w:t>
            </w:r>
          </w:p>
        </w:tc>
        <w:tc>
          <w:tcPr>
            <w:tcW w:w="0" w:type="auto"/>
            <w:shd w:val="clear" w:color="auto" w:fill="BDD6EE" w:themeFill="accent1" w:themeFillTint="66"/>
            <w:vAlign w:val="center"/>
          </w:tcPr>
          <w:p>
            <w:pPr>
              <w:ind w:left="480" w:firstLine="360"/>
              <w:jc w:val="center"/>
              <w:rPr>
                <w:rFonts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ascii="微软雅黑" w:hAnsi="微软雅黑" w:eastAsia="微软雅黑"/>
                <w:b/>
                <w:kern w:val="0"/>
                <w:sz w:val="18"/>
                <w:szCs w:val="18"/>
              </w:rPr>
              <w:t>EXPLANATION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92" w:type="dxa"/>
            <w:shd w:val="clear" w:color="auto" w:fill="auto"/>
            <w:vAlign w:val="center"/>
          </w:tcPr>
          <w:p>
            <w:pPr>
              <w:ind w:left="480" w:firstLine="360"/>
              <w:jc w:val="right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  <w:r>
              <w:rPr>
                <w:rFonts w:ascii="微软雅黑" w:hAnsi="微软雅黑" w:eastAsia="微软雅黑"/>
                <w:kern w:val="0"/>
                <w:sz w:val="18"/>
                <w:szCs w:val="18"/>
              </w:rPr>
              <w:t>PA00~PA19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ind w:left="480" w:firstLine="360"/>
              <w:jc w:val="center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  <w:r>
              <w:rPr>
                <w:rFonts w:ascii="微软雅黑" w:hAnsi="微软雅黑" w:eastAsia="微软雅黑"/>
                <w:kern w:val="0"/>
                <w:sz w:val="18"/>
                <w:szCs w:val="18"/>
              </w:rPr>
              <w:t>GPIOs (High Level)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92" w:type="dxa"/>
            <w:shd w:val="clear" w:color="auto" w:fill="auto"/>
            <w:vAlign w:val="center"/>
          </w:tcPr>
          <w:p>
            <w:pPr>
              <w:ind w:left="480" w:firstLine="360"/>
              <w:jc w:val="right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  <w:r>
              <w:rPr>
                <w:rFonts w:ascii="微软雅黑" w:hAnsi="微软雅黑" w:eastAsia="微软雅黑"/>
                <w:kern w:val="0"/>
                <w:sz w:val="18"/>
                <w:szCs w:val="18"/>
              </w:rPr>
              <w:t>SWCLK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ind w:left="480" w:firstLine="360"/>
              <w:jc w:val="center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  <w:r>
              <w:rPr>
                <w:rFonts w:ascii="微软雅黑" w:hAnsi="微软雅黑" w:eastAsia="微软雅黑"/>
                <w:kern w:val="0"/>
                <w:sz w:val="18"/>
                <w:szCs w:val="18"/>
              </w:rPr>
              <w:t>Debug Clock Pin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92" w:type="dxa"/>
            <w:shd w:val="clear" w:color="auto" w:fill="auto"/>
            <w:vAlign w:val="center"/>
          </w:tcPr>
          <w:p>
            <w:pPr>
              <w:ind w:left="480" w:firstLine="360"/>
              <w:jc w:val="right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  <w:r>
              <w:rPr>
                <w:rFonts w:ascii="微软雅黑" w:hAnsi="微软雅黑" w:eastAsia="微软雅黑"/>
                <w:kern w:val="0"/>
                <w:sz w:val="18"/>
                <w:szCs w:val="18"/>
              </w:rPr>
              <w:t>SWDIO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ind w:left="480" w:firstLine="360"/>
              <w:jc w:val="center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  <w:r>
              <w:rPr>
                <w:rFonts w:ascii="微软雅黑" w:hAnsi="微软雅黑" w:eastAsia="微软雅黑"/>
                <w:kern w:val="0"/>
                <w:sz w:val="18"/>
                <w:szCs w:val="18"/>
              </w:rPr>
              <w:t>Debug Data Pin (High Level)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92" w:type="dxa"/>
            <w:shd w:val="clear" w:color="auto" w:fill="auto"/>
            <w:vAlign w:val="center"/>
          </w:tcPr>
          <w:p>
            <w:pPr>
              <w:ind w:left="480" w:firstLine="360"/>
              <w:jc w:val="right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kern w:val="0"/>
                <w:sz w:val="18"/>
                <w:szCs w:val="18"/>
              </w:rPr>
              <w:t>D</w:t>
            </w:r>
            <w:r>
              <w:rPr>
                <w:rFonts w:ascii="微软雅黑" w:hAnsi="微软雅黑" w:eastAsia="微软雅黑"/>
                <w:kern w:val="0"/>
                <w:sz w:val="18"/>
                <w:szCs w:val="18"/>
              </w:rPr>
              <w:t>P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ind w:left="480" w:firstLine="360"/>
              <w:jc w:val="center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kern w:val="0"/>
                <w:sz w:val="18"/>
                <w:szCs w:val="18"/>
              </w:rPr>
              <w:t>U</w:t>
            </w:r>
            <w:r>
              <w:rPr>
                <w:rFonts w:ascii="微软雅黑" w:hAnsi="微软雅黑" w:eastAsia="微软雅黑"/>
                <w:kern w:val="0"/>
                <w:sz w:val="18"/>
                <w:szCs w:val="18"/>
              </w:rPr>
              <w:t>SB Data Positive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92" w:type="dxa"/>
            <w:shd w:val="clear" w:color="auto" w:fill="auto"/>
            <w:vAlign w:val="center"/>
          </w:tcPr>
          <w:p>
            <w:pPr>
              <w:ind w:left="480" w:firstLine="360"/>
              <w:jc w:val="right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kern w:val="0"/>
                <w:sz w:val="18"/>
                <w:szCs w:val="18"/>
              </w:rPr>
              <w:t>D</w:t>
            </w:r>
            <w:r>
              <w:rPr>
                <w:rFonts w:ascii="微软雅黑" w:hAnsi="微软雅黑" w:eastAsia="微软雅黑"/>
                <w:kern w:val="0"/>
                <w:sz w:val="18"/>
                <w:szCs w:val="18"/>
              </w:rPr>
              <w:t>M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ind w:left="480" w:firstLine="360"/>
              <w:jc w:val="center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kern w:val="0"/>
                <w:sz w:val="18"/>
                <w:szCs w:val="18"/>
              </w:rPr>
              <w:t>U</w:t>
            </w:r>
            <w:r>
              <w:rPr>
                <w:rFonts w:ascii="微软雅黑" w:hAnsi="微软雅黑" w:eastAsia="微软雅黑"/>
                <w:kern w:val="0"/>
                <w:sz w:val="18"/>
                <w:szCs w:val="18"/>
              </w:rPr>
              <w:t>SB Data Minus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92" w:type="dxa"/>
            <w:shd w:val="clear" w:color="auto" w:fill="auto"/>
            <w:vAlign w:val="center"/>
          </w:tcPr>
          <w:p>
            <w:pPr>
              <w:ind w:left="480" w:firstLine="360"/>
              <w:jc w:val="right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kern w:val="0"/>
                <w:sz w:val="18"/>
                <w:szCs w:val="18"/>
              </w:rPr>
              <w:t>M</w:t>
            </w:r>
            <w:r>
              <w:rPr>
                <w:rFonts w:ascii="微软雅黑" w:hAnsi="微软雅黑" w:eastAsia="微软雅黑"/>
                <w:kern w:val="0"/>
                <w:sz w:val="18"/>
                <w:szCs w:val="18"/>
              </w:rPr>
              <w:t>ICBIAS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ind w:left="480" w:firstLine="360"/>
              <w:jc w:val="center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kern w:val="0"/>
                <w:sz w:val="18"/>
                <w:szCs w:val="18"/>
              </w:rPr>
              <w:t>M</w:t>
            </w:r>
            <w:r>
              <w:rPr>
                <w:rFonts w:ascii="微软雅黑" w:hAnsi="微软雅黑" w:eastAsia="微软雅黑"/>
                <w:kern w:val="0"/>
                <w:sz w:val="18"/>
                <w:szCs w:val="18"/>
              </w:rPr>
              <w:t>IC output voltage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92" w:type="dxa"/>
            <w:shd w:val="clear" w:color="auto" w:fill="auto"/>
            <w:vAlign w:val="center"/>
          </w:tcPr>
          <w:p>
            <w:pPr>
              <w:ind w:left="480" w:firstLine="360"/>
              <w:jc w:val="right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kern w:val="0"/>
                <w:sz w:val="18"/>
                <w:szCs w:val="18"/>
              </w:rPr>
              <w:t>M</w:t>
            </w:r>
            <w:r>
              <w:rPr>
                <w:rFonts w:ascii="微软雅黑" w:hAnsi="微软雅黑" w:eastAsia="微软雅黑"/>
                <w:kern w:val="0"/>
                <w:sz w:val="18"/>
                <w:szCs w:val="18"/>
              </w:rPr>
              <w:t>ICIN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ind w:left="480" w:firstLine="360"/>
              <w:jc w:val="center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kern w:val="0"/>
                <w:sz w:val="18"/>
                <w:szCs w:val="18"/>
              </w:rPr>
              <w:t>M</w:t>
            </w:r>
            <w:r>
              <w:rPr>
                <w:rFonts w:ascii="微软雅黑" w:hAnsi="微软雅黑" w:eastAsia="微软雅黑"/>
                <w:kern w:val="0"/>
                <w:sz w:val="18"/>
                <w:szCs w:val="18"/>
              </w:rPr>
              <w:t>IC signal input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92" w:type="dxa"/>
            <w:shd w:val="clear" w:color="auto" w:fill="auto"/>
            <w:vAlign w:val="center"/>
          </w:tcPr>
          <w:p>
            <w:pPr>
              <w:ind w:left="480" w:firstLine="360"/>
              <w:jc w:val="right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  <w:r>
              <w:rPr>
                <w:rFonts w:ascii="微软雅黑" w:hAnsi="微软雅黑" w:eastAsia="微软雅黑"/>
                <w:kern w:val="0"/>
                <w:sz w:val="18"/>
                <w:szCs w:val="18"/>
              </w:rPr>
              <w:t>RFP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ind w:left="480" w:firstLine="360"/>
              <w:jc w:val="center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  <w:r>
              <w:rPr>
                <w:rFonts w:ascii="微软雅黑" w:hAnsi="微软雅黑" w:eastAsia="微软雅黑"/>
                <w:kern w:val="0"/>
                <w:sz w:val="18"/>
                <w:szCs w:val="18"/>
              </w:rPr>
              <w:t>RF Antenna Posedge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92" w:type="dxa"/>
            <w:shd w:val="clear" w:color="auto" w:fill="auto"/>
            <w:vAlign w:val="center"/>
          </w:tcPr>
          <w:p>
            <w:pPr>
              <w:ind w:left="480" w:firstLine="360"/>
              <w:jc w:val="right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  <w:r>
              <w:rPr>
                <w:rFonts w:ascii="微软雅黑" w:hAnsi="微软雅黑" w:eastAsia="微软雅黑"/>
                <w:kern w:val="0"/>
                <w:sz w:val="18"/>
                <w:szCs w:val="18"/>
              </w:rPr>
              <w:t>XO16M_O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ind w:left="480" w:firstLine="360"/>
              <w:jc w:val="center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  <w:r>
              <w:rPr>
                <w:rFonts w:ascii="微软雅黑" w:hAnsi="微软雅黑" w:eastAsia="微软雅黑"/>
                <w:kern w:val="0"/>
                <w:sz w:val="18"/>
                <w:szCs w:val="18"/>
              </w:rPr>
              <w:t>Crystal oscillator 16M Output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92" w:type="dxa"/>
            <w:shd w:val="clear" w:color="auto" w:fill="auto"/>
            <w:vAlign w:val="center"/>
          </w:tcPr>
          <w:p>
            <w:pPr>
              <w:ind w:left="480" w:firstLine="360"/>
              <w:jc w:val="right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  <w:r>
              <w:rPr>
                <w:rFonts w:ascii="微软雅黑" w:hAnsi="微软雅黑" w:eastAsia="微软雅黑"/>
                <w:kern w:val="0"/>
                <w:sz w:val="18"/>
                <w:szCs w:val="18"/>
              </w:rPr>
              <w:t>XO16M_I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ind w:left="480" w:firstLine="360"/>
              <w:jc w:val="center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  <w:r>
              <w:rPr>
                <w:rFonts w:ascii="微软雅黑" w:hAnsi="微软雅黑" w:eastAsia="微软雅黑"/>
                <w:kern w:val="0"/>
                <w:sz w:val="18"/>
                <w:szCs w:val="18"/>
              </w:rPr>
              <w:t>Crystal oscillator 16M Input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92" w:type="dxa"/>
            <w:shd w:val="clear" w:color="auto" w:fill="auto"/>
            <w:vAlign w:val="center"/>
          </w:tcPr>
          <w:p>
            <w:pPr>
              <w:ind w:left="480" w:firstLine="360"/>
              <w:jc w:val="right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  <w:r>
              <w:rPr>
                <w:rFonts w:ascii="微软雅黑" w:hAnsi="微软雅黑" w:eastAsia="微软雅黑"/>
                <w:kern w:val="0"/>
                <w:sz w:val="18"/>
                <w:szCs w:val="18"/>
              </w:rPr>
              <w:t>CTMR_CH1~ CTMR_CH4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ind w:left="480" w:firstLine="360"/>
              <w:jc w:val="center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  <w:r>
              <w:rPr>
                <w:rFonts w:ascii="微软雅黑" w:hAnsi="微软雅黑" w:eastAsia="微软雅黑"/>
                <w:kern w:val="0"/>
                <w:sz w:val="18"/>
                <w:szCs w:val="18"/>
              </w:rPr>
              <w:t>4 Channels Common Timer1 PWC Input / PWM Output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92" w:type="dxa"/>
            <w:shd w:val="clear" w:color="auto" w:fill="auto"/>
            <w:vAlign w:val="center"/>
          </w:tcPr>
          <w:p>
            <w:pPr>
              <w:ind w:left="480" w:firstLine="360"/>
              <w:jc w:val="right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  <w:r>
              <w:rPr>
                <w:rFonts w:ascii="微软雅黑" w:hAnsi="微软雅黑" w:eastAsia="微软雅黑"/>
                <w:kern w:val="0"/>
                <w:sz w:val="18"/>
                <w:szCs w:val="18"/>
              </w:rPr>
              <w:t>ATMR_ETR /CTMR_ETR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ind w:left="480" w:firstLine="360"/>
              <w:jc w:val="center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  <w:r>
              <w:rPr>
                <w:rFonts w:ascii="微软雅黑" w:hAnsi="微软雅黑" w:eastAsia="微软雅黑"/>
                <w:kern w:val="0"/>
                <w:sz w:val="18"/>
                <w:szCs w:val="18"/>
              </w:rPr>
              <w:t>Advanced Timer/Common Timer External Trigger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92" w:type="dxa"/>
            <w:shd w:val="clear" w:color="auto" w:fill="auto"/>
            <w:vAlign w:val="center"/>
          </w:tcPr>
          <w:p>
            <w:pPr>
              <w:ind w:left="480" w:firstLine="360"/>
              <w:jc w:val="right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  <w:r>
              <w:rPr>
                <w:rFonts w:ascii="微软雅黑" w:hAnsi="微软雅黑" w:eastAsia="微软雅黑"/>
                <w:kern w:val="0"/>
                <w:sz w:val="18"/>
                <w:szCs w:val="18"/>
              </w:rPr>
              <w:t>ATMR_BK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ind w:left="480" w:firstLine="360"/>
              <w:jc w:val="center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  <w:r>
              <w:rPr>
                <w:rFonts w:ascii="微软雅黑" w:hAnsi="微软雅黑" w:eastAsia="微软雅黑"/>
                <w:kern w:val="0"/>
                <w:sz w:val="18"/>
                <w:szCs w:val="18"/>
              </w:rPr>
              <w:t>Advanced Timer1 Break Input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92" w:type="dxa"/>
            <w:shd w:val="clear" w:color="auto" w:fill="auto"/>
            <w:vAlign w:val="center"/>
          </w:tcPr>
          <w:p>
            <w:pPr>
              <w:ind w:left="480" w:firstLine="360"/>
              <w:jc w:val="right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  <w:r>
              <w:rPr>
                <w:rFonts w:ascii="微软雅黑" w:hAnsi="微软雅黑" w:eastAsia="微软雅黑"/>
                <w:kern w:val="0"/>
                <w:sz w:val="18"/>
                <w:szCs w:val="18"/>
              </w:rPr>
              <w:t xml:space="preserve">ATMR_CH1P~ ATMR_CH4P 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ind w:left="480" w:firstLine="360"/>
              <w:jc w:val="center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  <w:r>
              <w:rPr>
                <w:rFonts w:ascii="微软雅黑" w:hAnsi="微软雅黑" w:eastAsia="微软雅黑"/>
                <w:kern w:val="0"/>
                <w:sz w:val="18"/>
                <w:szCs w:val="18"/>
              </w:rPr>
              <w:t>4 Channels Advanced Timer Positive PWC Input / PWM Output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92" w:type="dxa"/>
            <w:shd w:val="clear" w:color="auto" w:fill="auto"/>
            <w:vAlign w:val="center"/>
          </w:tcPr>
          <w:p>
            <w:pPr>
              <w:ind w:left="480" w:firstLine="360"/>
              <w:jc w:val="right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  <w:r>
              <w:rPr>
                <w:rFonts w:ascii="微软雅黑" w:hAnsi="微软雅黑" w:eastAsia="微软雅黑"/>
                <w:kern w:val="0"/>
                <w:sz w:val="18"/>
                <w:szCs w:val="18"/>
              </w:rPr>
              <w:t>CSC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ind w:left="480" w:firstLine="360"/>
              <w:jc w:val="center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  <w:r>
              <w:rPr>
                <w:rFonts w:ascii="微软雅黑" w:hAnsi="微软雅黑" w:eastAsia="微软雅黑"/>
                <w:kern w:val="0"/>
                <w:sz w:val="18"/>
                <w:szCs w:val="18"/>
              </w:rPr>
              <w:t>GPIO Function Multiplexing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92" w:type="dxa"/>
            <w:shd w:val="clear" w:color="auto" w:fill="auto"/>
            <w:vAlign w:val="center"/>
          </w:tcPr>
          <w:p>
            <w:pPr>
              <w:ind w:left="480" w:firstLine="360"/>
              <w:jc w:val="right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  <w:r>
              <w:rPr>
                <w:rFonts w:ascii="微软雅黑" w:hAnsi="微软雅黑" w:eastAsia="微软雅黑"/>
                <w:kern w:val="0"/>
                <w:sz w:val="18"/>
                <w:szCs w:val="18"/>
              </w:rPr>
              <w:t>AINIO0~AINIO9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ind w:left="480" w:firstLine="360"/>
              <w:jc w:val="center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  <w:r>
              <w:rPr>
                <w:rFonts w:ascii="微软雅黑" w:hAnsi="微软雅黑" w:eastAsia="微软雅黑"/>
                <w:kern w:val="0"/>
                <w:sz w:val="18"/>
                <w:szCs w:val="18"/>
              </w:rPr>
              <w:t>ADC Input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92" w:type="dxa"/>
            <w:shd w:val="clear" w:color="auto" w:fill="auto"/>
            <w:vAlign w:val="center"/>
          </w:tcPr>
          <w:p>
            <w:pPr>
              <w:ind w:left="480" w:firstLine="360"/>
              <w:jc w:val="right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  <w:r>
              <w:rPr>
                <w:rFonts w:ascii="微软雅黑" w:hAnsi="微软雅黑" w:eastAsia="微软雅黑"/>
                <w:kern w:val="0"/>
                <w:sz w:val="18"/>
                <w:szCs w:val="18"/>
              </w:rPr>
              <w:t>VDD12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ind w:left="480" w:firstLine="360"/>
              <w:jc w:val="center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  <w:r>
              <w:rPr>
                <w:rFonts w:ascii="微软雅黑" w:hAnsi="微软雅黑" w:eastAsia="微软雅黑"/>
                <w:kern w:val="0"/>
                <w:sz w:val="18"/>
                <w:szCs w:val="18"/>
              </w:rPr>
              <w:t>Digital core voltage output 1.2V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92" w:type="dxa"/>
            <w:shd w:val="clear" w:color="auto" w:fill="auto"/>
            <w:vAlign w:val="center"/>
          </w:tcPr>
          <w:p>
            <w:pPr>
              <w:ind w:left="480" w:firstLine="360"/>
              <w:jc w:val="right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  <w:r>
              <w:rPr>
                <w:rFonts w:ascii="微软雅黑" w:hAnsi="微软雅黑" w:eastAsia="微软雅黑"/>
                <w:kern w:val="0"/>
                <w:sz w:val="18"/>
                <w:szCs w:val="18"/>
              </w:rPr>
              <w:t>VDD33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ind w:left="480" w:firstLine="360"/>
              <w:jc w:val="center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  <w:r>
              <w:rPr>
                <w:rFonts w:ascii="微软雅黑" w:hAnsi="微软雅黑" w:eastAsia="微软雅黑"/>
                <w:kern w:val="0"/>
                <w:sz w:val="18"/>
                <w:szCs w:val="18"/>
              </w:rPr>
              <w:t>voltage input 3.3V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92" w:type="dxa"/>
            <w:shd w:val="clear" w:color="auto" w:fill="auto"/>
            <w:vAlign w:val="center"/>
          </w:tcPr>
          <w:p>
            <w:pPr>
              <w:ind w:left="480" w:firstLine="360"/>
              <w:jc w:val="right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kern w:val="0"/>
                <w:sz w:val="18"/>
                <w:szCs w:val="18"/>
              </w:rPr>
              <w:t>V</w:t>
            </w:r>
            <w:r>
              <w:rPr>
                <w:rFonts w:ascii="微软雅黑" w:hAnsi="微软雅黑" w:eastAsia="微软雅黑"/>
                <w:kern w:val="0"/>
                <w:sz w:val="18"/>
                <w:szCs w:val="18"/>
              </w:rPr>
              <w:t>DD42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ind w:left="480" w:firstLine="360"/>
              <w:jc w:val="center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  <w:r>
              <w:rPr>
                <w:rFonts w:ascii="微软雅黑" w:hAnsi="微软雅黑" w:eastAsia="微软雅黑"/>
                <w:kern w:val="0"/>
                <w:sz w:val="18"/>
                <w:szCs w:val="18"/>
              </w:rPr>
              <w:t>voltage input 4.2V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92" w:type="dxa"/>
            <w:shd w:val="clear" w:color="auto" w:fill="auto"/>
            <w:vAlign w:val="center"/>
          </w:tcPr>
          <w:p>
            <w:pPr>
              <w:ind w:left="480" w:firstLine="360"/>
              <w:jc w:val="right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kern w:val="0"/>
                <w:sz w:val="18"/>
                <w:szCs w:val="18"/>
              </w:rPr>
              <w:t>V</w:t>
            </w:r>
            <w:r>
              <w:rPr>
                <w:rFonts w:ascii="微软雅黑" w:hAnsi="微软雅黑" w:eastAsia="微软雅黑"/>
                <w:kern w:val="0"/>
                <w:sz w:val="18"/>
                <w:szCs w:val="18"/>
              </w:rPr>
              <w:t>DD50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ind w:left="480" w:firstLine="360"/>
              <w:jc w:val="center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  <w:r>
              <w:rPr>
                <w:rFonts w:ascii="微软雅黑" w:hAnsi="微软雅黑" w:eastAsia="微软雅黑"/>
                <w:kern w:val="0"/>
                <w:sz w:val="18"/>
                <w:szCs w:val="18"/>
              </w:rPr>
              <w:t>voltage input 5.0V</w:t>
            </w:r>
          </w:p>
        </w:tc>
      </w:tr>
    </w:tbl>
    <w:p>
      <w:pPr>
        <w:ind w:firstLine="480"/>
      </w:pPr>
    </w:p>
    <w:p>
      <w:pPr>
        <w:pStyle w:val="3"/>
      </w:pPr>
      <w:bookmarkStart w:id="9" w:name="_Toc20318"/>
      <w:r>
        <w:rPr>
          <w:rFonts w:hint="eastAsia"/>
        </w:rPr>
        <w:t>中断嵌套向量</w:t>
      </w:r>
      <w:bookmarkEnd w:id="7"/>
      <w:r>
        <w:rPr>
          <w:rFonts w:hint="eastAsia"/>
        </w:rPr>
        <w:t>定义</w:t>
      </w:r>
      <w:bookmarkEnd w:id="8"/>
      <w:bookmarkEnd w:id="9"/>
    </w:p>
    <w:p>
      <w:pPr>
        <w:pStyle w:val="4"/>
        <w:ind w:firstLine="482"/>
      </w:pPr>
      <w:bookmarkStart w:id="10" w:name="_Toc1988252"/>
      <w:bookmarkStart w:id="11" w:name="_Toc27629"/>
      <w:bookmarkStart w:id="12" w:name="_Toc486929031"/>
      <w:r>
        <w:rPr>
          <w:rFonts w:hint="eastAsia"/>
        </w:rPr>
        <w:t>中断优先级</w:t>
      </w:r>
      <w:bookmarkEnd w:id="10"/>
      <w:bookmarkEnd w:id="11"/>
      <w:bookmarkEnd w:id="12"/>
    </w:p>
    <w:p>
      <w:pPr>
        <w:ind w:firstLine="480"/>
      </w:pPr>
      <w:r>
        <w:rPr>
          <w:rFonts w:hint="eastAsia"/>
        </w:rPr>
        <w:t>中断优先级寄存器(Interrupt Priority Register)每个byte的高2位为有效位，支持4个中断优先级设置。</w:t>
      </w:r>
    </w:p>
    <w:p>
      <w:pPr>
        <w:pStyle w:val="4"/>
        <w:ind w:firstLine="482"/>
      </w:pPr>
      <w:bookmarkStart w:id="13" w:name="_Toc1727"/>
      <w:bookmarkStart w:id="14" w:name="_Toc1988253"/>
      <w:bookmarkStart w:id="15" w:name="_Toc486929032"/>
      <w:r>
        <w:rPr>
          <w:rFonts w:hint="eastAsia"/>
        </w:rPr>
        <w:t>中断向量分配</w:t>
      </w:r>
      <w:bookmarkEnd w:id="13"/>
      <w:bookmarkEnd w:id="14"/>
      <w:bookmarkEnd w:id="15"/>
    </w:p>
    <w:p>
      <w:pPr>
        <w:ind w:firstLine="480"/>
      </w:pPr>
      <w:r>
        <w:rPr>
          <w:rFonts w:hint="eastAsia"/>
        </w:rPr>
        <w:t>中断向量分配如下表所示(</w:t>
      </w:r>
      <w:r>
        <w:rPr>
          <w:rFonts w:hint="eastAsia"/>
          <w:b/>
          <w:bCs/>
        </w:rPr>
        <w:t>可设置的优先级默认为0</w:t>
      </w:r>
      <w:r>
        <w:rPr>
          <w:b/>
          <w:bCs/>
        </w:rPr>
        <w:t>-</w:t>
      </w:r>
      <w:r>
        <w:rPr>
          <w:rFonts w:hint="eastAsia"/>
          <w:b/>
          <w:bCs/>
        </w:rPr>
        <w:t>同级</w:t>
      </w:r>
      <w:r>
        <w:t>)</w:t>
      </w:r>
      <w:r>
        <w:rPr>
          <w:rFonts w:hint="eastAsia"/>
        </w:rPr>
        <w:t>：</w:t>
      </w:r>
    </w:p>
    <w:p>
      <w:pPr>
        <w:ind w:firstLine="480"/>
      </w:pPr>
    </w:p>
    <w:p>
      <w:pPr>
        <w:pStyle w:val="12"/>
        <w:rPr>
          <w:rFonts w:hint="default"/>
          <w:highlight w:val="red"/>
        </w:rPr>
      </w:pPr>
      <w:bookmarkStart w:id="16" w:name="_Toc486930067"/>
      <w:bookmarkStart w:id="17" w:name="_Toc1989349"/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1</w:t>
      </w:r>
      <w:r>
        <w:rPr>
          <w:rFonts w:hint="default"/>
        </w:rPr>
        <w:fldChar w:fldCharType="end"/>
      </w:r>
      <w:r>
        <w:noBreakHyphen/>
      </w:r>
      <w:r>
        <w:fldChar w:fldCharType="begin"/>
      </w:r>
      <w:r>
        <w:instrText xml:space="preserve"> SEQ 表格 \* ARABIC \s 1 </w:instrText>
      </w:r>
      <w:r>
        <w:fldChar w:fldCharType="separate"/>
      </w:r>
      <w:r>
        <w:t>1</w:t>
      </w:r>
      <w:r>
        <w:fldChar w:fldCharType="end"/>
      </w:r>
      <w:r>
        <w:t>中断向量分配</w:t>
      </w:r>
      <w:bookmarkEnd w:id="16"/>
      <w:bookmarkEnd w:id="17"/>
    </w:p>
    <w:tbl>
      <w:tblPr>
        <w:tblStyle w:val="53"/>
        <w:tblpPr w:leftFromText="180" w:rightFromText="180" w:vertAnchor="text" w:horzAnchor="page" w:tblpX="1179" w:tblpY="63"/>
        <w:tblW w:w="4971" w:type="pct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4"/>
        <w:gridCol w:w="1232"/>
        <w:gridCol w:w="2484"/>
        <w:gridCol w:w="4994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3" w:type="pct"/>
            <w:shd w:val="clear" w:color="auto" w:fill="BDD6EE" w:themeFill="accent1" w:themeFillTint="66"/>
            <w:vAlign w:val="center"/>
          </w:tcPr>
          <w:p>
            <w:pPr>
              <w:ind w:firstLine="0" w:firstLineChars="0"/>
              <w:jc w:val="center"/>
              <w:rPr>
                <w:b w:val="0"/>
                <w:bCs/>
              </w:rPr>
            </w:pPr>
            <w:r>
              <w:rPr>
                <w:rFonts w:hint="eastAsia"/>
                <w:b/>
                <w:bCs/>
              </w:rPr>
              <w:t>编号</w:t>
            </w:r>
          </w:p>
        </w:tc>
        <w:tc>
          <w:tcPr>
            <w:tcW w:w="622" w:type="pct"/>
            <w:shd w:val="clear" w:color="auto" w:fill="BDD6EE" w:themeFill="accent1" w:themeFillTint="66"/>
            <w:vAlign w:val="center"/>
          </w:tcPr>
          <w:p>
            <w:pPr>
              <w:ind w:firstLine="0" w:firstLineChars="0"/>
              <w:jc w:val="center"/>
              <w:rPr>
                <w:b w:val="0"/>
                <w:bCs/>
              </w:rPr>
            </w:pPr>
            <w:r>
              <w:rPr>
                <w:rFonts w:hint="eastAsia"/>
                <w:b/>
                <w:bCs/>
              </w:rPr>
              <w:t>优先级</w:t>
            </w:r>
          </w:p>
        </w:tc>
        <w:tc>
          <w:tcPr>
            <w:tcW w:w="1254" w:type="pct"/>
            <w:shd w:val="clear" w:color="auto" w:fill="BDD6EE" w:themeFill="accent1" w:themeFillTint="66"/>
            <w:vAlign w:val="center"/>
          </w:tcPr>
          <w:p>
            <w:pPr>
              <w:ind w:firstLine="0" w:firstLineChars="0"/>
              <w:jc w:val="center"/>
              <w:rPr>
                <w:b w:val="0"/>
                <w:bCs/>
              </w:rPr>
            </w:pPr>
            <w:r>
              <w:rPr>
                <w:rFonts w:hint="eastAsia"/>
                <w:b/>
                <w:bCs/>
              </w:rPr>
              <w:t>名称</w:t>
            </w:r>
          </w:p>
        </w:tc>
        <w:tc>
          <w:tcPr>
            <w:tcW w:w="2521" w:type="pct"/>
            <w:shd w:val="clear" w:color="auto" w:fill="BDD6EE" w:themeFill="accent1" w:themeFillTint="66"/>
            <w:vAlign w:val="center"/>
          </w:tcPr>
          <w:p>
            <w:pPr>
              <w:ind w:firstLine="0" w:firstLineChars="0"/>
              <w:jc w:val="center"/>
              <w:rPr>
                <w:b w:val="0"/>
                <w:bCs/>
              </w:rPr>
            </w:pPr>
            <w:r>
              <w:rPr>
                <w:rFonts w:hint="eastAsia"/>
                <w:b/>
                <w:bCs/>
              </w:rPr>
              <w:t>说明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03" w:type="pct"/>
            <w:shd w:val="clear" w:color="auto" w:fill="auto"/>
            <w:vAlign w:val="center"/>
          </w:tcPr>
          <w:p>
            <w:pPr>
              <w:ind w:firstLine="0" w:firstLineChars="0"/>
              <w:jc w:val="right"/>
            </w:pPr>
            <w:r>
              <w:rPr>
                <w:rFonts w:hint="eastAsia"/>
              </w:rPr>
              <w:t>0</w:t>
            </w:r>
          </w:p>
        </w:tc>
        <w:tc>
          <w:tcPr>
            <w:tcW w:w="622" w:type="pct"/>
            <w:shd w:val="clear" w:color="auto" w:fill="auto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--</w:t>
            </w:r>
          </w:p>
        </w:tc>
        <w:tc>
          <w:tcPr>
            <w:tcW w:w="1254" w:type="pct"/>
            <w:shd w:val="clear" w:color="auto" w:fill="auto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--</w:t>
            </w:r>
          </w:p>
        </w:tc>
        <w:tc>
          <w:tcPr>
            <w:tcW w:w="2521" w:type="pct"/>
            <w:shd w:val="clear" w:color="auto" w:fill="auto"/>
            <w:vAlign w:val="center"/>
          </w:tcPr>
          <w:p>
            <w:pPr>
              <w:ind w:firstLine="0" w:firstLineChars="0"/>
              <w:jc w:val="left"/>
            </w:pPr>
            <w:r>
              <w:rPr>
                <w:rFonts w:hint="eastAsia"/>
              </w:rPr>
              <w:t>保留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3" w:type="pct"/>
            <w:shd w:val="clear" w:color="auto" w:fill="auto"/>
            <w:vAlign w:val="center"/>
          </w:tcPr>
          <w:p>
            <w:pPr>
              <w:ind w:firstLine="0" w:firstLineChars="0"/>
              <w:jc w:val="right"/>
            </w:pPr>
            <w:r>
              <w:rPr>
                <w:rFonts w:hint="eastAsia"/>
              </w:rPr>
              <w:t>1</w:t>
            </w:r>
          </w:p>
        </w:tc>
        <w:tc>
          <w:tcPr>
            <w:tcW w:w="622" w:type="pct"/>
            <w:shd w:val="clear" w:color="auto" w:fill="auto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-14</w:t>
            </w:r>
          </w:p>
        </w:tc>
        <w:tc>
          <w:tcPr>
            <w:tcW w:w="1254" w:type="pct"/>
            <w:shd w:val="clear" w:color="auto" w:fill="auto"/>
            <w:vAlign w:val="center"/>
          </w:tcPr>
          <w:p>
            <w:pPr>
              <w:ind w:firstLine="0" w:firstLineChars="0"/>
              <w:jc w:val="center"/>
            </w:pPr>
            <w:r>
              <w:t>NMI_IRQn</w:t>
            </w:r>
          </w:p>
        </w:tc>
        <w:tc>
          <w:tcPr>
            <w:tcW w:w="2521" w:type="pct"/>
            <w:shd w:val="clear" w:color="auto" w:fill="auto"/>
            <w:vAlign w:val="center"/>
          </w:tcPr>
          <w:p>
            <w:pPr>
              <w:ind w:firstLine="0" w:firstLineChars="0"/>
              <w:jc w:val="left"/>
            </w:pPr>
            <w:r>
              <w:rPr>
                <w:rFonts w:hint="eastAsia"/>
              </w:rPr>
              <w:t>不可屏蔽中断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3" w:type="pct"/>
            <w:shd w:val="clear" w:color="auto" w:fill="auto"/>
            <w:vAlign w:val="center"/>
          </w:tcPr>
          <w:p>
            <w:pPr>
              <w:ind w:firstLine="0" w:firstLineChars="0"/>
              <w:jc w:val="right"/>
            </w:pPr>
            <w:r>
              <w:rPr>
                <w:rFonts w:hint="eastAsia"/>
              </w:rPr>
              <w:t>2</w:t>
            </w:r>
          </w:p>
        </w:tc>
        <w:tc>
          <w:tcPr>
            <w:tcW w:w="622" w:type="pct"/>
            <w:shd w:val="clear" w:color="auto" w:fill="auto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-13</w:t>
            </w:r>
          </w:p>
        </w:tc>
        <w:tc>
          <w:tcPr>
            <w:tcW w:w="1254" w:type="pct"/>
            <w:shd w:val="clear" w:color="auto" w:fill="auto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HardFault_IRQn</w:t>
            </w:r>
          </w:p>
        </w:tc>
        <w:tc>
          <w:tcPr>
            <w:tcW w:w="2521" w:type="pct"/>
            <w:shd w:val="clear" w:color="auto" w:fill="auto"/>
            <w:vAlign w:val="center"/>
          </w:tcPr>
          <w:p>
            <w:pPr>
              <w:ind w:firstLine="0" w:firstLineChars="0"/>
              <w:jc w:val="left"/>
            </w:pPr>
            <w:r>
              <w:rPr>
                <w:rFonts w:hint="eastAsia"/>
              </w:rPr>
              <w:t>所有类型的错误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03" w:type="pct"/>
            <w:shd w:val="clear" w:color="auto" w:fill="auto"/>
            <w:vAlign w:val="center"/>
          </w:tcPr>
          <w:p>
            <w:pPr>
              <w:ind w:firstLine="0" w:firstLineChars="0"/>
              <w:jc w:val="right"/>
            </w:pPr>
            <w:r>
              <w:rPr>
                <w:rFonts w:hint="eastAsia"/>
              </w:rPr>
              <w:t>3</w:t>
            </w:r>
          </w:p>
        </w:tc>
        <w:tc>
          <w:tcPr>
            <w:tcW w:w="622" w:type="pct"/>
            <w:shd w:val="clear" w:color="auto" w:fill="auto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--</w:t>
            </w:r>
          </w:p>
        </w:tc>
        <w:tc>
          <w:tcPr>
            <w:tcW w:w="1254" w:type="pct"/>
            <w:shd w:val="clear" w:color="auto" w:fill="auto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--</w:t>
            </w:r>
          </w:p>
        </w:tc>
        <w:tc>
          <w:tcPr>
            <w:tcW w:w="2521" w:type="pct"/>
            <w:shd w:val="clear" w:color="auto" w:fill="auto"/>
            <w:vAlign w:val="center"/>
          </w:tcPr>
          <w:p>
            <w:pPr>
              <w:ind w:firstLine="0" w:firstLineChars="0"/>
              <w:jc w:val="left"/>
            </w:pPr>
            <w:r>
              <w:rPr>
                <w:rFonts w:hint="eastAsia"/>
              </w:rPr>
              <w:t>保留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3" w:type="pct"/>
            <w:shd w:val="clear" w:color="auto" w:fill="auto"/>
            <w:vAlign w:val="center"/>
          </w:tcPr>
          <w:p>
            <w:pPr>
              <w:ind w:firstLine="0" w:firstLineChars="0"/>
              <w:jc w:val="right"/>
            </w:pPr>
            <w:r>
              <w:rPr>
                <w:rFonts w:hint="eastAsia"/>
              </w:rPr>
              <w:t>4</w:t>
            </w:r>
          </w:p>
        </w:tc>
        <w:tc>
          <w:tcPr>
            <w:tcW w:w="622" w:type="pct"/>
            <w:shd w:val="clear" w:color="auto" w:fill="auto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--</w:t>
            </w:r>
          </w:p>
        </w:tc>
        <w:tc>
          <w:tcPr>
            <w:tcW w:w="1254" w:type="pct"/>
            <w:shd w:val="clear" w:color="auto" w:fill="auto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--</w:t>
            </w:r>
          </w:p>
        </w:tc>
        <w:tc>
          <w:tcPr>
            <w:tcW w:w="2521" w:type="pct"/>
            <w:shd w:val="clear" w:color="auto" w:fill="auto"/>
            <w:vAlign w:val="center"/>
          </w:tcPr>
          <w:p>
            <w:pPr>
              <w:ind w:firstLine="0" w:firstLineChars="0"/>
              <w:jc w:val="left"/>
            </w:pPr>
            <w:r>
              <w:rPr>
                <w:rFonts w:hint="eastAsia"/>
              </w:rPr>
              <w:t>保留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3" w:type="pct"/>
            <w:shd w:val="clear" w:color="auto" w:fill="auto"/>
            <w:vAlign w:val="center"/>
          </w:tcPr>
          <w:p>
            <w:pPr>
              <w:ind w:firstLine="0" w:firstLineChars="0"/>
              <w:jc w:val="right"/>
            </w:pPr>
            <w:r>
              <w:rPr>
                <w:rFonts w:hint="eastAsia"/>
              </w:rPr>
              <w:t>5</w:t>
            </w:r>
          </w:p>
        </w:tc>
        <w:tc>
          <w:tcPr>
            <w:tcW w:w="622" w:type="pct"/>
            <w:shd w:val="clear" w:color="auto" w:fill="auto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--</w:t>
            </w:r>
          </w:p>
        </w:tc>
        <w:tc>
          <w:tcPr>
            <w:tcW w:w="1254" w:type="pct"/>
            <w:shd w:val="clear" w:color="auto" w:fill="auto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--</w:t>
            </w:r>
          </w:p>
        </w:tc>
        <w:tc>
          <w:tcPr>
            <w:tcW w:w="2521" w:type="pct"/>
            <w:shd w:val="clear" w:color="auto" w:fill="auto"/>
            <w:vAlign w:val="center"/>
          </w:tcPr>
          <w:p>
            <w:pPr>
              <w:ind w:firstLine="0" w:firstLineChars="0"/>
              <w:jc w:val="left"/>
            </w:pPr>
            <w:r>
              <w:rPr>
                <w:rFonts w:hint="eastAsia"/>
              </w:rPr>
              <w:t>保留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3" w:type="pct"/>
            <w:shd w:val="clear" w:color="auto" w:fill="auto"/>
            <w:vAlign w:val="center"/>
          </w:tcPr>
          <w:p>
            <w:pPr>
              <w:ind w:firstLine="0" w:firstLineChars="0"/>
              <w:jc w:val="right"/>
            </w:pPr>
            <w:r>
              <w:rPr>
                <w:rFonts w:hint="eastAsia"/>
              </w:rPr>
              <w:t>6</w:t>
            </w:r>
          </w:p>
        </w:tc>
        <w:tc>
          <w:tcPr>
            <w:tcW w:w="622" w:type="pct"/>
            <w:shd w:val="clear" w:color="auto" w:fill="auto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--</w:t>
            </w:r>
          </w:p>
        </w:tc>
        <w:tc>
          <w:tcPr>
            <w:tcW w:w="1254" w:type="pct"/>
            <w:shd w:val="clear" w:color="auto" w:fill="auto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--</w:t>
            </w:r>
          </w:p>
        </w:tc>
        <w:tc>
          <w:tcPr>
            <w:tcW w:w="2521" w:type="pct"/>
            <w:shd w:val="clear" w:color="auto" w:fill="auto"/>
            <w:vAlign w:val="center"/>
          </w:tcPr>
          <w:p>
            <w:pPr>
              <w:ind w:firstLine="0" w:firstLineChars="0"/>
              <w:jc w:val="left"/>
            </w:pPr>
            <w:r>
              <w:rPr>
                <w:rFonts w:hint="eastAsia"/>
              </w:rPr>
              <w:t>保留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3" w:type="pct"/>
            <w:shd w:val="clear" w:color="auto" w:fill="auto"/>
            <w:vAlign w:val="center"/>
          </w:tcPr>
          <w:p>
            <w:pPr>
              <w:ind w:firstLine="0" w:firstLineChars="0"/>
              <w:jc w:val="right"/>
            </w:pPr>
            <w:r>
              <w:rPr>
                <w:rFonts w:hint="eastAsia"/>
              </w:rPr>
              <w:t>7</w:t>
            </w:r>
          </w:p>
        </w:tc>
        <w:tc>
          <w:tcPr>
            <w:tcW w:w="622" w:type="pct"/>
            <w:shd w:val="clear" w:color="auto" w:fill="auto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--</w:t>
            </w:r>
          </w:p>
        </w:tc>
        <w:tc>
          <w:tcPr>
            <w:tcW w:w="1254" w:type="pct"/>
            <w:shd w:val="clear" w:color="auto" w:fill="auto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--</w:t>
            </w:r>
          </w:p>
        </w:tc>
        <w:tc>
          <w:tcPr>
            <w:tcW w:w="2521" w:type="pct"/>
            <w:shd w:val="clear" w:color="auto" w:fill="auto"/>
            <w:vAlign w:val="center"/>
          </w:tcPr>
          <w:p>
            <w:pPr>
              <w:ind w:firstLine="0" w:firstLineChars="0"/>
              <w:jc w:val="left"/>
            </w:pPr>
            <w:r>
              <w:rPr>
                <w:rFonts w:hint="eastAsia"/>
              </w:rPr>
              <w:t>保留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3" w:type="pct"/>
            <w:shd w:val="clear" w:color="auto" w:fill="auto"/>
            <w:vAlign w:val="center"/>
          </w:tcPr>
          <w:p>
            <w:pPr>
              <w:ind w:firstLine="0" w:firstLineChars="0"/>
              <w:jc w:val="right"/>
            </w:pPr>
            <w:r>
              <w:rPr>
                <w:rFonts w:hint="eastAsia"/>
              </w:rPr>
              <w:t>8</w:t>
            </w:r>
          </w:p>
        </w:tc>
        <w:tc>
          <w:tcPr>
            <w:tcW w:w="622" w:type="pct"/>
            <w:shd w:val="clear" w:color="auto" w:fill="auto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--</w:t>
            </w:r>
          </w:p>
        </w:tc>
        <w:tc>
          <w:tcPr>
            <w:tcW w:w="1254" w:type="pct"/>
            <w:shd w:val="clear" w:color="auto" w:fill="auto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--</w:t>
            </w:r>
          </w:p>
        </w:tc>
        <w:tc>
          <w:tcPr>
            <w:tcW w:w="2521" w:type="pct"/>
            <w:shd w:val="clear" w:color="auto" w:fill="auto"/>
            <w:vAlign w:val="center"/>
          </w:tcPr>
          <w:p>
            <w:pPr>
              <w:ind w:firstLine="0" w:firstLineChars="0"/>
              <w:jc w:val="left"/>
            </w:pPr>
            <w:r>
              <w:rPr>
                <w:rFonts w:hint="eastAsia"/>
              </w:rPr>
              <w:t>保留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3" w:type="pct"/>
            <w:shd w:val="clear" w:color="auto" w:fill="auto"/>
            <w:vAlign w:val="center"/>
          </w:tcPr>
          <w:p>
            <w:pPr>
              <w:ind w:firstLine="0" w:firstLineChars="0"/>
              <w:jc w:val="right"/>
            </w:pPr>
            <w:r>
              <w:rPr>
                <w:rFonts w:hint="eastAsia"/>
              </w:rPr>
              <w:t>9</w:t>
            </w:r>
          </w:p>
        </w:tc>
        <w:tc>
          <w:tcPr>
            <w:tcW w:w="622" w:type="pct"/>
            <w:shd w:val="clear" w:color="auto" w:fill="auto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--</w:t>
            </w:r>
          </w:p>
        </w:tc>
        <w:tc>
          <w:tcPr>
            <w:tcW w:w="1254" w:type="pct"/>
            <w:shd w:val="clear" w:color="auto" w:fill="auto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--</w:t>
            </w:r>
          </w:p>
        </w:tc>
        <w:tc>
          <w:tcPr>
            <w:tcW w:w="2521" w:type="pct"/>
            <w:shd w:val="clear" w:color="auto" w:fill="auto"/>
            <w:vAlign w:val="center"/>
          </w:tcPr>
          <w:p>
            <w:pPr>
              <w:ind w:firstLine="0" w:firstLineChars="0"/>
              <w:jc w:val="left"/>
            </w:pPr>
            <w:r>
              <w:rPr>
                <w:rFonts w:hint="eastAsia"/>
              </w:rPr>
              <w:t>保留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3" w:type="pct"/>
            <w:shd w:val="clear" w:color="auto" w:fill="auto"/>
            <w:vAlign w:val="center"/>
          </w:tcPr>
          <w:p>
            <w:pPr>
              <w:ind w:firstLine="0" w:firstLineChars="0"/>
              <w:jc w:val="right"/>
            </w:pPr>
            <w:r>
              <w:rPr>
                <w:rFonts w:hint="eastAsia"/>
              </w:rPr>
              <w:t>10</w:t>
            </w:r>
          </w:p>
        </w:tc>
        <w:tc>
          <w:tcPr>
            <w:tcW w:w="622" w:type="pct"/>
            <w:shd w:val="clear" w:color="auto" w:fill="auto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--</w:t>
            </w:r>
          </w:p>
        </w:tc>
        <w:tc>
          <w:tcPr>
            <w:tcW w:w="1254" w:type="pct"/>
            <w:shd w:val="clear" w:color="auto" w:fill="auto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--</w:t>
            </w:r>
          </w:p>
        </w:tc>
        <w:tc>
          <w:tcPr>
            <w:tcW w:w="2521" w:type="pct"/>
            <w:shd w:val="clear" w:color="auto" w:fill="auto"/>
            <w:vAlign w:val="center"/>
          </w:tcPr>
          <w:p>
            <w:pPr>
              <w:ind w:firstLine="0" w:firstLineChars="0"/>
              <w:jc w:val="left"/>
            </w:pPr>
            <w:r>
              <w:rPr>
                <w:rFonts w:hint="eastAsia"/>
              </w:rPr>
              <w:t>保留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3" w:type="pct"/>
            <w:shd w:val="clear" w:color="auto" w:fill="auto"/>
            <w:vAlign w:val="center"/>
          </w:tcPr>
          <w:p>
            <w:pPr>
              <w:ind w:firstLine="0" w:firstLineChars="0"/>
              <w:jc w:val="right"/>
            </w:pPr>
            <w:r>
              <w:rPr>
                <w:rFonts w:hint="eastAsia"/>
              </w:rPr>
              <w:t>11</w:t>
            </w:r>
          </w:p>
        </w:tc>
        <w:tc>
          <w:tcPr>
            <w:tcW w:w="622" w:type="pct"/>
            <w:shd w:val="clear" w:color="auto" w:fill="auto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-5</w:t>
            </w:r>
          </w:p>
        </w:tc>
        <w:tc>
          <w:tcPr>
            <w:tcW w:w="1254" w:type="pct"/>
            <w:shd w:val="clear" w:color="auto" w:fill="auto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SVCall_IRQn</w:t>
            </w:r>
          </w:p>
        </w:tc>
        <w:tc>
          <w:tcPr>
            <w:tcW w:w="2521" w:type="pct"/>
            <w:shd w:val="clear" w:color="auto" w:fill="auto"/>
            <w:vAlign w:val="center"/>
          </w:tcPr>
          <w:p>
            <w:pPr>
              <w:ind w:firstLine="0" w:firstLineChars="0"/>
              <w:jc w:val="left"/>
            </w:pPr>
            <w:r>
              <w:rPr>
                <w:rFonts w:hint="eastAsia"/>
              </w:rPr>
              <w:t>通过 SWI 指令调用的系统服务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3" w:type="pct"/>
            <w:shd w:val="clear" w:color="auto" w:fill="auto"/>
            <w:vAlign w:val="center"/>
          </w:tcPr>
          <w:p>
            <w:pPr>
              <w:ind w:firstLine="0" w:firstLineChars="0"/>
              <w:jc w:val="right"/>
            </w:pPr>
            <w:r>
              <w:rPr>
                <w:rFonts w:hint="eastAsia"/>
              </w:rPr>
              <w:t>12</w:t>
            </w:r>
          </w:p>
        </w:tc>
        <w:tc>
          <w:tcPr>
            <w:tcW w:w="622" w:type="pct"/>
            <w:shd w:val="clear" w:color="auto" w:fill="auto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--</w:t>
            </w:r>
          </w:p>
        </w:tc>
        <w:tc>
          <w:tcPr>
            <w:tcW w:w="1254" w:type="pct"/>
            <w:shd w:val="clear" w:color="auto" w:fill="auto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--</w:t>
            </w:r>
          </w:p>
        </w:tc>
        <w:tc>
          <w:tcPr>
            <w:tcW w:w="2521" w:type="pct"/>
            <w:shd w:val="clear" w:color="auto" w:fill="auto"/>
            <w:vAlign w:val="center"/>
          </w:tcPr>
          <w:p>
            <w:pPr>
              <w:ind w:firstLine="0" w:firstLineChars="0"/>
              <w:jc w:val="left"/>
            </w:pPr>
            <w:r>
              <w:rPr>
                <w:rFonts w:hint="eastAsia"/>
              </w:rPr>
              <w:t>保留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3" w:type="pct"/>
            <w:shd w:val="clear" w:color="auto" w:fill="auto"/>
            <w:vAlign w:val="center"/>
          </w:tcPr>
          <w:p>
            <w:pPr>
              <w:ind w:firstLine="0" w:firstLineChars="0"/>
              <w:jc w:val="right"/>
            </w:pPr>
            <w:r>
              <w:rPr>
                <w:rFonts w:hint="eastAsia"/>
              </w:rPr>
              <w:t>13</w:t>
            </w:r>
          </w:p>
        </w:tc>
        <w:tc>
          <w:tcPr>
            <w:tcW w:w="622" w:type="pct"/>
            <w:shd w:val="clear" w:color="auto" w:fill="auto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--</w:t>
            </w:r>
          </w:p>
        </w:tc>
        <w:tc>
          <w:tcPr>
            <w:tcW w:w="1254" w:type="pct"/>
            <w:shd w:val="clear" w:color="auto" w:fill="auto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--</w:t>
            </w:r>
          </w:p>
        </w:tc>
        <w:tc>
          <w:tcPr>
            <w:tcW w:w="2521" w:type="pct"/>
            <w:shd w:val="clear" w:color="auto" w:fill="auto"/>
            <w:vAlign w:val="center"/>
          </w:tcPr>
          <w:p>
            <w:pPr>
              <w:ind w:firstLine="0" w:firstLineChars="0"/>
              <w:jc w:val="left"/>
            </w:pPr>
            <w:r>
              <w:rPr>
                <w:rFonts w:hint="eastAsia"/>
              </w:rPr>
              <w:t>保留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3" w:type="pct"/>
            <w:shd w:val="clear" w:color="auto" w:fill="auto"/>
            <w:vAlign w:val="center"/>
          </w:tcPr>
          <w:p>
            <w:pPr>
              <w:ind w:firstLine="0" w:firstLineChars="0"/>
              <w:jc w:val="right"/>
            </w:pPr>
            <w:r>
              <w:rPr>
                <w:rFonts w:hint="eastAsia"/>
              </w:rPr>
              <w:t>14</w:t>
            </w:r>
          </w:p>
        </w:tc>
        <w:tc>
          <w:tcPr>
            <w:tcW w:w="622" w:type="pct"/>
            <w:shd w:val="clear" w:color="auto" w:fill="auto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-2</w:t>
            </w:r>
          </w:p>
        </w:tc>
        <w:tc>
          <w:tcPr>
            <w:tcW w:w="1254" w:type="pct"/>
            <w:shd w:val="clear" w:color="auto" w:fill="auto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PendSV_IRQn</w:t>
            </w:r>
          </w:p>
        </w:tc>
        <w:tc>
          <w:tcPr>
            <w:tcW w:w="2521" w:type="pct"/>
            <w:shd w:val="clear" w:color="auto" w:fill="auto"/>
            <w:vAlign w:val="center"/>
          </w:tcPr>
          <w:p>
            <w:pPr>
              <w:ind w:firstLine="0" w:firstLineChars="0"/>
              <w:jc w:val="left"/>
            </w:pPr>
            <w:r>
              <w:rPr>
                <w:rFonts w:hint="eastAsia"/>
              </w:rPr>
              <w:t>可挂起的系统服务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03" w:type="pct"/>
            <w:shd w:val="clear" w:color="auto" w:fill="auto"/>
            <w:vAlign w:val="center"/>
          </w:tcPr>
          <w:p>
            <w:pPr>
              <w:ind w:firstLine="0" w:firstLineChars="0"/>
              <w:jc w:val="right"/>
            </w:pPr>
            <w:r>
              <w:rPr>
                <w:rFonts w:hint="eastAsia"/>
              </w:rPr>
              <w:t>15</w:t>
            </w:r>
          </w:p>
        </w:tc>
        <w:tc>
          <w:tcPr>
            <w:tcW w:w="622" w:type="pct"/>
            <w:shd w:val="clear" w:color="auto" w:fill="auto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-1</w:t>
            </w:r>
          </w:p>
        </w:tc>
        <w:tc>
          <w:tcPr>
            <w:tcW w:w="1254" w:type="pct"/>
            <w:shd w:val="clear" w:color="auto" w:fill="auto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SysTick_ IRQn</w:t>
            </w:r>
          </w:p>
        </w:tc>
        <w:tc>
          <w:tcPr>
            <w:tcW w:w="2521" w:type="pct"/>
            <w:shd w:val="clear" w:color="auto" w:fill="auto"/>
            <w:vAlign w:val="center"/>
          </w:tcPr>
          <w:p>
            <w:pPr>
              <w:ind w:firstLine="0" w:firstLineChars="0"/>
              <w:jc w:val="left"/>
            </w:pPr>
            <w:r>
              <w:rPr>
                <w:rFonts w:hint="eastAsia"/>
              </w:rPr>
              <w:t>系统定时器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3" w:type="pct"/>
            <w:shd w:val="clear" w:color="auto" w:fill="auto"/>
            <w:vAlign w:val="center"/>
          </w:tcPr>
          <w:p>
            <w:pPr>
              <w:ind w:firstLine="0" w:firstLineChars="0"/>
              <w:jc w:val="right"/>
            </w:pPr>
            <w:r>
              <w:rPr>
                <w:rFonts w:hint="eastAsia"/>
              </w:rPr>
              <w:t>16</w:t>
            </w:r>
          </w:p>
        </w:tc>
        <w:tc>
          <w:tcPr>
            <w:tcW w:w="622" w:type="pct"/>
            <w:shd w:val="clear" w:color="auto" w:fill="auto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可设置</w:t>
            </w:r>
          </w:p>
        </w:tc>
        <w:tc>
          <w:tcPr>
            <w:tcW w:w="1254" w:type="pct"/>
            <w:shd w:val="clear" w:color="auto" w:fill="auto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EXTI_IRQn</w:t>
            </w:r>
          </w:p>
        </w:tc>
        <w:tc>
          <w:tcPr>
            <w:tcW w:w="2521" w:type="pct"/>
            <w:shd w:val="clear" w:color="auto" w:fill="auto"/>
            <w:vAlign w:val="center"/>
          </w:tcPr>
          <w:p>
            <w:pPr>
              <w:ind w:firstLine="0" w:firstLineChars="0"/>
              <w:jc w:val="left"/>
            </w:pPr>
            <w:r>
              <w:rPr>
                <w:rFonts w:hint="eastAsia"/>
              </w:rPr>
              <w:t>外部端口中断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3" w:type="pct"/>
            <w:shd w:val="clear" w:color="auto" w:fill="auto"/>
            <w:vAlign w:val="center"/>
          </w:tcPr>
          <w:p>
            <w:pPr>
              <w:ind w:firstLine="0" w:firstLineChars="0"/>
              <w:jc w:val="right"/>
            </w:pPr>
            <w:r>
              <w:rPr>
                <w:rFonts w:hint="eastAsia"/>
              </w:rPr>
              <w:t>17</w:t>
            </w:r>
          </w:p>
        </w:tc>
        <w:tc>
          <w:tcPr>
            <w:tcW w:w="622" w:type="pct"/>
            <w:shd w:val="clear" w:color="auto" w:fill="auto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可设置</w:t>
            </w:r>
          </w:p>
        </w:tc>
        <w:tc>
          <w:tcPr>
            <w:tcW w:w="1254" w:type="pct"/>
            <w:shd w:val="clear" w:color="auto" w:fill="auto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IWDT_IRQn</w:t>
            </w:r>
          </w:p>
        </w:tc>
        <w:tc>
          <w:tcPr>
            <w:tcW w:w="2521" w:type="pct"/>
            <w:shd w:val="clear" w:color="auto" w:fill="auto"/>
            <w:vAlign w:val="center"/>
          </w:tcPr>
          <w:p>
            <w:pPr>
              <w:ind w:firstLine="0" w:firstLineChars="0"/>
              <w:jc w:val="left"/>
            </w:pPr>
            <w:r>
              <w:rPr>
                <w:rFonts w:hint="eastAsia"/>
              </w:rPr>
              <w:t>IWDT中断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3" w:type="pct"/>
            <w:shd w:val="clear" w:color="auto" w:fill="auto"/>
            <w:vAlign w:val="center"/>
          </w:tcPr>
          <w:p>
            <w:pPr>
              <w:ind w:firstLine="0" w:firstLineChars="0"/>
              <w:jc w:val="right"/>
            </w:pPr>
            <w:r>
              <w:rPr>
                <w:rFonts w:hint="eastAsia"/>
              </w:rPr>
              <w:t>18</w:t>
            </w:r>
          </w:p>
        </w:tc>
        <w:tc>
          <w:tcPr>
            <w:tcW w:w="622" w:type="pct"/>
            <w:shd w:val="clear" w:color="auto" w:fill="auto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可设置</w:t>
            </w:r>
          </w:p>
        </w:tc>
        <w:tc>
          <w:tcPr>
            <w:tcW w:w="1254" w:type="pct"/>
            <w:shd w:val="clear" w:color="auto" w:fill="auto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BLE_IRQn</w:t>
            </w:r>
          </w:p>
        </w:tc>
        <w:tc>
          <w:tcPr>
            <w:tcW w:w="2521" w:type="pct"/>
            <w:shd w:val="clear" w:color="auto" w:fill="auto"/>
            <w:vAlign w:val="center"/>
          </w:tcPr>
          <w:p>
            <w:pPr>
              <w:ind w:firstLine="0" w:firstLineChars="0"/>
              <w:jc w:val="left"/>
            </w:pPr>
            <w:r>
              <w:rPr>
                <w:rFonts w:hint="eastAsia"/>
              </w:rPr>
              <w:t>BLE中断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3" w:type="pct"/>
            <w:shd w:val="clear" w:color="auto" w:fill="auto"/>
            <w:vAlign w:val="center"/>
          </w:tcPr>
          <w:p>
            <w:pPr>
              <w:ind w:firstLine="0" w:firstLineChars="0"/>
              <w:jc w:val="right"/>
            </w:pPr>
            <w:r>
              <w:rPr>
                <w:rFonts w:hint="eastAsia"/>
              </w:rPr>
              <w:t>19</w:t>
            </w:r>
          </w:p>
        </w:tc>
        <w:tc>
          <w:tcPr>
            <w:tcW w:w="622" w:type="pct"/>
            <w:shd w:val="clear" w:color="auto" w:fill="auto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可设置</w:t>
            </w:r>
          </w:p>
        </w:tc>
        <w:tc>
          <w:tcPr>
            <w:tcW w:w="1254" w:type="pct"/>
            <w:shd w:val="clear" w:color="auto" w:fill="auto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DMAC_IRQn</w:t>
            </w:r>
          </w:p>
        </w:tc>
        <w:tc>
          <w:tcPr>
            <w:tcW w:w="2521" w:type="pct"/>
            <w:shd w:val="clear" w:color="auto" w:fill="auto"/>
            <w:vAlign w:val="center"/>
          </w:tcPr>
          <w:p>
            <w:pPr>
              <w:ind w:firstLine="0" w:firstLineChars="0"/>
              <w:jc w:val="left"/>
            </w:pPr>
            <w:r>
              <w:rPr>
                <w:rFonts w:hint="eastAsia"/>
              </w:rPr>
              <w:t>DMA中断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3" w:type="pct"/>
            <w:shd w:val="clear" w:color="auto" w:fill="auto"/>
            <w:vAlign w:val="center"/>
          </w:tcPr>
          <w:p>
            <w:pPr>
              <w:ind w:firstLine="0" w:firstLineChars="0"/>
              <w:jc w:val="right"/>
            </w:pPr>
            <w:r>
              <w:rPr>
                <w:rFonts w:hint="eastAsia"/>
              </w:rPr>
              <w:t>20</w:t>
            </w:r>
          </w:p>
        </w:tc>
        <w:tc>
          <w:tcPr>
            <w:tcW w:w="622" w:type="pct"/>
            <w:shd w:val="clear" w:color="auto" w:fill="auto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可设置</w:t>
            </w:r>
          </w:p>
        </w:tc>
        <w:tc>
          <w:tcPr>
            <w:tcW w:w="1254" w:type="pct"/>
            <w:shd w:val="clear" w:color="auto" w:fill="auto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BB_LP_IRQn</w:t>
            </w:r>
          </w:p>
        </w:tc>
        <w:tc>
          <w:tcPr>
            <w:tcW w:w="2521" w:type="pct"/>
            <w:shd w:val="clear" w:color="auto" w:fill="auto"/>
            <w:vAlign w:val="center"/>
          </w:tcPr>
          <w:p>
            <w:pPr>
              <w:ind w:firstLine="0" w:firstLineChars="0"/>
              <w:jc w:val="left"/>
            </w:pPr>
            <w:r>
              <w:rPr>
                <w:rFonts w:hint="eastAsia"/>
              </w:rPr>
              <w:t xml:space="preserve">BB WAKEUP中断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3" w:type="pct"/>
            <w:shd w:val="clear" w:color="auto" w:fill="auto"/>
            <w:vAlign w:val="center"/>
          </w:tcPr>
          <w:p>
            <w:pPr>
              <w:ind w:firstLine="0" w:firstLineChars="0"/>
              <w:jc w:val="right"/>
            </w:pPr>
            <w:r>
              <w:rPr>
                <w:rFonts w:hint="eastAsia"/>
              </w:rPr>
              <w:t>21</w:t>
            </w:r>
          </w:p>
        </w:tc>
        <w:tc>
          <w:tcPr>
            <w:tcW w:w="622" w:type="pct"/>
            <w:shd w:val="clear" w:color="auto" w:fill="auto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可设置</w:t>
            </w:r>
          </w:p>
        </w:tc>
        <w:tc>
          <w:tcPr>
            <w:tcW w:w="1254" w:type="pct"/>
            <w:shd w:val="clear" w:color="auto" w:fill="auto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BTMR_IRQn</w:t>
            </w:r>
          </w:p>
        </w:tc>
        <w:tc>
          <w:tcPr>
            <w:tcW w:w="2521" w:type="pct"/>
            <w:shd w:val="clear" w:color="auto" w:fill="auto"/>
            <w:vAlign w:val="center"/>
          </w:tcPr>
          <w:p>
            <w:pPr>
              <w:ind w:firstLine="0" w:firstLineChars="0"/>
              <w:jc w:val="left"/>
            </w:pPr>
            <w:r>
              <w:rPr>
                <w:rFonts w:hint="eastAsia"/>
              </w:rPr>
              <w:t>BTMR中断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3" w:type="pct"/>
            <w:shd w:val="clear" w:color="auto" w:fill="auto"/>
            <w:vAlign w:val="center"/>
          </w:tcPr>
          <w:p>
            <w:pPr>
              <w:ind w:firstLine="0" w:firstLineChars="0"/>
              <w:jc w:val="right"/>
            </w:pPr>
            <w:r>
              <w:rPr>
                <w:rFonts w:hint="eastAsia"/>
              </w:rPr>
              <w:t>22</w:t>
            </w:r>
          </w:p>
        </w:tc>
        <w:tc>
          <w:tcPr>
            <w:tcW w:w="622" w:type="pct"/>
            <w:shd w:val="clear" w:color="auto" w:fill="auto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可设置</w:t>
            </w:r>
          </w:p>
        </w:tc>
        <w:tc>
          <w:tcPr>
            <w:tcW w:w="1254" w:type="pct"/>
            <w:shd w:val="clear" w:color="auto" w:fill="auto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CTMR_IRQn</w:t>
            </w:r>
          </w:p>
        </w:tc>
        <w:tc>
          <w:tcPr>
            <w:tcW w:w="2521" w:type="pct"/>
            <w:shd w:val="clear" w:color="auto" w:fill="auto"/>
            <w:vAlign w:val="center"/>
          </w:tcPr>
          <w:p>
            <w:pPr>
              <w:ind w:firstLine="0" w:firstLineChars="0"/>
              <w:jc w:val="left"/>
            </w:pPr>
            <w:r>
              <w:rPr>
                <w:rFonts w:hint="eastAsia"/>
              </w:rPr>
              <w:t>CTMR中断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3" w:type="pct"/>
            <w:shd w:val="clear" w:color="auto" w:fill="auto"/>
            <w:vAlign w:val="center"/>
          </w:tcPr>
          <w:p>
            <w:pPr>
              <w:ind w:firstLine="0" w:firstLineChars="0"/>
              <w:jc w:val="right"/>
            </w:pPr>
            <w:r>
              <w:rPr>
                <w:rFonts w:hint="eastAsia"/>
              </w:rPr>
              <w:t>23</w:t>
            </w:r>
          </w:p>
        </w:tc>
        <w:tc>
          <w:tcPr>
            <w:tcW w:w="622" w:type="pct"/>
            <w:shd w:val="clear" w:color="auto" w:fill="auto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可设置</w:t>
            </w:r>
          </w:p>
        </w:tc>
        <w:tc>
          <w:tcPr>
            <w:tcW w:w="1254" w:type="pct"/>
            <w:shd w:val="clear" w:color="auto" w:fill="auto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A</w:t>
            </w:r>
            <w:r>
              <w:t>T</w:t>
            </w:r>
            <w:r>
              <w:rPr>
                <w:rFonts w:hint="eastAsia"/>
              </w:rPr>
              <w:t>MR_IRQn</w:t>
            </w:r>
          </w:p>
        </w:tc>
        <w:tc>
          <w:tcPr>
            <w:tcW w:w="2521" w:type="pct"/>
            <w:shd w:val="clear" w:color="auto" w:fill="auto"/>
            <w:vAlign w:val="center"/>
          </w:tcPr>
          <w:p>
            <w:pPr>
              <w:ind w:firstLine="0" w:firstLineChars="0"/>
              <w:jc w:val="left"/>
            </w:pPr>
            <w:r>
              <w:rPr>
                <w:rFonts w:hint="eastAsia"/>
              </w:rPr>
              <w:t>ATMR中断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3" w:type="pct"/>
            <w:shd w:val="clear" w:color="auto" w:fill="auto"/>
            <w:vAlign w:val="center"/>
          </w:tcPr>
          <w:p>
            <w:pPr>
              <w:ind w:firstLine="0" w:firstLineChars="0"/>
              <w:jc w:val="right"/>
            </w:pPr>
            <w:r>
              <w:rPr>
                <w:rFonts w:hint="eastAsia"/>
              </w:rPr>
              <w:t>24</w:t>
            </w:r>
          </w:p>
        </w:tc>
        <w:tc>
          <w:tcPr>
            <w:tcW w:w="622" w:type="pct"/>
            <w:shd w:val="clear" w:color="auto" w:fill="auto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可设置</w:t>
            </w:r>
          </w:p>
        </w:tc>
        <w:tc>
          <w:tcPr>
            <w:tcW w:w="1254" w:type="pct"/>
            <w:shd w:val="clear" w:color="auto" w:fill="auto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RTC_IRQn</w:t>
            </w:r>
          </w:p>
        </w:tc>
        <w:tc>
          <w:tcPr>
            <w:tcW w:w="2521" w:type="pct"/>
            <w:shd w:val="clear" w:color="auto" w:fill="auto"/>
            <w:vAlign w:val="center"/>
          </w:tcPr>
          <w:p>
            <w:pPr>
              <w:ind w:firstLine="0" w:firstLineChars="0"/>
              <w:jc w:val="left"/>
            </w:pPr>
            <w:r>
              <w:rPr>
                <w:rFonts w:hint="eastAsia"/>
              </w:rPr>
              <w:t>RTC中断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3" w:type="pct"/>
            <w:shd w:val="clear" w:color="auto" w:fill="auto"/>
            <w:vAlign w:val="center"/>
          </w:tcPr>
          <w:p>
            <w:pPr>
              <w:ind w:firstLine="0" w:firstLineChars="0"/>
              <w:jc w:val="right"/>
            </w:pPr>
            <w:r>
              <w:rPr>
                <w:rFonts w:hint="eastAsia"/>
              </w:rPr>
              <w:t>25</w:t>
            </w:r>
          </w:p>
        </w:tc>
        <w:tc>
          <w:tcPr>
            <w:tcW w:w="622" w:type="pct"/>
            <w:shd w:val="clear" w:color="auto" w:fill="auto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可设置</w:t>
            </w:r>
          </w:p>
        </w:tc>
        <w:tc>
          <w:tcPr>
            <w:tcW w:w="1254" w:type="pct"/>
            <w:shd w:val="clear" w:color="auto" w:fill="auto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I2C_IRQn</w:t>
            </w:r>
          </w:p>
        </w:tc>
        <w:tc>
          <w:tcPr>
            <w:tcW w:w="2521" w:type="pct"/>
            <w:shd w:val="clear" w:color="auto" w:fill="auto"/>
            <w:vAlign w:val="center"/>
          </w:tcPr>
          <w:p>
            <w:pPr>
              <w:ind w:firstLine="0" w:firstLineChars="0"/>
              <w:jc w:val="left"/>
            </w:pPr>
            <w:r>
              <w:rPr>
                <w:rFonts w:hint="eastAsia"/>
              </w:rPr>
              <w:t>I2C中断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3" w:type="pct"/>
            <w:shd w:val="clear" w:color="auto" w:fill="auto"/>
            <w:vAlign w:val="center"/>
          </w:tcPr>
          <w:p>
            <w:pPr>
              <w:ind w:firstLine="0" w:firstLineChars="0"/>
              <w:jc w:val="right"/>
            </w:pPr>
            <w:r>
              <w:rPr>
                <w:rFonts w:hint="eastAsia"/>
              </w:rPr>
              <w:t>26</w:t>
            </w:r>
          </w:p>
        </w:tc>
        <w:tc>
          <w:tcPr>
            <w:tcW w:w="622" w:type="pct"/>
            <w:shd w:val="clear" w:color="auto" w:fill="auto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可设置</w:t>
            </w:r>
          </w:p>
        </w:tc>
        <w:tc>
          <w:tcPr>
            <w:tcW w:w="1254" w:type="pct"/>
            <w:shd w:val="clear" w:color="auto" w:fill="auto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SPIM_IRQn</w:t>
            </w:r>
          </w:p>
        </w:tc>
        <w:tc>
          <w:tcPr>
            <w:tcW w:w="2521" w:type="pct"/>
            <w:shd w:val="clear" w:color="auto" w:fill="auto"/>
            <w:vAlign w:val="center"/>
          </w:tcPr>
          <w:p>
            <w:pPr>
              <w:ind w:firstLine="0" w:firstLineChars="0"/>
              <w:jc w:val="left"/>
            </w:pPr>
            <w:r>
              <w:rPr>
                <w:rFonts w:hint="eastAsia"/>
              </w:rPr>
              <w:t>SPIM中断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3" w:type="pct"/>
            <w:shd w:val="clear" w:color="auto" w:fill="auto"/>
            <w:vAlign w:val="center"/>
          </w:tcPr>
          <w:p>
            <w:pPr>
              <w:ind w:firstLine="0" w:firstLineChars="0"/>
              <w:jc w:val="right"/>
            </w:pPr>
            <w:r>
              <w:rPr>
                <w:rFonts w:hint="eastAsia"/>
              </w:rPr>
              <w:t>27</w:t>
            </w:r>
          </w:p>
        </w:tc>
        <w:tc>
          <w:tcPr>
            <w:tcW w:w="622" w:type="pct"/>
            <w:shd w:val="clear" w:color="auto" w:fill="auto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可设置</w:t>
            </w:r>
          </w:p>
        </w:tc>
        <w:tc>
          <w:tcPr>
            <w:tcW w:w="1254" w:type="pct"/>
            <w:shd w:val="clear" w:color="auto" w:fill="auto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SPIS_IRQn</w:t>
            </w:r>
          </w:p>
        </w:tc>
        <w:tc>
          <w:tcPr>
            <w:tcW w:w="2521" w:type="pct"/>
            <w:shd w:val="clear" w:color="auto" w:fill="auto"/>
            <w:vAlign w:val="center"/>
          </w:tcPr>
          <w:p>
            <w:pPr>
              <w:ind w:firstLine="0" w:firstLineChars="0"/>
              <w:jc w:val="left"/>
            </w:pPr>
            <w:r>
              <w:rPr>
                <w:rFonts w:hint="eastAsia"/>
              </w:rPr>
              <w:t>SPIS中断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3" w:type="pct"/>
            <w:shd w:val="clear" w:color="auto" w:fill="auto"/>
            <w:vAlign w:val="center"/>
          </w:tcPr>
          <w:p>
            <w:pPr>
              <w:ind w:firstLine="0" w:firstLineChars="0"/>
              <w:jc w:val="right"/>
            </w:pPr>
            <w:r>
              <w:rPr>
                <w:rFonts w:hint="eastAsia"/>
              </w:rPr>
              <w:t>28</w:t>
            </w:r>
          </w:p>
        </w:tc>
        <w:tc>
          <w:tcPr>
            <w:tcW w:w="622" w:type="pct"/>
            <w:shd w:val="clear" w:color="auto" w:fill="auto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可设置</w:t>
            </w:r>
          </w:p>
        </w:tc>
        <w:tc>
          <w:tcPr>
            <w:tcW w:w="1254" w:type="pct"/>
            <w:shd w:val="clear" w:color="auto" w:fill="auto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UART1_IRQn</w:t>
            </w:r>
          </w:p>
        </w:tc>
        <w:tc>
          <w:tcPr>
            <w:tcW w:w="2521" w:type="pct"/>
            <w:shd w:val="clear" w:color="auto" w:fill="auto"/>
            <w:vAlign w:val="center"/>
          </w:tcPr>
          <w:p>
            <w:pPr>
              <w:ind w:firstLine="0" w:firstLineChars="0"/>
              <w:jc w:val="left"/>
            </w:pPr>
            <w:r>
              <w:rPr>
                <w:rFonts w:hint="eastAsia"/>
              </w:rPr>
              <w:t>UART1中断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3" w:type="pct"/>
            <w:shd w:val="clear" w:color="auto" w:fill="auto"/>
            <w:vAlign w:val="center"/>
          </w:tcPr>
          <w:p>
            <w:pPr>
              <w:ind w:firstLine="0" w:firstLineChars="0"/>
              <w:jc w:val="right"/>
            </w:pPr>
            <w:r>
              <w:rPr>
                <w:rFonts w:hint="eastAsia"/>
              </w:rPr>
              <w:t>29</w:t>
            </w:r>
          </w:p>
        </w:tc>
        <w:tc>
          <w:tcPr>
            <w:tcW w:w="622" w:type="pct"/>
            <w:shd w:val="clear" w:color="auto" w:fill="auto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可设置</w:t>
            </w:r>
          </w:p>
        </w:tc>
        <w:tc>
          <w:tcPr>
            <w:tcW w:w="1254" w:type="pct"/>
            <w:shd w:val="clear" w:color="auto" w:fill="auto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UART2_IRQn</w:t>
            </w:r>
          </w:p>
        </w:tc>
        <w:tc>
          <w:tcPr>
            <w:tcW w:w="2521" w:type="pct"/>
            <w:shd w:val="clear" w:color="auto" w:fill="auto"/>
            <w:vAlign w:val="center"/>
          </w:tcPr>
          <w:p>
            <w:pPr>
              <w:ind w:firstLine="0" w:firstLineChars="0"/>
              <w:jc w:val="left"/>
            </w:pPr>
            <w:r>
              <w:rPr>
                <w:rFonts w:hint="eastAsia"/>
              </w:rPr>
              <w:t>UART2中断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3" w:type="pct"/>
            <w:shd w:val="clear" w:color="auto" w:fill="auto"/>
            <w:vAlign w:val="center"/>
          </w:tcPr>
          <w:p>
            <w:pPr>
              <w:ind w:firstLine="0" w:firstLineChars="0"/>
              <w:jc w:val="right"/>
            </w:pPr>
            <w:r>
              <w:rPr>
                <w:rFonts w:hint="eastAsia"/>
              </w:rPr>
              <w:t>30</w:t>
            </w:r>
          </w:p>
        </w:tc>
        <w:tc>
          <w:tcPr>
            <w:tcW w:w="622" w:type="pct"/>
            <w:shd w:val="clear" w:color="auto" w:fill="auto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可设置</w:t>
            </w:r>
          </w:p>
        </w:tc>
        <w:tc>
          <w:tcPr>
            <w:tcW w:w="1254" w:type="pct"/>
            <w:shd w:val="clear" w:color="auto" w:fill="auto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AON_PMU_IRQn</w:t>
            </w:r>
          </w:p>
        </w:tc>
        <w:tc>
          <w:tcPr>
            <w:tcW w:w="2521" w:type="pct"/>
            <w:shd w:val="clear" w:color="auto" w:fill="auto"/>
            <w:vAlign w:val="center"/>
          </w:tcPr>
          <w:p>
            <w:pPr>
              <w:ind w:firstLine="0" w:firstLineChars="0"/>
              <w:jc w:val="left"/>
            </w:pPr>
            <w:r>
              <w:rPr>
                <w:rFonts w:hint="eastAsia"/>
              </w:rPr>
              <w:t>AON_PMU中断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3" w:type="pct"/>
            <w:shd w:val="clear" w:color="auto" w:fill="auto"/>
            <w:vAlign w:val="center"/>
          </w:tcPr>
          <w:p>
            <w:pPr>
              <w:ind w:firstLine="0" w:firstLineChars="0"/>
              <w:jc w:val="right"/>
            </w:pPr>
            <w:r>
              <w:rPr>
                <w:rFonts w:hint="eastAsia"/>
              </w:rPr>
              <w:t>31</w:t>
            </w:r>
          </w:p>
        </w:tc>
        <w:tc>
          <w:tcPr>
            <w:tcW w:w="622" w:type="pct"/>
            <w:shd w:val="clear" w:color="auto" w:fill="auto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可设置</w:t>
            </w:r>
          </w:p>
        </w:tc>
        <w:tc>
          <w:tcPr>
            <w:tcW w:w="1254" w:type="pct"/>
            <w:shd w:val="clear" w:color="auto" w:fill="auto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LVD33_IRQn</w:t>
            </w:r>
          </w:p>
        </w:tc>
        <w:tc>
          <w:tcPr>
            <w:tcW w:w="2521" w:type="pct"/>
            <w:shd w:val="clear" w:color="auto" w:fill="auto"/>
            <w:vAlign w:val="center"/>
          </w:tcPr>
          <w:p>
            <w:pPr>
              <w:ind w:firstLine="0" w:firstLineChars="0"/>
              <w:jc w:val="left"/>
            </w:pPr>
            <w:r>
              <w:rPr>
                <w:rFonts w:hint="eastAsia"/>
              </w:rPr>
              <w:t>LVD33保护中断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3" w:type="pct"/>
            <w:shd w:val="clear" w:color="auto" w:fill="auto"/>
            <w:vAlign w:val="center"/>
          </w:tcPr>
          <w:p>
            <w:pPr>
              <w:ind w:firstLine="0" w:firstLineChars="0"/>
              <w:jc w:val="right"/>
            </w:pPr>
            <w:r>
              <w:rPr>
                <w:rFonts w:hint="eastAsia"/>
              </w:rPr>
              <w:t>32</w:t>
            </w:r>
          </w:p>
        </w:tc>
        <w:tc>
          <w:tcPr>
            <w:tcW w:w="622" w:type="pct"/>
            <w:shd w:val="clear" w:color="auto" w:fill="auto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可设置</w:t>
            </w:r>
          </w:p>
        </w:tc>
        <w:tc>
          <w:tcPr>
            <w:tcW w:w="1254" w:type="pct"/>
            <w:shd w:val="clear" w:color="auto" w:fill="auto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BOD</w:t>
            </w:r>
            <w:r>
              <w:t>12</w:t>
            </w:r>
            <w:r>
              <w:rPr>
                <w:rFonts w:hint="eastAsia"/>
              </w:rPr>
              <w:t>_IRQn</w:t>
            </w:r>
          </w:p>
        </w:tc>
        <w:tc>
          <w:tcPr>
            <w:tcW w:w="2521" w:type="pct"/>
            <w:shd w:val="clear" w:color="auto" w:fill="auto"/>
            <w:vAlign w:val="center"/>
          </w:tcPr>
          <w:p>
            <w:pPr>
              <w:ind w:firstLine="0" w:firstLineChars="0"/>
              <w:jc w:val="left"/>
            </w:pPr>
            <w:r>
              <w:rPr>
                <w:rFonts w:hint="eastAsia"/>
              </w:rPr>
              <w:t>BOD保护中断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3" w:type="pct"/>
            <w:shd w:val="clear" w:color="auto" w:fill="auto"/>
            <w:vAlign w:val="center"/>
          </w:tcPr>
          <w:p>
            <w:pPr>
              <w:ind w:firstLine="0" w:firstLineChars="0"/>
              <w:jc w:val="right"/>
            </w:pPr>
            <w:r>
              <w:rPr>
                <w:rFonts w:hint="eastAsia"/>
              </w:rPr>
              <w:t>33</w:t>
            </w:r>
          </w:p>
        </w:tc>
        <w:tc>
          <w:tcPr>
            <w:tcW w:w="622" w:type="pct"/>
            <w:shd w:val="clear" w:color="auto" w:fill="auto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可设置</w:t>
            </w:r>
          </w:p>
        </w:tc>
        <w:tc>
          <w:tcPr>
            <w:tcW w:w="1254" w:type="pct"/>
            <w:shd w:val="clear" w:color="auto" w:fill="auto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USB_IRQn</w:t>
            </w:r>
          </w:p>
        </w:tc>
        <w:tc>
          <w:tcPr>
            <w:tcW w:w="2521" w:type="pct"/>
            <w:shd w:val="clear" w:color="auto" w:fill="auto"/>
            <w:vAlign w:val="center"/>
          </w:tcPr>
          <w:p>
            <w:pPr>
              <w:ind w:firstLine="0" w:firstLineChars="0"/>
              <w:jc w:val="left"/>
            </w:pPr>
            <w:r>
              <w:rPr>
                <w:rFonts w:hint="eastAsia"/>
              </w:rPr>
              <w:t>USB中断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3" w:type="pct"/>
            <w:shd w:val="clear" w:color="auto" w:fill="auto"/>
            <w:vAlign w:val="center"/>
          </w:tcPr>
          <w:p>
            <w:pPr>
              <w:ind w:firstLine="0" w:firstLineChars="0"/>
              <w:jc w:val="right"/>
            </w:pPr>
            <w:r>
              <w:rPr>
                <w:rFonts w:hint="eastAsia"/>
              </w:rPr>
              <w:t>34</w:t>
            </w:r>
          </w:p>
        </w:tc>
        <w:tc>
          <w:tcPr>
            <w:tcW w:w="622" w:type="pct"/>
            <w:shd w:val="clear" w:color="auto" w:fill="auto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可设置</w:t>
            </w:r>
          </w:p>
        </w:tc>
        <w:tc>
          <w:tcPr>
            <w:tcW w:w="1254" w:type="pct"/>
            <w:shd w:val="clear" w:color="auto" w:fill="auto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USB_SOF_IRQn</w:t>
            </w:r>
          </w:p>
        </w:tc>
        <w:tc>
          <w:tcPr>
            <w:tcW w:w="2521" w:type="pct"/>
            <w:shd w:val="clear" w:color="auto" w:fill="auto"/>
            <w:vAlign w:val="center"/>
          </w:tcPr>
          <w:p>
            <w:pPr>
              <w:ind w:firstLine="0" w:firstLineChars="0"/>
              <w:jc w:val="left"/>
            </w:pPr>
            <w:r>
              <w:rPr>
                <w:rFonts w:hint="eastAsia"/>
              </w:rPr>
              <w:t>USB_SOF中断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3" w:type="pct"/>
            <w:shd w:val="clear" w:color="auto" w:fill="auto"/>
            <w:vAlign w:val="center"/>
          </w:tcPr>
          <w:p>
            <w:pPr>
              <w:ind w:firstLine="0" w:firstLineChars="0"/>
              <w:jc w:val="right"/>
            </w:pPr>
            <w:r>
              <w:rPr>
                <w:rFonts w:hint="eastAsia"/>
              </w:rPr>
              <w:t>35</w:t>
            </w:r>
          </w:p>
        </w:tc>
        <w:tc>
          <w:tcPr>
            <w:tcW w:w="622" w:type="pct"/>
            <w:shd w:val="clear" w:color="auto" w:fill="auto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可设置</w:t>
            </w:r>
          </w:p>
        </w:tc>
        <w:tc>
          <w:tcPr>
            <w:tcW w:w="1254" w:type="pct"/>
            <w:shd w:val="clear" w:color="auto" w:fill="auto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FSHC_IRQn</w:t>
            </w:r>
          </w:p>
        </w:tc>
        <w:tc>
          <w:tcPr>
            <w:tcW w:w="2521" w:type="pct"/>
            <w:shd w:val="clear" w:color="auto" w:fill="auto"/>
            <w:vAlign w:val="center"/>
          </w:tcPr>
          <w:p>
            <w:pPr>
              <w:ind w:firstLine="0" w:firstLineChars="0"/>
              <w:jc w:val="left"/>
            </w:pPr>
            <w:r>
              <w:rPr>
                <w:rFonts w:hint="eastAsia"/>
              </w:rPr>
              <w:t>FSHC中断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3" w:type="pct"/>
            <w:shd w:val="clear" w:color="auto" w:fill="auto"/>
            <w:vAlign w:val="center"/>
          </w:tcPr>
          <w:p>
            <w:pPr>
              <w:ind w:firstLine="0" w:firstLineChars="0"/>
              <w:jc w:val="right"/>
              <w:rPr>
                <w:rFonts w:hint="eastAsia"/>
              </w:rPr>
            </w:pPr>
            <w:r>
              <w:rPr>
                <w:rFonts w:hint="eastAsia"/>
              </w:rPr>
              <w:t>3</w:t>
            </w:r>
            <w:r>
              <w:t>6</w:t>
            </w:r>
          </w:p>
        </w:tc>
        <w:tc>
          <w:tcPr>
            <w:tcW w:w="622" w:type="pct"/>
            <w:shd w:val="clear" w:color="auto" w:fill="auto"/>
            <w:vAlign w:val="center"/>
          </w:tcPr>
          <w:p>
            <w:pPr>
              <w:ind w:firstLine="0" w:firstLine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可设置</w:t>
            </w:r>
          </w:p>
        </w:tc>
        <w:tc>
          <w:tcPr>
            <w:tcW w:w="1254" w:type="pct"/>
            <w:shd w:val="clear" w:color="auto" w:fill="auto"/>
            <w:vAlign w:val="center"/>
          </w:tcPr>
          <w:p>
            <w:pPr>
              <w:ind w:firstLine="0" w:firstLineChars="0"/>
              <w:jc w:val="center"/>
              <w:rPr>
                <w:rFonts w:hint="eastAsia"/>
              </w:rPr>
            </w:pPr>
            <w:r>
              <w:t>MDM_IRQn</w:t>
            </w:r>
          </w:p>
        </w:tc>
        <w:tc>
          <w:tcPr>
            <w:tcW w:w="2521" w:type="pct"/>
            <w:shd w:val="clear" w:color="auto" w:fill="auto"/>
            <w:vAlign w:val="center"/>
          </w:tcPr>
          <w:p>
            <w:pPr>
              <w:ind w:firstLine="0" w:firstLineChars="0"/>
              <w:jc w:val="left"/>
              <w:rPr>
                <w:rFonts w:hint="eastAsia"/>
              </w:rPr>
            </w:pPr>
            <w:r>
              <w:t>MDM</w:t>
            </w:r>
            <w:r>
              <w:rPr>
                <w:rFonts w:hint="eastAsia"/>
              </w:rPr>
              <w:t>中断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3" w:type="pct"/>
            <w:shd w:val="clear" w:color="auto" w:fill="auto"/>
            <w:vAlign w:val="center"/>
          </w:tcPr>
          <w:p>
            <w:pPr>
              <w:ind w:firstLine="0" w:firstLineChars="0"/>
              <w:jc w:val="right"/>
              <w:rPr>
                <w:rFonts w:hint="eastAsia"/>
              </w:rPr>
            </w:pPr>
            <w:r>
              <w:rPr>
                <w:rFonts w:hint="eastAsia"/>
              </w:rPr>
              <w:t>3</w:t>
            </w:r>
            <w:r>
              <w:t>7</w:t>
            </w:r>
          </w:p>
        </w:tc>
        <w:tc>
          <w:tcPr>
            <w:tcW w:w="622" w:type="pct"/>
            <w:shd w:val="clear" w:color="auto" w:fill="auto"/>
            <w:vAlign w:val="center"/>
          </w:tcPr>
          <w:p>
            <w:pPr>
              <w:ind w:firstLine="0" w:firstLine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可设置</w:t>
            </w:r>
          </w:p>
        </w:tc>
        <w:tc>
          <w:tcPr>
            <w:tcW w:w="1254" w:type="pct"/>
            <w:shd w:val="clear" w:color="auto" w:fill="auto"/>
            <w:vAlign w:val="center"/>
          </w:tcPr>
          <w:p>
            <w:pPr>
              <w:ind w:firstLine="0" w:firstLineChars="0"/>
              <w:jc w:val="center"/>
              <w:rPr>
                <w:rFonts w:hint="eastAsia"/>
              </w:rPr>
            </w:pPr>
            <w:r>
              <w:t>RF_IRQn</w:t>
            </w:r>
          </w:p>
        </w:tc>
        <w:tc>
          <w:tcPr>
            <w:tcW w:w="2521" w:type="pct"/>
            <w:shd w:val="clear" w:color="auto" w:fill="auto"/>
            <w:vAlign w:val="center"/>
          </w:tcPr>
          <w:p>
            <w:pPr>
              <w:ind w:firstLine="0" w:firstLineChars="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R</w:t>
            </w:r>
            <w:r>
              <w:t>F</w:t>
            </w:r>
            <w:r>
              <w:rPr>
                <w:rFonts w:hint="eastAsia"/>
              </w:rPr>
              <w:t>中断</w:t>
            </w:r>
          </w:p>
        </w:tc>
      </w:tr>
    </w:tbl>
    <w:p>
      <w:pPr>
        <w:pStyle w:val="3"/>
        <w:ind w:firstLine="643"/>
      </w:pPr>
      <w:bookmarkStart w:id="18" w:name="_Toc1988254"/>
      <w:bookmarkStart w:id="19" w:name="_Toc10423"/>
      <w:bookmarkStart w:id="20" w:name="_Toc486929035"/>
      <w:r>
        <w:rPr>
          <w:rFonts w:hint="eastAsia"/>
        </w:rPr>
        <w:t>事件唤醒</w:t>
      </w:r>
      <w:bookmarkEnd w:id="18"/>
      <w:bookmarkEnd w:id="19"/>
      <w:bookmarkEnd w:id="20"/>
    </w:p>
    <w:p>
      <w:pPr>
        <w:ind w:firstLine="480"/>
        <w:rPr>
          <w:szCs w:val="21"/>
        </w:rPr>
      </w:pPr>
      <w:r>
        <w:rPr>
          <w:rFonts w:hint="eastAsia"/>
          <w:szCs w:val="21"/>
        </w:rPr>
        <w:t>微控制器支持事件唤醒机制：通过配置外设的中断控制寄存器使能一个中断，但在</w:t>
      </w:r>
      <w:r>
        <w:rPr>
          <w:szCs w:val="21"/>
        </w:rPr>
        <w:t>NVIC</w:t>
      </w:r>
      <w:r>
        <w:rPr>
          <w:rFonts w:hint="eastAsia"/>
          <w:szCs w:val="21"/>
        </w:rPr>
        <w:t>中不使能该中断（可通过设置PRIMASK和BASEPRI来禁止），并将内核的系统控制寄存器中的</w:t>
      </w:r>
      <w:r>
        <w:rPr>
          <w:szCs w:val="21"/>
        </w:rPr>
        <w:t>SEVONPEND</w:t>
      </w:r>
      <w:r>
        <w:rPr>
          <w:rFonts w:hint="eastAsia"/>
          <w:szCs w:val="21"/>
        </w:rPr>
        <w:t>位使能以允许中断事件唤醒WFI。当外设中断产生后，芯片从WFI唤醒。芯片唤醒后，软件需要清除相应外设的中断标志位和外设在</w:t>
      </w:r>
      <w:r>
        <w:rPr>
          <w:szCs w:val="21"/>
        </w:rPr>
        <w:t>NVIC</w:t>
      </w:r>
      <w:r>
        <w:rPr>
          <w:rFonts w:hint="eastAsia"/>
          <w:szCs w:val="21"/>
        </w:rPr>
        <w:t>中断通道上的挂起位。</w:t>
      </w:r>
    </w:p>
    <w:p>
      <w:pPr>
        <w:ind w:firstLine="480"/>
        <w:rPr>
          <w:szCs w:val="21"/>
        </w:rPr>
      </w:pPr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1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3</w:t>
      </w:r>
      <w:r>
        <w:fldChar w:fldCharType="end"/>
      </w:r>
      <w:r>
        <w:t xml:space="preserve"> 事件唤醒源</w:t>
      </w:r>
    </w:p>
    <w:tbl>
      <w:tblPr>
        <w:tblStyle w:val="53"/>
        <w:tblW w:w="5000" w:type="pct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37"/>
        <w:gridCol w:w="7025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4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 w:val="0"/>
                <w:bCs/>
              </w:rPr>
            </w:pPr>
            <w:r>
              <w:rPr>
                <w:b/>
                <w:bCs/>
              </w:rPr>
              <w:t>事件唤醒源</w:t>
            </w:r>
          </w:p>
        </w:tc>
        <w:tc>
          <w:tcPr>
            <w:tcW w:w="3525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 w:val="0"/>
                <w:bCs/>
              </w:rPr>
            </w:pPr>
            <w:r>
              <w:rPr>
                <w:b/>
                <w:bCs/>
              </w:rPr>
              <w:t>描述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4" w:type="pct"/>
            <w:shd w:val="clear" w:color="auto" w:fill="auto"/>
            <w:vAlign w:val="center"/>
          </w:tcPr>
          <w:p>
            <w:pPr>
              <w:pStyle w:val="13"/>
              <w:wordWrap w:val="0"/>
              <w:jc w:val="right"/>
              <w:rPr>
                <w:rFonts w:hint="default"/>
              </w:rPr>
            </w:pPr>
            <w:r>
              <w:t>GPIO ALL</w:t>
            </w:r>
          </w:p>
        </w:tc>
        <w:tc>
          <w:tcPr>
            <w:tcW w:w="3525" w:type="pct"/>
            <w:shd w:val="clear" w:color="auto" w:fill="auto"/>
            <w:vAlign w:val="center"/>
          </w:tcPr>
          <w:p>
            <w:pPr>
              <w:ind w:firstLine="0" w:firstLineChars="0"/>
              <w:jc w:val="left"/>
            </w:pPr>
            <w:r>
              <w:t>选择</w:t>
            </w:r>
            <w:r>
              <w:rPr>
                <w:rFonts w:hint="eastAsia"/>
              </w:rPr>
              <w:t>任意</w:t>
            </w:r>
            <w:r>
              <w:t>GPIOA</w:t>
            </w:r>
            <w:r>
              <w:rPr>
                <w:rFonts w:hint="eastAsia"/>
              </w:rPr>
              <w:t>xx</w:t>
            </w:r>
            <w:r>
              <w:t>作为唤醒源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RTC</w:t>
            </w:r>
          </w:p>
        </w:tc>
        <w:tc>
          <w:tcPr>
            <w:tcW w:w="3525" w:type="pct"/>
            <w:shd w:val="clear" w:color="auto" w:fill="auto"/>
            <w:vAlign w:val="center"/>
          </w:tcPr>
          <w:p>
            <w:pPr>
              <w:ind w:firstLine="0" w:firstLineChars="0"/>
              <w:jc w:val="left"/>
            </w:pPr>
            <w:r>
              <w:t>RTC中断事件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4" w:type="pct"/>
            <w:shd w:val="clear" w:color="auto" w:fill="auto"/>
            <w:vAlign w:val="center"/>
          </w:tcPr>
          <w:p>
            <w:pPr>
              <w:pStyle w:val="13"/>
              <w:wordWrap w:val="0"/>
              <w:jc w:val="right"/>
              <w:rPr>
                <w:rFonts w:hint="default"/>
              </w:rPr>
            </w:pPr>
            <w:r>
              <w:t>BLE LPTIM</w:t>
            </w:r>
          </w:p>
        </w:tc>
        <w:tc>
          <w:tcPr>
            <w:tcW w:w="3525" w:type="pct"/>
            <w:shd w:val="clear" w:color="auto" w:fill="auto"/>
            <w:vAlign w:val="center"/>
          </w:tcPr>
          <w:p>
            <w:pPr>
              <w:ind w:firstLine="0" w:firstLineChars="0"/>
              <w:jc w:val="left"/>
            </w:pPr>
            <w:r>
              <w:rPr>
                <w:rFonts w:hint="eastAsia"/>
              </w:rPr>
              <w:t>蓝牙低功耗定时器</w:t>
            </w:r>
          </w:p>
        </w:tc>
      </w:tr>
    </w:tbl>
    <w:p>
      <w:pPr>
        <w:widowControl/>
        <w:ind w:firstLine="0" w:firstLineChars="0"/>
      </w:pPr>
      <w:bookmarkStart w:id="21" w:name="_Toc24497"/>
      <w:r>
        <w:rPr>
          <w:b/>
        </w:rPr>
        <w:br w:type="page"/>
      </w:r>
    </w:p>
    <w:p>
      <w:pPr>
        <w:pStyle w:val="2"/>
      </w:pPr>
      <w:r>
        <w:rPr>
          <w:rFonts w:hint="eastAsia"/>
        </w:rPr>
        <w:t>系统配置控制器(</w:t>
      </w:r>
      <w:r>
        <w:t>SYSCFG)</w:t>
      </w:r>
      <w:bookmarkEnd w:id="21"/>
    </w:p>
    <w:p>
      <w:pPr>
        <w:pStyle w:val="3"/>
        <w:ind w:left="-378" w:firstLine="643"/>
      </w:pPr>
      <w:r>
        <w:rPr>
          <w:rFonts w:hint="eastAsia"/>
        </w:rPr>
        <w:t xml:space="preserve"> </w:t>
      </w:r>
      <w:bookmarkStart w:id="22" w:name="_Toc18318"/>
      <w:r>
        <w:rPr>
          <w:rFonts w:hint="eastAsia"/>
        </w:rPr>
        <w:t>概述</w:t>
      </w:r>
      <w:bookmarkEnd w:id="22"/>
      <w:r>
        <w:rPr>
          <w:rFonts w:hint="eastAsia"/>
        </w:rPr>
        <w:t xml:space="preserve"> </w:t>
      </w:r>
    </w:p>
    <w:p>
      <w:pPr>
        <w:pStyle w:val="3"/>
        <w:ind w:left="-378" w:firstLine="643"/>
      </w:pPr>
      <w:r>
        <w:rPr>
          <w:rFonts w:hint="eastAsia"/>
        </w:rPr>
        <w:t xml:space="preserve"> </w:t>
      </w:r>
      <w:bookmarkStart w:id="23" w:name="_Toc32585"/>
      <w:r>
        <w:rPr>
          <w:rFonts w:hint="eastAsia"/>
        </w:rPr>
        <w:t>寄存器映射</w:t>
      </w:r>
      <w:bookmarkEnd w:id="23"/>
      <w:r>
        <w:rPr>
          <w:rFonts w:hint="eastAsia"/>
        </w:rPr>
        <w:t xml:space="preserve"> </w:t>
      </w:r>
    </w:p>
    <w:p>
      <w:pPr>
        <w:ind w:firstLine="480"/>
      </w:pPr>
      <w:r>
        <w:t>SYSCFG</w:t>
      </w:r>
      <w:r>
        <w:rPr>
          <w:rFonts w:hint="eastAsia"/>
        </w:rPr>
        <w:t>基地址：0</w:t>
      </w:r>
      <w:r>
        <w:t>x40</w:t>
      </w:r>
      <w:r>
        <w:rPr>
          <w:rFonts w:hint="eastAsia"/>
        </w:rPr>
        <w:t>0</w:t>
      </w:r>
      <w:r>
        <w:t>0_1</w:t>
      </w:r>
      <w:r>
        <w:rPr>
          <w:rFonts w:hint="eastAsia"/>
        </w:rPr>
        <w:t>0</w:t>
      </w:r>
      <w:r>
        <w:t>00，大小</w:t>
      </w:r>
      <w:r>
        <w:rPr>
          <w:rFonts w:hint="eastAsia"/>
        </w:rPr>
        <w:t>4</w:t>
      </w:r>
      <w:r>
        <w:t>KB。</w:t>
      </w:r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2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1</w:t>
      </w:r>
      <w:r>
        <w:fldChar w:fldCharType="end"/>
      </w:r>
      <w:r>
        <w:t xml:space="preserve"> 寄存器映射(</w:t>
      </w:r>
      <w:r>
        <w:rPr>
          <w:rFonts w:ascii="Times New Roman" w:hAnsi="Times New Roman"/>
        </w:rPr>
        <w:t>SYSCFG</w:t>
      </w:r>
      <w:r>
        <w:t>)</w:t>
      </w:r>
    </w:p>
    <w:tbl>
      <w:tblPr>
        <w:tblStyle w:val="26"/>
        <w:tblW w:w="4977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34"/>
        <w:gridCol w:w="1417"/>
        <w:gridCol w:w="811"/>
        <w:gridCol w:w="3430"/>
        <w:gridCol w:w="17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pct"/>
            <w:tcBorders>
              <w:top w:val="threeDEngrave" w:color="auto" w:sz="24" w:space="0"/>
              <w:left w:val="nil"/>
            </w:tcBorders>
            <w:shd w:val="clear" w:color="auto" w:fill="D7D7D7" w:themeFill="background1" w:themeFillShade="D8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寄存器</w:t>
            </w:r>
          </w:p>
        </w:tc>
        <w:tc>
          <w:tcPr>
            <w:tcW w:w="714" w:type="pct"/>
            <w:tcBorders>
              <w:top w:val="threeDEngrave" w:color="auto" w:sz="24" w:space="0"/>
            </w:tcBorders>
            <w:shd w:val="clear" w:color="auto" w:fill="D7D7D7" w:themeFill="background1" w:themeFillShade="D8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偏移量</w:t>
            </w:r>
          </w:p>
        </w:tc>
        <w:tc>
          <w:tcPr>
            <w:tcW w:w="409" w:type="pct"/>
            <w:tcBorders>
              <w:top w:val="threeDEngrave" w:color="auto" w:sz="24" w:space="0"/>
            </w:tcBorders>
            <w:shd w:val="clear" w:color="auto" w:fill="D7D7D7" w:themeFill="background1" w:themeFillShade="D8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读/写</w:t>
            </w:r>
          </w:p>
        </w:tc>
        <w:tc>
          <w:tcPr>
            <w:tcW w:w="1729" w:type="pct"/>
            <w:tcBorders>
              <w:top w:val="threeDEngrave" w:color="auto" w:sz="24" w:space="0"/>
            </w:tcBorders>
            <w:shd w:val="clear" w:color="auto" w:fill="D7D7D7" w:themeFill="background1" w:themeFillShade="D8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描述</w:t>
            </w:r>
          </w:p>
        </w:tc>
        <w:tc>
          <w:tcPr>
            <w:tcW w:w="869" w:type="pct"/>
            <w:tcBorders>
              <w:top w:val="threeDEngrave" w:color="auto" w:sz="24" w:space="0"/>
              <w:right w:val="nil"/>
            </w:tcBorders>
            <w:shd w:val="clear" w:color="auto" w:fill="D7D7D7" w:themeFill="background1" w:themeFillShade="D8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复位值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pct"/>
            <w:tcBorders>
              <w:left w:val="nil"/>
              <w:bottom w:val="threeDEmboss" w:color="auto" w:sz="24" w:space="0"/>
            </w:tcBorders>
            <w:vAlign w:val="center"/>
          </w:tcPr>
          <w:p>
            <w:pPr>
              <w:pStyle w:val="13"/>
              <w:jc w:val="center"/>
              <w:rPr>
                <w:rFonts w:hint="default"/>
                <w:lang w:bidi="ar"/>
              </w:rPr>
            </w:pPr>
            <w:bookmarkStart w:id="24" w:name="_Hlk105966060"/>
            <w:r>
              <w:rPr>
                <w:lang w:bidi="ar"/>
              </w:rPr>
              <w:t>SYS_BACKUP0</w:t>
            </w:r>
          </w:p>
        </w:tc>
        <w:tc>
          <w:tcPr>
            <w:tcW w:w="714" w:type="pct"/>
            <w:tcBorders>
              <w:bottom w:val="threeDEmboss" w:color="auto" w:sz="24" w:space="0"/>
            </w:tcBorders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rPr>
                <w:rFonts w:hint="default"/>
              </w:rPr>
              <w:t>0x0</w:t>
            </w:r>
            <w:r>
              <w:t>44</w:t>
            </w:r>
          </w:p>
        </w:tc>
        <w:tc>
          <w:tcPr>
            <w:tcW w:w="409" w:type="pct"/>
            <w:tcBorders>
              <w:bottom w:val="threeDEmboss" w:color="auto" w:sz="24" w:space="0"/>
            </w:tcBorders>
            <w:vAlign w:val="center"/>
          </w:tcPr>
          <w:p>
            <w:pPr>
              <w:pStyle w:val="13"/>
              <w:jc w:val="both"/>
              <w:rPr>
                <w:rFonts w:hint="default"/>
              </w:rPr>
            </w:pPr>
            <w:r>
              <w:t>R/W</w:t>
            </w:r>
          </w:p>
        </w:tc>
        <w:tc>
          <w:tcPr>
            <w:tcW w:w="1729" w:type="pct"/>
            <w:tcBorders>
              <w:bottom w:val="threeDEmboss" w:color="auto" w:sz="24" w:space="0"/>
            </w:tcBorders>
            <w:vAlign w:val="center"/>
          </w:tcPr>
          <w:p>
            <w:pPr>
              <w:pStyle w:val="13"/>
              <w:jc w:val="both"/>
              <w:rPr>
                <w:rFonts w:hint="default"/>
              </w:rPr>
            </w:pPr>
            <w:r>
              <w:t>只有核电压掉电才能被清零</w:t>
            </w:r>
          </w:p>
          <w:p>
            <w:pPr>
              <w:pStyle w:val="13"/>
              <w:jc w:val="both"/>
              <w:rPr>
                <w:rFonts w:hint="default"/>
              </w:rPr>
            </w:pPr>
            <w:r>
              <w:t>不受其他复位信号影响</w:t>
            </w:r>
          </w:p>
        </w:tc>
        <w:tc>
          <w:tcPr>
            <w:tcW w:w="869" w:type="pct"/>
            <w:tcBorders>
              <w:bottom w:val="threeDEmboss" w:color="auto" w:sz="24" w:space="0"/>
              <w:right w:val="nil"/>
            </w:tcBorders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0x0000 0000</w:t>
            </w:r>
          </w:p>
        </w:tc>
      </w:tr>
      <w:bookmarkEnd w:id="24"/>
    </w:tbl>
    <w:p>
      <w:pPr>
        <w:ind w:firstLine="480"/>
      </w:pPr>
    </w:p>
    <w:p>
      <w:pPr>
        <w:pStyle w:val="4"/>
        <w:ind w:firstLine="482"/>
      </w:pPr>
      <w:r>
        <w:rPr>
          <w:rFonts w:hint="eastAsia"/>
        </w:rPr>
        <w:t xml:space="preserve"> </w:t>
      </w:r>
      <w:bookmarkStart w:id="25" w:name="_Toc2320"/>
      <w:r>
        <w:rPr>
          <w:rFonts w:hint="eastAsia"/>
        </w:rPr>
        <w:t>系统备份寄存器(</w:t>
      </w:r>
      <w:r>
        <w:rPr>
          <w:rFonts w:hint="eastAsia"/>
          <w:lang w:bidi="ar"/>
        </w:rPr>
        <w:t>sys_backup0</w:t>
      </w:r>
      <w:r>
        <w:t>)</w:t>
      </w:r>
      <w:bookmarkEnd w:id="25"/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2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2</w:t>
      </w:r>
      <w:r>
        <w:fldChar w:fldCharType="end"/>
      </w:r>
      <w:r>
        <w:t xml:space="preserve"> </w:t>
      </w:r>
      <w:r>
        <w:rPr>
          <w:rFonts w:ascii="Times New Roman" w:hAnsi="Times New Roman"/>
        </w:rPr>
        <w:t>系统</w:t>
      </w:r>
      <w:r>
        <w:t>备份寄存器</w:t>
      </w:r>
    </w:p>
    <w:tbl>
      <w:tblPr>
        <w:tblStyle w:val="54"/>
        <w:tblW w:w="5000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8"/>
        <w:gridCol w:w="298"/>
        <w:gridCol w:w="298"/>
        <w:gridCol w:w="299"/>
        <w:gridCol w:w="301"/>
        <w:gridCol w:w="303"/>
        <w:gridCol w:w="303"/>
        <w:gridCol w:w="303"/>
        <w:gridCol w:w="303"/>
        <w:gridCol w:w="303"/>
        <w:gridCol w:w="303"/>
        <w:gridCol w:w="303"/>
        <w:gridCol w:w="303"/>
        <w:gridCol w:w="303"/>
        <w:gridCol w:w="303"/>
        <w:gridCol w:w="303"/>
        <w:gridCol w:w="309"/>
        <w:gridCol w:w="303"/>
        <w:gridCol w:w="303"/>
        <w:gridCol w:w="303"/>
        <w:gridCol w:w="303"/>
        <w:gridCol w:w="303"/>
        <w:gridCol w:w="303"/>
        <w:gridCol w:w="303"/>
        <w:gridCol w:w="303"/>
        <w:gridCol w:w="303"/>
        <w:gridCol w:w="303"/>
        <w:gridCol w:w="303"/>
        <w:gridCol w:w="303"/>
        <w:gridCol w:w="303"/>
        <w:gridCol w:w="303"/>
        <w:gridCol w:w="303"/>
        <w:gridCol w:w="28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50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Bit</w:t>
            </w:r>
          </w:p>
        </w:tc>
        <w:tc>
          <w:tcPr>
            <w:tcW w:w="150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31</w:t>
            </w:r>
          </w:p>
        </w:tc>
        <w:tc>
          <w:tcPr>
            <w:tcW w:w="150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30</w:t>
            </w:r>
          </w:p>
        </w:tc>
        <w:tc>
          <w:tcPr>
            <w:tcW w:w="150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28</w:t>
            </w:r>
          </w:p>
        </w:tc>
        <w:tc>
          <w:tcPr>
            <w:tcW w:w="152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27</w:t>
            </w:r>
          </w:p>
        </w:tc>
        <w:tc>
          <w:tcPr>
            <w:tcW w:w="152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26</w:t>
            </w:r>
          </w:p>
        </w:tc>
        <w:tc>
          <w:tcPr>
            <w:tcW w:w="152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25</w:t>
            </w:r>
          </w:p>
        </w:tc>
        <w:tc>
          <w:tcPr>
            <w:tcW w:w="152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24</w:t>
            </w:r>
          </w:p>
        </w:tc>
        <w:tc>
          <w:tcPr>
            <w:tcW w:w="152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23</w:t>
            </w:r>
          </w:p>
        </w:tc>
        <w:tc>
          <w:tcPr>
            <w:tcW w:w="152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22</w:t>
            </w:r>
          </w:p>
        </w:tc>
        <w:tc>
          <w:tcPr>
            <w:tcW w:w="152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21</w:t>
            </w:r>
          </w:p>
        </w:tc>
        <w:tc>
          <w:tcPr>
            <w:tcW w:w="152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20</w:t>
            </w:r>
          </w:p>
        </w:tc>
        <w:tc>
          <w:tcPr>
            <w:tcW w:w="152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19</w:t>
            </w:r>
          </w:p>
        </w:tc>
        <w:tc>
          <w:tcPr>
            <w:tcW w:w="152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18</w:t>
            </w:r>
          </w:p>
        </w:tc>
        <w:tc>
          <w:tcPr>
            <w:tcW w:w="152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17</w:t>
            </w:r>
          </w:p>
        </w:tc>
        <w:tc>
          <w:tcPr>
            <w:tcW w:w="152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16</w:t>
            </w:r>
          </w:p>
        </w:tc>
        <w:tc>
          <w:tcPr>
            <w:tcW w:w="152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15</w:t>
            </w:r>
          </w:p>
        </w:tc>
        <w:tc>
          <w:tcPr>
            <w:tcW w:w="152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14</w:t>
            </w:r>
          </w:p>
        </w:tc>
        <w:tc>
          <w:tcPr>
            <w:tcW w:w="152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13</w:t>
            </w:r>
          </w:p>
        </w:tc>
        <w:tc>
          <w:tcPr>
            <w:tcW w:w="152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12</w:t>
            </w:r>
          </w:p>
        </w:tc>
        <w:tc>
          <w:tcPr>
            <w:tcW w:w="152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11</w:t>
            </w:r>
          </w:p>
        </w:tc>
        <w:tc>
          <w:tcPr>
            <w:tcW w:w="152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10</w:t>
            </w:r>
          </w:p>
        </w:tc>
        <w:tc>
          <w:tcPr>
            <w:tcW w:w="152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9</w:t>
            </w:r>
          </w:p>
        </w:tc>
        <w:tc>
          <w:tcPr>
            <w:tcW w:w="152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8</w:t>
            </w:r>
          </w:p>
        </w:tc>
        <w:tc>
          <w:tcPr>
            <w:tcW w:w="152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7</w:t>
            </w:r>
          </w:p>
        </w:tc>
        <w:tc>
          <w:tcPr>
            <w:tcW w:w="152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6</w:t>
            </w:r>
          </w:p>
        </w:tc>
        <w:tc>
          <w:tcPr>
            <w:tcW w:w="152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5</w:t>
            </w:r>
          </w:p>
        </w:tc>
        <w:tc>
          <w:tcPr>
            <w:tcW w:w="152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</w:t>
            </w:r>
          </w:p>
        </w:tc>
        <w:tc>
          <w:tcPr>
            <w:tcW w:w="152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</w:t>
            </w:r>
          </w:p>
        </w:tc>
        <w:tc>
          <w:tcPr>
            <w:tcW w:w="152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</w:t>
            </w:r>
          </w:p>
        </w:tc>
        <w:tc>
          <w:tcPr>
            <w:tcW w:w="152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</w:p>
        </w:tc>
        <w:tc>
          <w:tcPr>
            <w:tcW w:w="140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5" w:hRule="atLeast"/>
        </w:trPr>
        <w:tc>
          <w:tcPr>
            <w:tcW w:w="150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Name</w:t>
            </w:r>
          </w:p>
        </w:tc>
        <w:tc>
          <w:tcPr>
            <w:tcW w:w="2428" w:type="pct"/>
            <w:gridSpan w:val="16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USER</w:t>
            </w:r>
          </w:p>
        </w:tc>
        <w:tc>
          <w:tcPr>
            <w:tcW w:w="2421" w:type="pct"/>
            <w:gridSpan w:val="16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b/>
                <w:bCs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-</w:t>
            </w:r>
            <w:r>
              <w:rPr>
                <w:sz w:val="15"/>
                <w:szCs w:val="15"/>
              </w:rPr>
              <w:t>-</w:t>
            </w:r>
          </w:p>
        </w:tc>
      </w:tr>
    </w:tbl>
    <w:p>
      <w:pPr>
        <w:ind w:firstLine="480"/>
      </w:pPr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2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3</w:t>
      </w:r>
      <w:r>
        <w:fldChar w:fldCharType="end"/>
      </w:r>
      <w:r>
        <w:t xml:space="preserve"> </w:t>
      </w:r>
      <w:r>
        <w:rPr>
          <w:rFonts w:ascii="Times New Roman" w:hAnsi="Times New Roman"/>
        </w:rPr>
        <w:t>系统</w:t>
      </w:r>
      <w:r>
        <w:t>备份寄存器</w:t>
      </w:r>
      <w:r>
        <w:rPr>
          <w:rFonts w:hint="default"/>
        </w:rPr>
        <w:t>定义</w:t>
      </w:r>
    </w:p>
    <w:tbl>
      <w:tblPr>
        <w:tblStyle w:val="53"/>
        <w:tblW w:w="4991" w:type="pct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46"/>
        <w:gridCol w:w="763"/>
        <w:gridCol w:w="6835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1183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名称</w:t>
            </w:r>
          </w:p>
        </w:tc>
        <w:tc>
          <w:tcPr>
            <w:tcW w:w="377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比特</w:t>
            </w:r>
          </w:p>
        </w:tc>
        <w:tc>
          <w:tcPr>
            <w:tcW w:w="3439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描述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3" w:type="pct"/>
            <w:shd w:val="clear" w:color="auto" w:fill="auto"/>
            <w:vAlign w:val="top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USER</w:t>
            </w:r>
          </w:p>
        </w:tc>
        <w:tc>
          <w:tcPr>
            <w:tcW w:w="377" w:type="pct"/>
            <w:shd w:val="clear" w:color="auto" w:fill="auto"/>
            <w:vAlign w:val="top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31:16</w:t>
            </w:r>
          </w:p>
        </w:tc>
        <w:tc>
          <w:tcPr>
            <w:tcW w:w="3439" w:type="pct"/>
            <w:shd w:val="clear" w:color="auto" w:fill="auto"/>
            <w:vAlign w:val="top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用户自定义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3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Reserved</w:t>
            </w:r>
          </w:p>
        </w:tc>
        <w:tc>
          <w:tcPr>
            <w:tcW w:w="377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15:0</w:t>
            </w:r>
          </w:p>
        </w:tc>
        <w:tc>
          <w:tcPr>
            <w:tcW w:w="3439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保留</w:t>
            </w:r>
          </w:p>
        </w:tc>
      </w:tr>
    </w:tbl>
    <w:p>
      <w:pPr>
        <w:ind w:firstLine="480"/>
      </w:pPr>
    </w:p>
    <w:p>
      <w:pPr>
        <w:pStyle w:val="2"/>
      </w:pPr>
      <w:bookmarkStart w:id="26" w:name="_Toc7175"/>
      <w:r>
        <w:rPr>
          <w:rFonts w:hint="eastAsia"/>
        </w:rPr>
        <w:t>I</w:t>
      </w:r>
      <w:r>
        <w:t>O</w:t>
      </w:r>
      <w:r>
        <w:rPr>
          <w:rFonts w:hint="eastAsia"/>
        </w:rPr>
        <w:t>功能复用控制(</w:t>
      </w:r>
      <w:r>
        <w:t>CSC)</w:t>
      </w:r>
      <w:bookmarkEnd w:id="26"/>
    </w:p>
    <w:p>
      <w:pPr>
        <w:pStyle w:val="3"/>
        <w:ind w:left="-378" w:firstLine="643"/>
      </w:pPr>
      <w:bookmarkStart w:id="27" w:name="_Toc18608"/>
      <w:r>
        <w:rPr>
          <w:rFonts w:hint="eastAsia"/>
        </w:rPr>
        <w:t>概述</w:t>
      </w:r>
      <w:bookmarkEnd w:id="27"/>
      <w:r>
        <w:rPr>
          <w:rFonts w:hint="eastAsia"/>
        </w:rPr>
        <w:t xml:space="preserve"> </w:t>
      </w:r>
    </w:p>
    <w:p>
      <w:pPr>
        <w:ind w:firstLine="480"/>
      </w:pPr>
      <w:r>
        <w:rPr>
          <w:rFonts w:hint="eastAsia"/>
        </w:rPr>
        <w:t>IO引脚可复用为外设功能端口，例如PWM输出口或UART通信口，每个外设均支持复用到多个引脚上，任意IO端口支持外部中断。</w:t>
      </w:r>
    </w:p>
    <w:p>
      <w:pPr>
        <w:pStyle w:val="32"/>
        <w:numPr>
          <w:ilvl w:val="0"/>
          <w:numId w:val="6"/>
        </w:numPr>
        <w:ind w:firstLineChars="0"/>
      </w:pPr>
      <w:r>
        <w:rPr>
          <w:rFonts w:hint="eastAsia"/>
          <w:kern w:val="0"/>
        </w:rPr>
        <w:t>可配置为输入或输出</w:t>
      </w:r>
    </w:p>
    <w:p>
      <w:pPr>
        <w:pStyle w:val="32"/>
        <w:numPr>
          <w:ilvl w:val="0"/>
          <w:numId w:val="6"/>
        </w:numPr>
        <w:ind w:firstLineChars="0"/>
        <w:rPr>
          <w:kern w:val="0"/>
        </w:rPr>
      </w:pPr>
      <w:r>
        <w:rPr>
          <w:rFonts w:hint="eastAsia"/>
          <w:kern w:val="0"/>
        </w:rPr>
        <w:t>输出模式可配置</w:t>
      </w:r>
    </w:p>
    <w:p>
      <w:pPr>
        <w:pStyle w:val="35"/>
        <w:ind w:left="480" w:firstLine="480"/>
      </w:pPr>
      <w:r>
        <w:rPr>
          <w:rFonts w:hint="eastAsia"/>
        </w:rPr>
        <w:t>推挽/开漏</w:t>
      </w:r>
    </w:p>
    <w:p>
      <w:pPr>
        <w:pStyle w:val="35"/>
        <w:ind w:left="480" w:firstLine="480"/>
      </w:pPr>
      <w:r>
        <w:rPr>
          <w:rFonts w:hint="eastAsia"/>
        </w:rPr>
        <w:t>上拉/下拉</w:t>
      </w:r>
    </w:p>
    <w:p>
      <w:pPr>
        <w:pStyle w:val="32"/>
        <w:numPr>
          <w:ilvl w:val="0"/>
          <w:numId w:val="6"/>
        </w:numPr>
        <w:ind w:firstLineChars="0"/>
        <w:rPr>
          <w:kern w:val="0"/>
        </w:rPr>
      </w:pPr>
      <w:r>
        <w:rPr>
          <w:rFonts w:hint="eastAsia"/>
          <w:kern w:val="0"/>
        </w:rPr>
        <w:t>输入模式</w:t>
      </w:r>
    </w:p>
    <w:p>
      <w:pPr>
        <w:pStyle w:val="35"/>
        <w:ind w:left="480" w:firstLine="480"/>
      </w:pPr>
      <w:r>
        <w:rPr>
          <w:rFonts w:hint="eastAsia"/>
        </w:rPr>
        <w:t>端口浮空</w:t>
      </w:r>
    </w:p>
    <w:p>
      <w:pPr>
        <w:pStyle w:val="35"/>
        <w:ind w:left="480" w:firstLine="480"/>
      </w:pPr>
      <w:r>
        <w:rPr>
          <w:rFonts w:hint="eastAsia"/>
        </w:rPr>
        <w:t>上拉/下拉</w:t>
      </w:r>
    </w:p>
    <w:p>
      <w:pPr>
        <w:pStyle w:val="35"/>
        <w:ind w:left="480" w:firstLine="480"/>
      </w:pPr>
      <w:r>
        <w:rPr>
          <w:rFonts w:hint="eastAsia"/>
        </w:rPr>
        <w:t>模拟端口</w:t>
      </w:r>
    </w:p>
    <w:p>
      <w:pPr>
        <w:pStyle w:val="32"/>
        <w:numPr>
          <w:ilvl w:val="0"/>
          <w:numId w:val="6"/>
        </w:numPr>
        <w:ind w:firstLineChars="0"/>
        <w:rPr>
          <w:kern w:val="0"/>
        </w:rPr>
      </w:pPr>
      <w:r>
        <w:rPr>
          <w:rFonts w:hint="eastAsia"/>
          <w:kern w:val="0"/>
        </w:rPr>
        <w:t>支持端口输出数据的复位、置位或取反，可按位操作</w:t>
      </w:r>
    </w:p>
    <w:p>
      <w:pPr>
        <w:pStyle w:val="32"/>
        <w:numPr>
          <w:ilvl w:val="0"/>
          <w:numId w:val="6"/>
        </w:numPr>
        <w:ind w:firstLineChars="0"/>
        <w:rPr>
          <w:kern w:val="0"/>
        </w:rPr>
      </w:pPr>
      <w:r>
        <w:rPr>
          <w:rFonts w:hint="eastAsia"/>
          <w:kern w:val="0"/>
        </w:rPr>
        <w:t>支持复用为外设功能端口</w:t>
      </w:r>
    </w:p>
    <w:p>
      <w:pPr>
        <w:pStyle w:val="32"/>
        <w:numPr>
          <w:ilvl w:val="0"/>
          <w:numId w:val="6"/>
        </w:numPr>
        <w:ind w:firstLineChars="0"/>
        <w:rPr>
          <w:kern w:val="0"/>
        </w:rPr>
      </w:pPr>
      <w:r>
        <w:rPr>
          <w:rFonts w:hint="eastAsia"/>
          <w:kern w:val="0"/>
        </w:rPr>
        <w:t>输出驱动能力可配置：两种驱动能力选择</w:t>
      </w:r>
    </w:p>
    <w:p>
      <w:pPr>
        <w:pStyle w:val="32"/>
        <w:numPr>
          <w:ilvl w:val="0"/>
          <w:numId w:val="6"/>
        </w:numPr>
        <w:ind w:firstLineChars="0"/>
        <w:rPr>
          <w:kern w:val="0"/>
        </w:rPr>
      </w:pPr>
      <w:r>
        <w:rPr>
          <w:rFonts w:hint="eastAsia"/>
          <w:kern w:val="0"/>
        </w:rPr>
        <w:t>支持20个外部输入中断、DMA功能</w:t>
      </w:r>
    </w:p>
    <w:p>
      <w:pPr>
        <w:pStyle w:val="32"/>
        <w:numPr>
          <w:ilvl w:val="0"/>
          <w:numId w:val="6"/>
        </w:numPr>
        <w:ind w:firstLineChars="0"/>
      </w:pPr>
      <w:r>
        <w:rPr>
          <w:rFonts w:hint="eastAsia"/>
          <w:kern w:val="0"/>
        </w:rPr>
        <w:t>支持端口配置写保护功能</w:t>
      </w:r>
    </w:p>
    <w:p>
      <w:pPr>
        <w:pStyle w:val="3"/>
        <w:ind w:left="-378" w:firstLine="643"/>
      </w:pPr>
      <w:bookmarkStart w:id="28" w:name="_Toc28342"/>
      <w:bookmarkStart w:id="29" w:name="_Toc82196779"/>
      <w:r>
        <w:rPr>
          <w:rFonts w:hint="eastAsia"/>
        </w:rPr>
        <w:t>功能联接</w:t>
      </w:r>
      <w:bookmarkEnd w:id="28"/>
      <w:bookmarkEnd w:id="29"/>
    </w:p>
    <w:p>
      <w:pPr>
        <w:pStyle w:val="32"/>
        <w:numPr>
          <w:ilvl w:val="0"/>
          <w:numId w:val="6"/>
        </w:numPr>
        <w:ind w:firstLineChars="0"/>
        <w:rPr>
          <w:kern w:val="0"/>
        </w:rPr>
      </w:pPr>
      <w:r>
        <w:rPr>
          <w:rFonts w:hint="eastAsia"/>
          <w:kern w:val="0"/>
        </w:rPr>
        <w:t>灵活配置，SPI/UART/I2C功能PIN脚可配所有GPIOs</w:t>
      </w:r>
    </w:p>
    <w:p>
      <w:pPr>
        <w:pStyle w:val="3"/>
        <w:ind w:left="-378" w:firstLine="643"/>
      </w:pPr>
      <w:bookmarkStart w:id="30" w:name="_Toc8847"/>
      <w:r>
        <w:rPr>
          <w:rFonts w:hint="eastAsia"/>
        </w:rPr>
        <w:t>寄存器映射</w:t>
      </w:r>
      <w:bookmarkEnd w:id="30"/>
      <w:r>
        <w:rPr>
          <w:rFonts w:hint="eastAsia"/>
        </w:rPr>
        <w:t xml:space="preserve"> </w:t>
      </w:r>
    </w:p>
    <w:p>
      <w:pPr>
        <w:pStyle w:val="4"/>
        <w:numPr>
          <w:ilvl w:val="2"/>
          <w:numId w:val="8"/>
        </w:numPr>
      </w:pPr>
      <w:bookmarkStart w:id="31" w:name="_Toc22388"/>
      <w:r>
        <w:rPr>
          <w:rFonts w:hint="eastAsia"/>
        </w:rPr>
        <w:t>CSC</w:t>
      </w:r>
      <w:r>
        <w:t>输出控制寄存器映射</w:t>
      </w:r>
      <w:bookmarkEnd w:id="31"/>
      <w:r>
        <w:rPr>
          <w:rFonts w:hint="eastAsia"/>
        </w:rPr>
        <w:t xml:space="preserve"> </w:t>
      </w:r>
    </w:p>
    <w:p>
      <w:pPr>
        <w:ind w:firstLine="480"/>
      </w:pPr>
      <w:r>
        <w:rPr>
          <w:rFonts w:hint="eastAsia"/>
        </w:rPr>
        <w:t>CSC基地址：0</w:t>
      </w:r>
      <w:r>
        <w:t>x</w:t>
      </w:r>
      <w:r>
        <w:rPr>
          <w:rFonts w:hint="eastAsia"/>
        </w:rPr>
        <w:t>4</w:t>
      </w:r>
      <w:r>
        <w:t>00</w:t>
      </w:r>
      <w:r>
        <w:rPr>
          <w:rFonts w:hint="eastAsia"/>
        </w:rPr>
        <w:t>0</w:t>
      </w:r>
      <w:r>
        <w:t>_</w:t>
      </w:r>
      <w:r>
        <w:rPr>
          <w:rFonts w:hint="eastAsia"/>
        </w:rPr>
        <w:t>2</w:t>
      </w:r>
      <w:r>
        <w:t>000，大小</w:t>
      </w:r>
      <w:r>
        <w:rPr>
          <w:rFonts w:hint="eastAsia"/>
        </w:rPr>
        <w:t>4</w:t>
      </w:r>
      <w:r>
        <w:t>KB。</w:t>
      </w:r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3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1</w:t>
      </w:r>
      <w:r>
        <w:fldChar w:fldCharType="end"/>
      </w:r>
      <w:r>
        <w:t xml:space="preserve"> 输出控制寄存器映射(CSC)</w:t>
      </w:r>
    </w:p>
    <w:tbl>
      <w:tblPr>
        <w:tblStyle w:val="26"/>
        <w:tblW w:w="4995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0"/>
        <w:gridCol w:w="977"/>
        <w:gridCol w:w="792"/>
        <w:gridCol w:w="4564"/>
        <w:gridCol w:w="16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0" w:type="pct"/>
            <w:tcBorders>
              <w:top w:val="threeDEngrave" w:color="auto" w:sz="24" w:space="0"/>
              <w:left w:val="nil"/>
            </w:tcBorders>
            <w:shd w:val="clear" w:color="auto" w:fill="D7D7D7" w:themeFill="background1" w:themeFillShade="D8"/>
          </w:tcPr>
          <w:p>
            <w:pPr>
              <w:ind w:firstLine="0" w:firstLineChars="0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寄存器</w:t>
            </w:r>
          </w:p>
        </w:tc>
        <w:tc>
          <w:tcPr>
            <w:tcW w:w="490" w:type="pct"/>
            <w:tcBorders>
              <w:top w:val="threeDEngrave" w:color="auto" w:sz="24" w:space="0"/>
            </w:tcBorders>
            <w:shd w:val="clear" w:color="auto" w:fill="D7D7D7" w:themeFill="background1" w:themeFillShade="D8"/>
          </w:tcPr>
          <w:p>
            <w:pPr>
              <w:ind w:firstLine="0" w:firstLineChars="0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偏移量</w:t>
            </w:r>
          </w:p>
        </w:tc>
        <w:tc>
          <w:tcPr>
            <w:tcW w:w="398" w:type="pct"/>
            <w:tcBorders>
              <w:top w:val="threeDEngrave" w:color="auto" w:sz="24" w:space="0"/>
            </w:tcBorders>
            <w:shd w:val="clear" w:color="auto" w:fill="D7D7D7" w:themeFill="background1" w:themeFillShade="D8"/>
          </w:tcPr>
          <w:p>
            <w:pPr>
              <w:ind w:firstLine="0" w:firstLineChars="0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读/写</w:t>
            </w:r>
          </w:p>
        </w:tc>
        <w:tc>
          <w:tcPr>
            <w:tcW w:w="2292" w:type="pct"/>
            <w:tcBorders>
              <w:top w:val="threeDEngrave" w:color="auto" w:sz="24" w:space="0"/>
            </w:tcBorders>
            <w:shd w:val="clear" w:color="auto" w:fill="D7D7D7" w:themeFill="background1" w:themeFillShade="D8"/>
          </w:tcPr>
          <w:p>
            <w:pPr>
              <w:ind w:firstLine="0" w:firstLineChars="0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  <w:tc>
          <w:tcPr>
            <w:tcW w:w="818" w:type="pct"/>
            <w:tcBorders>
              <w:top w:val="threeDEngrave" w:color="auto" w:sz="24" w:space="0"/>
              <w:right w:val="nil"/>
            </w:tcBorders>
            <w:shd w:val="clear" w:color="auto" w:fill="D7D7D7" w:themeFill="background1" w:themeFillShade="D8"/>
          </w:tcPr>
          <w:p>
            <w:pPr>
              <w:ind w:firstLine="0" w:firstLineChars="0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复位值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0" w:type="pct"/>
            <w:tcBorders>
              <w:left w:val="nil"/>
            </w:tcBorders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  <w:color w:val="000000"/>
                <w:sz w:val="22"/>
                <w:szCs w:val="22"/>
              </w:rPr>
              <w:t>OUT_CTRL0</w:t>
            </w:r>
          </w:p>
        </w:tc>
        <w:tc>
          <w:tcPr>
            <w:tcW w:w="490" w:type="pct"/>
            <w:vAlign w:val="center"/>
          </w:tcPr>
          <w:p>
            <w:pPr>
              <w:ind w:firstLine="0" w:firstLineChars="0"/>
              <w:jc w:val="left"/>
            </w:pPr>
            <w:r>
              <w:t>0x0000</w:t>
            </w:r>
          </w:p>
        </w:tc>
        <w:tc>
          <w:tcPr>
            <w:tcW w:w="398" w:type="pct"/>
            <w:vAlign w:val="center"/>
          </w:tcPr>
          <w:p>
            <w:pPr>
              <w:ind w:firstLine="0" w:firstLineChars="0"/>
              <w:jc w:val="left"/>
            </w:pPr>
            <w:r>
              <w:t>R/W</w:t>
            </w:r>
          </w:p>
        </w:tc>
        <w:tc>
          <w:tcPr>
            <w:tcW w:w="2292" w:type="pct"/>
            <w:vAlign w:val="center"/>
          </w:tcPr>
          <w:p>
            <w:pPr>
              <w:ind w:firstLine="0" w:firstLineChars="0"/>
              <w:jc w:val="left"/>
            </w:pPr>
            <w:r>
              <w:rPr>
                <w:rFonts w:hint="eastAsia"/>
                <w:color w:val="000000"/>
                <w:sz w:val="22"/>
                <w:szCs w:val="22"/>
              </w:rPr>
              <w:t>CSC Pad Control Output Register for PIOA[00]</w:t>
            </w:r>
          </w:p>
        </w:tc>
        <w:tc>
          <w:tcPr>
            <w:tcW w:w="818" w:type="pct"/>
            <w:tcBorders>
              <w:right w:val="nil"/>
            </w:tcBorders>
          </w:tcPr>
          <w:p>
            <w:pPr>
              <w:ind w:firstLine="0" w:firstLineChars="0"/>
              <w:jc w:val="left"/>
            </w:pPr>
            <w:r>
              <w:t>0x0000 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0" w:type="pct"/>
            <w:tcBorders>
              <w:left w:val="nil"/>
            </w:tcBorders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  <w:color w:val="000000"/>
                <w:sz w:val="22"/>
                <w:szCs w:val="22"/>
              </w:rPr>
              <w:t>OUT_CTRL1</w:t>
            </w:r>
          </w:p>
        </w:tc>
        <w:tc>
          <w:tcPr>
            <w:tcW w:w="490" w:type="pct"/>
            <w:vAlign w:val="center"/>
          </w:tcPr>
          <w:p>
            <w:pPr>
              <w:ind w:firstLine="0" w:firstLineChars="0"/>
              <w:jc w:val="left"/>
            </w:pPr>
            <w:r>
              <w:t>0x0004</w:t>
            </w:r>
          </w:p>
        </w:tc>
        <w:tc>
          <w:tcPr>
            <w:tcW w:w="398" w:type="pct"/>
            <w:vAlign w:val="center"/>
          </w:tcPr>
          <w:p>
            <w:pPr>
              <w:ind w:firstLine="0" w:firstLineChars="0"/>
              <w:jc w:val="left"/>
            </w:pPr>
            <w:r>
              <w:t>R/W</w:t>
            </w:r>
          </w:p>
        </w:tc>
        <w:tc>
          <w:tcPr>
            <w:tcW w:w="2292" w:type="pct"/>
            <w:vAlign w:val="center"/>
          </w:tcPr>
          <w:p>
            <w:pPr>
              <w:ind w:firstLine="0" w:firstLineChars="0"/>
              <w:jc w:val="left"/>
            </w:pPr>
            <w:r>
              <w:rPr>
                <w:rFonts w:hint="eastAsia"/>
                <w:color w:val="000000"/>
                <w:sz w:val="22"/>
                <w:szCs w:val="22"/>
              </w:rPr>
              <w:t>CSC Pad Control Output Register for PIOA[01]</w:t>
            </w:r>
          </w:p>
        </w:tc>
        <w:tc>
          <w:tcPr>
            <w:tcW w:w="818" w:type="pct"/>
            <w:tcBorders>
              <w:right w:val="nil"/>
            </w:tcBorders>
          </w:tcPr>
          <w:p>
            <w:pPr>
              <w:ind w:firstLine="0" w:firstLineChars="0"/>
              <w:jc w:val="left"/>
            </w:pPr>
            <w:r>
              <w:t>0x0000 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0" w:type="pct"/>
            <w:tcBorders>
              <w:left w:val="nil"/>
            </w:tcBorders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  <w:color w:val="000000"/>
                <w:sz w:val="22"/>
                <w:szCs w:val="22"/>
              </w:rPr>
              <w:t>OUT_CTRL2</w:t>
            </w:r>
          </w:p>
        </w:tc>
        <w:tc>
          <w:tcPr>
            <w:tcW w:w="490" w:type="pct"/>
            <w:vAlign w:val="center"/>
          </w:tcPr>
          <w:p>
            <w:pPr>
              <w:ind w:firstLine="0" w:firstLineChars="0"/>
              <w:jc w:val="left"/>
            </w:pPr>
            <w:r>
              <w:t>0x0008</w:t>
            </w:r>
          </w:p>
        </w:tc>
        <w:tc>
          <w:tcPr>
            <w:tcW w:w="398" w:type="pct"/>
            <w:vAlign w:val="center"/>
          </w:tcPr>
          <w:p>
            <w:pPr>
              <w:ind w:firstLine="0" w:firstLineChars="0"/>
              <w:jc w:val="left"/>
            </w:pPr>
            <w:r>
              <w:t>R/W</w:t>
            </w:r>
          </w:p>
        </w:tc>
        <w:tc>
          <w:tcPr>
            <w:tcW w:w="2292" w:type="pct"/>
            <w:vAlign w:val="center"/>
          </w:tcPr>
          <w:p>
            <w:pPr>
              <w:ind w:firstLine="0" w:firstLineChars="0"/>
              <w:jc w:val="left"/>
            </w:pPr>
            <w:r>
              <w:rPr>
                <w:rFonts w:hint="eastAsia"/>
                <w:color w:val="000000"/>
                <w:sz w:val="22"/>
                <w:szCs w:val="22"/>
              </w:rPr>
              <w:t>CSC Pad Control Output Register for PIOA[02]</w:t>
            </w:r>
          </w:p>
        </w:tc>
        <w:tc>
          <w:tcPr>
            <w:tcW w:w="818" w:type="pct"/>
            <w:tcBorders>
              <w:right w:val="nil"/>
            </w:tcBorders>
          </w:tcPr>
          <w:p>
            <w:pPr>
              <w:ind w:firstLine="0" w:firstLineChars="0"/>
              <w:jc w:val="left"/>
            </w:pPr>
            <w:r>
              <w:t>0x0000 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00" w:type="pct"/>
            <w:tcBorders>
              <w:left w:val="nil"/>
            </w:tcBorders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  <w:color w:val="000000"/>
                <w:sz w:val="22"/>
                <w:szCs w:val="22"/>
              </w:rPr>
              <w:t>OUT_CTRL3</w:t>
            </w:r>
          </w:p>
        </w:tc>
        <w:tc>
          <w:tcPr>
            <w:tcW w:w="490" w:type="pct"/>
            <w:vAlign w:val="center"/>
          </w:tcPr>
          <w:p>
            <w:pPr>
              <w:ind w:firstLine="0" w:firstLineChars="0"/>
              <w:jc w:val="left"/>
            </w:pPr>
            <w:r>
              <w:t>0x000C</w:t>
            </w:r>
          </w:p>
        </w:tc>
        <w:tc>
          <w:tcPr>
            <w:tcW w:w="398" w:type="pct"/>
            <w:vAlign w:val="center"/>
          </w:tcPr>
          <w:p>
            <w:pPr>
              <w:ind w:firstLine="0" w:firstLineChars="0"/>
              <w:jc w:val="left"/>
            </w:pPr>
            <w:r>
              <w:t>R/W</w:t>
            </w:r>
          </w:p>
        </w:tc>
        <w:tc>
          <w:tcPr>
            <w:tcW w:w="2292" w:type="pct"/>
            <w:vAlign w:val="center"/>
          </w:tcPr>
          <w:p>
            <w:pPr>
              <w:ind w:firstLine="0" w:firstLineChars="0"/>
              <w:jc w:val="left"/>
            </w:pPr>
            <w:r>
              <w:rPr>
                <w:rFonts w:hint="eastAsia"/>
                <w:color w:val="000000"/>
                <w:sz w:val="22"/>
                <w:szCs w:val="22"/>
              </w:rPr>
              <w:t>CSC Pad Control Output Register for PIOA[03]</w:t>
            </w:r>
          </w:p>
        </w:tc>
        <w:tc>
          <w:tcPr>
            <w:tcW w:w="818" w:type="pct"/>
            <w:tcBorders>
              <w:right w:val="nil"/>
            </w:tcBorders>
          </w:tcPr>
          <w:p>
            <w:pPr>
              <w:ind w:firstLine="0" w:firstLineChars="0"/>
              <w:jc w:val="left"/>
            </w:pPr>
            <w:r>
              <w:t>0x0000 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0" w:type="pct"/>
            <w:tcBorders>
              <w:left w:val="nil"/>
            </w:tcBorders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  <w:color w:val="000000"/>
                <w:sz w:val="22"/>
                <w:szCs w:val="22"/>
              </w:rPr>
              <w:t>OUT_CTRL4</w:t>
            </w:r>
          </w:p>
        </w:tc>
        <w:tc>
          <w:tcPr>
            <w:tcW w:w="490" w:type="pct"/>
            <w:vAlign w:val="center"/>
          </w:tcPr>
          <w:p>
            <w:pPr>
              <w:ind w:firstLine="0" w:firstLineChars="0"/>
              <w:jc w:val="left"/>
            </w:pPr>
            <w:r>
              <w:t>0x0010</w:t>
            </w:r>
          </w:p>
        </w:tc>
        <w:tc>
          <w:tcPr>
            <w:tcW w:w="398" w:type="pct"/>
            <w:vAlign w:val="center"/>
          </w:tcPr>
          <w:p>
            <w:pPr>
              <w:ind w:firstLine="0" w:firstLineChars="0"/>
              <w:jc w:val="left"/>
            </w:pPr>
            <w:r>
              <w:t>R/W</w:t>
            </w:r>
          </w:p>
        </w:tc>
        <w:tc>
          <w:tcPr>
            <w:tcW w:w="2292" w:type="pct"/>
            <w:vAlign w:val="center"/>
          </w:tcPr>
          <w:p>
            <w:pPr>
              <w:ind w:firstLine="0" w:firstLineChars="0"/>
              <w:jc w:val="left"/>
            </w:pPr>
            <w:r>
              <w:rPr>
                <w:rFonts w:hint="eastAsia"/>
                <w:color w:val="000000"/>
                <w:sz w:val="22"/>
                <w:szCs w:val="22"/>
              </w:rPr>
              <w:t>CSC Pad Control Output Register for PIOA[04]</w:t>
            </w:r>
          </w:p>
        </w:tc>
        <w:tc>
          <w:tcPr>
            <w:tcW w:w="818" w:type="pct"/>
            <w:tcBorders>
              <w:right w:val="nil"/>
            </w:tcBorders>
          </w:tcPr>
          <w:p>
            <w:pPr>
              <w:ind w:firstLine="0" w:firstLineChars="0"/>
              <w:jc w:val="left"/>
            </w:pPr>
            <w:r>
              <w:t>0x0000 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0" w:type="pct"/>
            <w:tcBorders>
              <w:left w:val="nil"/>
            </w:tcBorders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  <w:color w:val="000000"/>
                <w:sz w:val="22"/>
                <w:szCs w:val="22"/>
              </w:rPr>
              <w:t>OUT_CTRL5</w:t>
            </w:r>
          </w:p>
        </w:tc>
        <w:tc>
          <w:tcPr>
            <w:tcW w:w="490" w:type="pct"/>
            <w:vAlign w:val="center"/>
          </w:tcPr>
          <w:p>
            <w:pPr>
              <w:ind w:firstLine="0" w:firstLineChars="0"/>
              <w:jc w:val="left"/>
            </w:pPr>
            <w:r>
              <w:t>0x0014</w:t>
            </w:r>
          </w:p>
        </w:tc>
        <w:tc>
          <w:tcPr>
            <w:tcW w:w="398" w:type="pct"/>
            <w:vAlign w:val="center"/>
          </w:tcPr>
          <w:p>
            <w:pPr>
              <w:ind w:firstLine="0" w:firstLineChars="0"/>
              <w:jc w:val="left"/>
            </w:pPr>
            <w:r>
              <w:t>R/W</w:t>
            </w:r>
          </w:p>
        </w:tc>
        <w:tc>
          <w:tcPr>
            <w:tcW w:w="2292" w:type="pct"/>
            <w:vAlign w:val="center"/>
          </w:tcPr>
          <w:p>
            <w:pPr>
              <w:ind w:firstLine="0" w:firstLineChars="0"/>
              <w:jc w:val="left"/>
            </w:pPr>
            <w:r>
              <w:rPr>
                <w:rFonts w:hint="eastAsia"/>
                <w:color w:val="000000"/>
                <w:sz w:val="22"/>
                <w:szCs w:val="22"/>
              </w:rPr>
              <w:t>CSC Pad Control Output Register for PIOA[05]</w:t>
            </w:r>
          </w:p>
        </w:tc>
        <w:tc>
          <w:tcPr>
            <w:tcW w:w="818" w:type="pct"/>
            <w:tcBorders>
              <w:right w:val="nil"/>
            </w:tcBorders>
          </w:tcPr>
          <w:p>
            <w:pPr>
              <w:ind w:firstLine="0" w:firstLineChars="0"/>
              <w:jc w:val="left"/>
            </w:pPr>
            <w:r>
              <w:t>0x0000 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0" w:type="pct"/>
            <w:tcBorders>
              <w:left w:val="nil"/>
            </w:tcBorders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  <w:color w:val="000000"/>
                <w:sz w:val="22"/>
                <w:szCs w:val="22"/>
              </w:rPr>
              <w:t>OUT_CTRL6</w:t>
            </w:r>
          </w:p>
        </w:tc>
        <w:tc>
          <w:tcPr>
            <w:tcW w:w="490" w:type="pct"/>
            <w:vAlign w:val="center"/>
          </w:tcPr>
          <w:p>
            <w:pPr>
              <w:ind w:firstLine="0" w:firstLineChars="0"/>
              <w:jc w:val="left"/>
            </w:pPr>
            <w:r>
              <w:t>0x0018</w:t>
            </w:r>
          </w:p>
        </w:tc>
        <w:tc>
          <w:tcPr>
            <w:tcW w:w="398" w:type="pct"/>
            <w:vAlign w:val="center"/>
          </w:tcPr>
          <w:p>
            <w:pPr>
              <w:ind w:firstLine="0" w:firstLineChars="0"/>
              <w:jc w:val="left"/>
            </w:pPr>
            <w:r>
              <w:t>R/W</w:t>
            </w:r>
          </w:p>
        </w:tc>
        <w:tc>
          <w:tcPr>
            <w:tcW w:w="2292" w:type="pct"/>
            <w:vAlign w:val="center"/>
          </w:tcPr>
          <w:p>
            <w:pPr>
              <w:ind w:firstLine="0" w:firstLineChars="0"/>
              <w:jc w:val="left"/>
            </w:pPr>
            <w:r>
              <w:rPr>
                <w:rFonts w:hint="eastAsia"/>
                <w:color w:val="000000"/>
                <w:sz w:val="22"/>
                <w:szCs w:val="22"/>
              </w:rPr>
              <w:t>CSC Pad Control Output Register for PIOA[06]</w:t>
            </w:r>
          </w:p>
        </w:tc>
        <w:tc>
          <w:tcPr>
            <w:tcW w:w="818" w:type="pct"/>
            <w:tcBorders>
              <w:right w:val="nil"/>
            </w:tcBorders>
          </w:tcPr>
          <w:p>
            <w:pPr>
              <w:ind w:firstLine="0" w:firstLineChars="0"/>
              <w:jc w:val="left"/>
            </w:pPr>
            <w:r>
              <w:t>0x0000 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0" w:type="pct"/>
            <w:tcBorders>
              <w:left w:val="nil"/>
            </w:tcBorders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  <w:color w:val="000000"/>
                <w:sz w:val="22"/>
                <w:szCs w:val="22"/>
              </w:rPr>
              <w:t>OUT_CTRL7</w:t>
            </w:r>
          </w:p>
        </w:tc>
        <w:tc>
          <w:tcPr>
            <w:tcW w:w="490" w:type="pct"/>
            <w:vAlign w:val="center"/>
          </w:tcPr>
          <w:p>
            <w:pPr>
              <w:ind w:firstLine="0" w:firstLineChars="0"/>
              <w:jc w:val="left"/>
            </w:pPr>
            <w:r>
              <w:t>0x001C</w:t>
            </w:r>
          </w:p>
        </w:tc>
        <w:tc>
          <w:tcPr>
            <w:tcW w:w="398" w:type="pct"/>
            <w:vAlign w:val="center"/>
          </w:tcPr>
          <w:p>
            <w:pPr>
              <w:ind w:firstLine="0" w:firstLineChars="0"/>
              <w:jc w:val="left"/>
            </w:pPr>
            <w:r>
              <w:t>R/W</w:t>
            </w:r>
          </w:p>
        </w:tc>
        <w:tc>
          <w:tcPr>
            <w:tcW w:w="2292" w:type="pct"/>
            <w:vAlign w:val="center"/>
          </w:tcPr>
          <w:p>
            <w:pPr>
              <w:ind w:firstLine="0" w:firstLineChars="0"/>
              <w:jc w:val="left"/>
            </w:pPr>
            <w:r>
              <w:rPr>
                <w:rFonts w:hint="eastAsia"/>
                <w:color w:val="000000"/>
                <w:sz w:val="22"/>
                <w:szCs w:val="22"/>
              </w:rPr>
              <w:t>CSC Pad Control Output Register for PIOA[07]</w:t>
            </w:r>
          </w:p>
        </w:tc>
        <w:tc>
          <w:tcPr>
            <w:tcW w:w="818" w:type="pct"/>
            <w:tcBorders>
              <w:right w:val="nil"/>
            </w:tcBorders>
          </w:tcPr>
          <w:p>
            <w:pPr>
              <w:ind w:firstLine="0" w:firstLineChars="0"/>
              <w:jc w:val="left"/>
            </w:pPr>
            <w:r>
              <w:t>0x0000 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0" w:type="pct"/>
            <w:tcBorders>
              <w:left w:val="nil"/>
            </w:tcBorders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  <w:color w:val="000000"/>
                <w:sz w:val="22"/>
                <w:szCs w:val="22"/>
              </w:rPr>
              <w:t>OUT_CTRL8</w:t>
            </w:r>
          </w:p>
        </w:tc>
        <w:tc>
          <w:tcPr>
            <w:tcW w:w="490" w:type="pct"/>
            <w:vAlign w:val="center"/>
          </w:tcPr>
          <w:p>
            <w:pPr>
              <w:ind w:firstLine="0" w:firstLineChars="0"/>
              <w:jc w:val="left"/>
            </w:pPr>
            <w:r>
              <w:t>0x0020</w:t>
            </w:r>
          </w:p>
        </w:tc>
        <w:tc>
          <w:tcPr>
            <w:tcW w:w="398" w:type="pct"/>
            <w:vAlign w:val="center"/>
          </w:tcPr>
          <w:p>
            <w:pPr>
              <w:ind w:firstLine="0" w:firstLineChars="0"/>
              <w:jc w:val="left"/>
            </w:pPr>
            <w:r>
              <w:t>R/W</w:t>
            </w:r>
          </w:p>
        </w:tc>
        <w:tc>
          <w:tcPr>
            <w:tcW w:w="2292" w:type="pct"/>
            <w:vAlign w:val="center"/>
          </w:tcPr>
          <w:p>
            <w:pPr>
              <w:ind w:firstLine="0" w:firstLineChars="0"/>
              <w:jc w:val="left"/>
            </w:pPr>
            <w:r>
              <w:rPr>
                <w:rFonts w:hint="eastAsia"/>
                <w:color w:val="000000"/>
                <w:sz w:val="22"/>
                <w:szCs w:val="22"/>
              </w:rPr>
              <w:t>CSC Pad Control Output Register for PIOA[08]</w:t>
            </w:r>
          </w:p>
        </w:tc>
        <w:tc>
          <w:tcPr>
            <w:tcW w:w="818" w:type="pct"/>
            <w:tcBorders>
              <w:right w:val="nil"/>
            </w:tcBorders>
          </w:tcPr>
          <w:p>
            <w:pPr>
              <w:ind w:firstLine="0" w:firstLineChars="0"/>
              <w:jc w:val="left"/>
            </w:pPr>
            <w:r>
              <w:t>0x0000 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0" w:type="pct"/>
            <w:tcBorders>
              <w:left w:val="nil"/>
            </w:tcBorders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  <w:color w:val="000000"/>
                <w:sz w:val="22"/>
                <w:szCs w:val="22"/>
              </w:rPr>
              <w:t>OUT_CTRL9</w:t>
            </w:r>
          </w:p>
        </w:tc>
        <w:tc>
          <w:tcPr>
            <w:tcW w:w="490" w:type="pct"/>
            <w:vAlign w:val="center"/>
          </w:tcPr>
          <w:p>
            <w:pPr>
              <w:ind w:firstLine="0" w:firstLineChars="0"/>
              <w:jc w:val="left"/>
            </w:pPr>
            <w:r>
              <w:t>0x0024</w:t>
            </w:r>
          </w:p>
        </w:tc>
        <w:tc>
          <w:tcPr>
            <w:tcW w:w="398" w:type="pct"/>
            <w:vAlign w:val="center"/>
          </w:tcPr>
          <w:p>
            <w:pPr>
              <w:ind w:firstLine="0" w:firstLineChars="0"/>
              <w:jc w:val="left"/>
            </w:pPr>
            <w:r>
              <w:t>R/W</w:t>
            </w:r>
          </w:p>
        </w:tc>
        <w:tc>
          <w:tcPr>
            <w:tcW w:w="2292" w:type="pct"/>
            <w:vAlign w:val="center"/>
          </w:tcPr>
          <w:p>
            <w:pPr>
              <w:ind w:firstLine="0" w:firstLineChars="0"/>
              <w:jc w:val="left"/>
            </w:pPr>
            <w:r>
              <w:rPr>
                <w:rFonts w:hint="eastAsia"/>
                <w:color w:val="000000"/>
                <w:sz w:val="22"/>
                <w:szCs w:val="22"/>
              </w:rPr>
              <w:t>CSC Pad Control Output Register for PIOA[09]</w:t>
            </w:r>
          </w:p>
        </w:tc>
        <w:tc>
          <w:tcPr>
            <w:tcW w:w="818" w:type="pct"/>
            <w:tcBorders>
              <w:right w:val="nil"/>
            </w:tcBorders>
          </w:tcPr>
          <w:p>
            <w:pPr>
              <w:ind w:firstLine="0" w:firstLineChars="0"/>
              <w:jc w:val="left"/>
            </w:pPr>
            <w:r>
              <w:t>0x0000 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0" w:type="pct"/>
            <w:tcBorders>
              <w:left w:val="nil"/>
            </w:tcBorders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  <w:color w:val="000000"/>
                <w:sz w:val="22"/>
                <w:szCs w:val="22"/>
              </w:rPr>
              <w:t>OUT_CTRL10</w:t>
            </w:r>
          </w:p>
        </w:tc>
        <w:tc>
          <w:tcPr>
            <w:tcW w:w="490" w:type="pct"/>
            <w:vAlign w:val="center"/>
          </w:tcPr>
          <w:p>
            <w:pPr>
              <w:ind w:firstLine="0" w:firstLineChars="0"/>
              <w:jc w:val="left"/>
            </w:pPr>
            <w:r>
              <w:t>0x0028</w:t>
            </w:r>
          </w:p>
        </w:tc>
        <w:tc>
          <w:tcPr>
            <w:tcW w:w="398" w:type="pct"/>
            <w:vAlign w:val="center"/>
          </w:tcPr>
          <w:p>
            <w:pPr>
              <w:ind w:firstLine="0" w:firstLineChars="0"/>
              <w:jc w:val="left"/>
            </w:pPr>
            <w:r>
              <w:t>R/W</w:t>
            </w:r>
          </w:p>
        </w:tc>
        <w:tc>
          <w:tcPr>
            <w:tcW w:w="2292" w:type="pct"/>
            <w:vAlign w:val="center"/>
          </w:tcPr>
          <w:p>
            <w:pPr>
              <w:ind w:firstLine="0" w:firstLineChars="0"/>
              <w:jc w:val="left"/>
            </w:pPr>
            <w:r>
              <w:rPr>
                <w:rFonts w:hint="eastAsia"/>
                <w:color w:val="000000"/>
                <w:sz w:val="22"/>
                <w:szCs w:val="22"/>
              </w:rPr>
              <w:t>CSC Pad Control Output Register for PIOA[10]</w:t>
            </w:r>
          </w:p>
        </w:tc>
        <w:tc>
          <w:tcPr>
            <w:tcW w:w="818" w:type="pct"/>
            <w:tcBorders>
              <w:right w:val="nil"/>
            </w:tcBorders>
          </w:tcPr>
          <w:p>
            <w:pPr>
              <w:ind w:firstLine="0" w:firstLineChars="0"/>
              <w:jc w:val="left"/>
            </w:pPr>
            <w:r>
              <w:t>0x0000 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0" w:type="pct"/>
            <w:tcBorders>
              <w:left w:val="nil"/>
            </w:tcBorders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  <w:color w:val="000000"/>
                <w:sz w:val="22"/>
                <w:szCs w:val="22"/>
              </w:rPr>
              <w:t>OUT_CTRL11</w:t>
            </w:r>
          </w:p>
        </w:tc>
        <w:tc>
          <w:tcPr>
            <w:tcW w:w="490" w:type="pct"/>
            <w:vAlign w:val="center"/>
          </w:tcPr>
          <w:p>
            <w:pPr>
              <w:ind w:firstLine="0" w:firstLineChars="0"/>
              <w:jc w:val="left"/>
            </w:pPr>
            <w:r>
              <w:t>0x002C</w:t>
            </w:r>
          </w:p>
        </w:tc>
        <w:tc>
          <w:tcPr>
            <w:tcW w:w="398" w:type="pct"/>
            <w:vAlign w:val="center"/>
          </w:tcPr>
          <w:p>
            <w:pPr>
              <w:ind w:firstLine="0" w:firstLineChars="0"/>
              <w:jc w:val="left"/>
            </w:pPr>
            <w:r>
              <w:t>R/W</w:t>
            </w:r>
          </w:p>
        </w:tc>
        <w:tc>
          <w:tcPr>
            <w:tcW w:w="2292" w:type="pct"/>
            <w:vAlign w:val="center"/>
          </w:tcPr>
          <w:p>
            <w:pPr>
              <w:ind w:firstLine="0" w:firstLineChars="0"/>
              <w:jc w:val="left"/>
            </w:pPr>
            <w:r>
              <w:rPr>
                <w:rFonts w:hint="eastAsia"/>
                <w:color w:val="000000"/>
                <w:sz w:val="22"/>
                <w:szCs w:val="22"/>
              </w:rPr>
              <w:t>CSC Pad Control Output Register for PIOA[11]</w:t>
            </w:r>
          </w:p>
        </w:tc>
        <w:tc>
          <w:tcPr>
            <w:tcW w:w="818" w:type="pct"/>
            <w:tcBorders>
              <w:right w:val="nil"/>
            </w:tcBorders>
          </w:tcPr>
          <w:p>
            <w:pPr>
              <w:ind w:firstLine="0" w:firstLineChars="0"/>
              <w:jc w:val="left"/>
            </w:pPr>
            <w:r>
              <w:t>0x0000 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0" w:type="pct"/>
            <w:tcBorders>
              <w:left w:val="nil"/>
            </w:tcBorders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  <w:color w:val="000000"/>
                <w:sz w:val="22"/>
                <w:szCs w:val="22"/>
              </w:rPr>
              <w:t>OUT_CTRL12</w:t>
            </w:r>
          </w:p>
        </w:tc>
        <w:tc>
          <w:tcPr>
            <w:tcW w:w="490" w:type="pct"/>
            <w:vAlign w:val="center"/>
          </w:tcPr>
          <w:p>
            <w:pPr>
              <w:ind w:firstLine="0" w:firstLineChars="0"/>
              <w:jc w:val="left"/>
            </w:pPr>
            <w:r>
              <w:t>0x0030</w:t>
            </w:r>
          </w:p>
        </w:tc>
        <w:tc>
          <w:tcPr>
            <w:tcW w:w="398" w:type="pct"/>
            <w:vAlign w:val="center"/>
          </w:tcPr>
          <w:p>
            <w:pPr>
              <w:ind w:firstLine="0" w:firstLineChars="0"/>
              <w:jc w:val="left"/>
            </w:pPr>
            <w:r>
              <w:t>R/W</w:t>
            </w:r>
          </w:p>
        </w:tc>
        <w:tc>
          <w:tcPr>
            <w:tcW w:w="2292" w:type="pct"/>
            <w:vAlign w:val="center"/>
          </w:tcPr>
          <w:p>
            <w:pPr>
              <w:ind w:firstLine="0" w:firstLineChars="0"/>
              <w:jc w:val="left"/>
            </w:pPr>
            <w:r>
              <w:rPr>
                <w:rFonts w:hint="eastAsia"/>
                <w:color w:val="000000"/>
                <w:sz w:val="22"/>
                <w:szCs w:val="22"/>
              </w:rPr>
              <w:t>CSC Pad Control Output Register for PIOA[12]</w:t>
            </w:r>
          </w:p>
        </w:tc>
        <w:tc>
          <w:tcPr>
            <w:tcW w:w="818" w:type="pct"/>
            <w:tcBorders>
              <w:right w:val="nil"/>
            </w:tcBorders>
          </w:tcPr>
          <w:p>
            <w:pPr>
              <w:ind w:firstLine="0" w:firstLineChars="0"/>
              <w:jc w:val="left"/>
            </w:pPr>
            <w:r>
              <w:t>0x0000 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0" w:type="pct"/>
            <w:tcBorders>
              <w:left w:val="nil"/>
            </w:tcBorders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  <w:color w:val="000000"/>
                <w:sz w:val="22"/>
                <w:szCs w:val="22"/>
              </w:rPr>
              <w:t>OUT_CTRL13</w:t>
            </w:r>
          </w:p>
        </w:tc>
        <w:tc>
          <w:tcPr>
            <w:tcW w:w="490" w:type="pct"/>
            <w:vAlign w:val="center"/>
          </w:tcPr>
          <w:p>
            <w:pPr>
              <w:ind w:firstLine="0" w:firstLineChars="0"/>
              <w:jc w:val="left"/>
            </w:pPr>
            <w:r>
              <w:t>0x0034</w:t>
            </w:r>
          </w:p>
        </w:tc>
        <w:tc>
          <w:tcPr>
            <w:tcW w:w="398" w:type="pct"/>
            <w:vAlign w:val="center"/>
          </w:tcPr>
          <w:p>
            <w:pPr>
              <w:ind w:firstLine="0" w:firstLineChars="0"/>
              <w:jc w:val="left"/>
            </w:pPr>
            <w:r>
              <w:t>R/W</w:t>
            </w:r>
          </w:p>
        </w:tc>
        <w:tc>
          <w:tcPr>
            <w:tcW w:w="2292" w:type="pct"/>
            <w:vAlign w:val="center"/>
          </w:tcPr>
          <w:p>
            <w:pPr>
              <w:ind w:firstLine="0" w:firstLineChars="0"/>
              <w:jc w:val="left"/>
            </w:pPr>
            <w:r>
              <w:rPr>
                <w:rFonts w:hint="eastAsia"/>
                <w:color w:val="000000"/>
                <w:sz w:val="22"/>
                <w:szCs w:val="22"/>
              </w:rPr>
              <w:t>CSC Pad Control Output Register for PIOA[13]</w:t>
            </w:r>
          </w:p>
        </w:tc>
        <w:tc>
          <w:tcPr>
            <w:tcW w:w="818" w:type="pct"/>
            <w:tcBorders>
              <w:right w:val="nil"/>
            </w:tcBorders>
          </w:tcPr>
          <w:p>
            <w:pPr>
              <w:ind w:firstLine="0" w:firstLineChars="0"/>
              <w:jc w:val="left"/>
            </w:pPr>
            <w:r>
              <w:t>0x0000 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0" w:type="pct"/>
            <w:tcBorders>
              <w:left w:val="nil"/>
            </w:tcBorders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  <w:color w:val="000000"/>
                <w:sz w:val="22"/>
                <w:szCs w:val="22"/>
              </w:rPr>
              <w:t>OUT_CTRL14</w:t>
            </w:r>
          </w:p>
        </w:tc>
        <w:tc>
          <w:tcPr>
            <w:tcW w:w="490" w:type="pct"/>
            <w:vAlign w:val="center"/>
          </w:tcPr>
          <w:p>
            <w:pPr>
              <w:ind w:firstLine="0" w:firstLineChars="0"/>
              <w:jc w:val="left"/>
            </w:pPr>
            <w:r>
              <w:t>0x0038</w:t>
            </w:r>
          </w:p>
        </w:tc>
        <w:tc>
          <w:tcPr>
            <w:tcW w:w="398" w:type="pct"/>
            <w:vAlign w:val="center"/>
          </w:tcPr>
          <w:p>
            <w:pPr>
              <w:ind w:firstLine="0" w:firstLineChars="0"/>
              <w:jc w:val="left"/>
            </w:pPr>
            <w:r>
              <w:t>R/W</w:t>
            </w:r>
          </w:p>
        </w:tc>
        <w:tc>
          <w:tcPr>
            <w:tcW w:w="2292" w:type="pct"/>
            <w:vAlign w:val="center"/>
          </w:tcPr>
          <w:p>
            <w:pPr>
              <w:ind w:firstLine="0" w:firstLineChars="0"/>
              <w:jc w:val="left"/>
            </w:pPr>
            <w:r>
              <w:rPr>
                <w:rFonts w:hint="eastAsia"/>
                <w:color w:val="000000"/>
                <w:sz w:val="22"/>
                <w:szCs w:val="22"/>
              </w:rPr>
              <w:t>CSC Pad Control Output Register for PIOA[14]</w:t>
            </w:r>
          </w:p>
        </w:tc>
        <w:tc>
          <w:tcPr>
            <w:tcW w:w="818" w:type="pct"/>
            <w:tcBorders>
              <w:right w:val="nil"/>
            </w:tcBorders>
          </w:tcPr>
          <w:p>
            <w:pPr>
              <w:ind w:firstLine="0" w:firstLineChars="0"/>
              <w:jc w:val="left"/>
            </w:pPr>
            <w:r>
              <w:t>0x0000 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0" w:type="pct"/>
            <w:tcBorders>
              <w:left w:val="nil"/>
            </w:tcBorders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  <w:color w:val="000000"/>
                <w:sz w:val="22"/>
                <w:szCs w:val="22"/>
              </w:rPr>
              <w:t>OUT_CTRL15</w:t>
            </w:r>
          </w:p>
        </w:tc>
        <w:tc>
          <w:tcPr>
            <w:tcW w:w="490" w:type="pct"/>
            <w:vAlign w:val="center"/>
          </w:tcPr>
          <w:p>
            <w:pPr>
              <w:ind w:firstLine="0" w:firstLineChars="0"/>
              <w:jc w:val="left"/>
            </w:pPr>
            <w:r>
              <w:t>0x003C</w:t>
            </w:r>
          </w:p>
        </w:tc>
        <w:tc>
          <w:tcPr>
            <w:tcW w:w="398" w:type="pct"/>
            <w:vAlign w:val="center"/>
          </w:tcPr>
          <w:p>
            <w:pPr>
              <w:ind w:firstLine="0" w:firstLineChars="0"/>
              <w:jc w:val="left"/>
            </w:pPr>
            <w:r>
              <w:t>R/W</w:t>
            </w:r>
          </w:p>
        </w:tc>
        <w:tc>
          <w:tcPr>
            <w:tcW w:w="2292" w:type="pct"/>
            <w:vAlign w:val="center"/>
          </w:tcPr>
          <w:p>
            <w:pPr>
              <w:ind w:firstLine="0" w:firstLineChars="0"/>
              <w:jc w:val="left"/>
            </w:pPr>
            <w:r>
              <w:rPr>
                <w:rFonts w:hint="eastAsia"/>
                <w:color w:val="000000"/>
                <w:sz w:val="22"/>
                <w:szCs w:val="22"/>
              </w:rPr>
              <w:t>CSC Pad Control Output Register for PIOA[15]</w:t>
            </w:r>
          </w:p>
        </w:tc>
        <w:tc>
          <w:tcPr>
            <w:tcW w:w="818" w:type="pct"/>
            <w:tcBorders>
              <w:right w:val="nil"/>
            </w:tcBorders>
          </w:tcPr>
          <w:p>
            <w:pPr>
              <w:ind w:firstLine="0" w:firstLineChars="0"/>
              <w:jc w:val="left"/>
            </w:pPr>
            <w:r>
              <w:t>0x0000 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0" w:type="pct"/>
            <w:tcBorders>
              <w:left w:val="nil"/>
            </w:tcBorders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  <w:color w:val="000000"/>
                <w:sz w:val="22"/>
                <w:szCs w:val="22"/>
              </w:rPr>
              <w:t>OUT_CTRL16</w:t>
            </w:r>
          </w:p>
        </w:tc>
        <w:tc>
          <w:tcPr>
            <w:tcW w:w="490" w:type="pct"/>
            <w:vAlign w:val="center"/>
          </w:tcPr>
          <w:p>
            <w:pPr>
              <w:ind w:firstLine="0" w:firstLineChars="0"/>
              <w:jc w:val="left"/>
            </w:pPr>
            <w:r>
              <w:t>0x0040</w:t>
            </w:r>
          </w:p>
        </w:tc>
        <w:tc>
          <w:tcPr>
            <w:tcW w:w="398" w:type="pct"/>
            <w:vAlign w:val="center"/>
          </w:tcPr>
          <w:p>
            <w:pPr>
              <w:ind w:firstLine="0" w:firstLineChars="0"/>
              <w:jc w:val="left"/>
            </w:pPr>
            <w:r>
              <w:t>R/W</w:t>
            </w:r>
          </w:p>
        </w:tc>
        <w:tc>
          <w:tcPr>
            <w:tcW w:w="2292" w:type="pct"/>
            <w:vAlign w:val="center"/>
          </w:tcPr>
          <w:p>
            <w:pPr>
              <w:ind w:firstLine="0" w:firstLineChars="0"/>
              <w:jc w:val="left"/>
            </w:pPr>
            <w:r>
              <w:rPr>
                <w:rFonts w:hint="eastAsia"/>
                <w:color w:val="000000"/>
                <w:sz w:val="22"/>
                <w:szCs w:val="22"/>
              </w:rPr>
              <w:t>CSC Pad Control Output Register for PIOA[16]</w:t>
            </w:r>
          </w:p>
        </w:tc>
        <w:tc>
          <w:tcPr>
            <w:tcW w:w="818" w:type="pct"/>
            <w:tcBorders>
              <w:right w:val="nil"/>
            </w:tcBorders>
          </w:tcPr>
          <w:p>
            <w:pPr>
              <w:ind w:firstLine="0" w:firstLineChars="0"/>
              <w:jc w:val="left"/>
            </w:pPr>
            <w:r>
              <w:t>0x0000 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0" w:type="pct"/>
            <w:tcBorders>
              <w:left w:val="nil"/>
            </w:tcBorders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  <w:color w:val="000000"/>
                <w:sz w:val="22"/>
                <w:szCs w:val="22"/>
              </w:rPr>
              <w:t>OUT_CTRL17</w:t>
            </w:r>
          </w:p>
        </w:tc>
        <w:tc>
          <w:tcPr>
            <w:tcW w:w="490" w:type="pct"/>
            <w:vAlign w:val="center"/>
          </w:tcPr>
          <w:p>
            <w:pPr>
              <w:ind w:firstLine="0" w:firstLineChars="0"/>
              <w:jc w:val="left"/>
            </w:pPr>
            <w:r>
              <w:t>0x0044</w:t>
            </w:r>
          </w:p>
        </w:tc>
        <w:tc>
          <w:tcPr>
            <w:tcW w:w="398" w:type="pct"/>
            <w:vAlign w:val="center"/>
          </w:tcPr>
          <w:p>
            <w:pPr>
              <w:ind w:firstLine="0" w:firstLineChars="0"/>
              <w:jc w:val="left"/>
            </w:pPr>
            <w:r>
              <w:t>R/W</w:t>
            </w:r>
          </w:p>
        </w:tc>
        <w:tc>
          <w:tcPr>
            <w:tcW w:w="2292" w:type="pct"/>
            <w:vAlign w:val="center"/>
          </w:tcPr>
          <w:p>
            <w:pPr>
              <w:ind w:firstLine="0" w:firstLineChars="0"/>
              <w:jc w:val="left"/>
            </w:pPr>
            <w:r>
              <w:rPr>
                <w:rFonts w:hint="eastAsia"/>
                <w:color w:val="000000"/>
                <w:sz w:val="22"/>
                <w:szCs w:val="22"/>
              </w:rPr>
              <w:t>CSC Pad Control Output Register for PIOA[17]</w:t>
            </w:r>
          </w:p>
        </w:tc>
        <w:tc>
          <w:tcPr>
            <w:tcW w:w="818" w:type="pct"/>
            <w:tcBorders>
              <w:right w:val="nil"/>
            </w:tcBorders>
          </w:tcPr>
          <w:p>
            <w:pPr>
              <w:ind w:firstLine="0" w:firstLineChars="0"/>
              <w:jc w:val="left"/>
            </w:pPr>
            <w:r>
              <w:t>0x0000 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0" w:type="pct"/>
            <w:tcBorders>
              <w:left w:val="nil"/>
            </w:tcBorders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  <w:color w:val="000000"/>
                <w:sz w:val="22"/>
                <w:szCs w:val="22"/>
              </w:rPr>
              <w:t>OUT_CTRL18</w:t>
            </w:r>
          </w:p>
        </w:tc>
        <w:tc>
          <w:tcPr>
            <w:tcW w:w="490" w:type="pct"/>
            <w:vAlign w:val="center"/>
          </w:tcPr>
          <w:p>
            <w:pPr>
              <w:ind w:firstLine="0" w:firstLineChars="0"/>
              <w:jc w:val="left"/>
            </w:pPr>
            <w:r>
              <w:t>0x0048</w:t>
            </w:r>
          </w:p>
        </w:tc>
        <w:tc>
          <w:tcPr>
            <w:tcW w:w="398" w:type="pct"/>
            <w:vAlign w:val="center"/>
          </w:tcPr>
          <w:p>
            <w:pPr>
              <w:ind w:firstLine="0" w:firstLineChars="0"/>
              <w:jc w:val="left"/>
            </w:pPr>
            <w:r>
              <w:t>R/W</w:t>
            </w:r>
          </w:p>
        </w:tc>
        <w:tc>
          <w:tcPr>
            <w:tcW w:w="2292" w:type="pct"/>
            <w:vAlign w:val="center"/>
          </w:tcPr>
          <w:p>
            <w:pPr>
              <w:ind w:firstLine="0" w:firstLineChars="0"/>
              <w:jc w:val="left"/>
            </w:pPr>
            <w:r>
              <w:rPr>
                <w:rFonts w:hint="eastAsia"/>
                <w:color w:val="000000"/>
                <w:sz w:val="22"/>
                <w:szCs w:val="22"/>
              </w:rPr>
              <w:t>CSC Pad Control Output Register for PIOA[18]</w:t>
            </w:r>
          </w:p>
        </w:tc>
        <w:tc>
          <w:tcPr>
            <w:tcW w:w="818" w:type="pct"/>
            <w:tcBorders>
              <w:right w:val="nil"/>
            </w:tcBorders>
          </w:tcPr>
          <w:p>
            <w:pPr>
              <w:ind w:firstLine="0" w:firstLineChars="0"/>
              <w:jc w:val="left"/>
            </w:pPr>
            <w:r>
              <w:t>0x0000 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0" w:type="pct"/>
            <w:tcBorders>
              <w:left w:val="nil"/>
              <w:bottom w:val="threeDEmboss" w:color="auto" w:sz="24" w:space="0"/>
            </w:tcBorders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  <w:color w:val="000000"/>
                <w:sz w:val="22"/>
                <w:szCs w:val="22"/>
              </w:rPr>
              <w:t>OUT_CTRL19</w:t>
            </w:r>
          </w:p>
        </w:tc>
        <w:tc>
          <w:tcPr>
            <w:tcW w:w="490" w:type="pct"/>
            <w:tcBorders>
              <w:bottom w:val="threeDEmboss" w:color="auto" w:sz="24" w:space="0"/>
            </w:tcBorders>
            <w:vAlign w:val="center"/>
          </w:tcPr>
          <w:p>
            <w:pPr>
              <w:ind w:firstLine="0" w:firstLineChars="0"/>
              <w:jc w:val="left"/>
            </w:pPr>
            <w:r>
              <w:t>0x004C</w:t>
            </w:r>
          </w:p>
        </w:tc>
        <w:tc>
          <w:tcPr>
            <w:tcW w:w="398" w:type="pct"/>
            <w:tcBorders>
              <w:bottom w:val="threeDEmboss" w:color="auto" w:sz="24" w:space="0"/>
            </w:tcBorders>
            <w:vAlign w:val="center"/>
          </w:tcPr>
          <w:p>
            <w:pPr>
              <w:ind w:firstLine="0" w:firstLineChars="0"/>
              <w:jc w:val="left"/>
            </w:pPr>
            <w:r>
              <w:t>R/W</w:t>
            </w:r>
          </w:p>
        </w:tc>
        <w:tc>
          <w:tcPr>
            <w:tcW w:w="2292" w:type="pct"/>
            <w:tcBorders>
              <w:bottom w:val="threeDEmboss" w:color="auto" w:sz="24" w:space="0"/>
            </w:tcBorders>
            <w:vAlign w:val="center"/>
          </w:tcPr>
          <w:p>
            <w:pPr>
              <w:ind w:firstLine="0" w:firstLineChars="0"/>
              <w:jc w:val="left"/>
            </w:pPr>
            <w:r>
              <w:rPr>
                <w:rFonts w:hint="eastAsia"/>
                <w:color w:val="000000"/>
                <w:sz w:val="22"/>
                <w:szCs w:val="22"/>
              </w:rPr>
              <w:t>CSC Pad Control Output Register for PIOA[19]</w:t>
            </w:r>
          </w:p>
        </w:tc>
        <w:tc>
          <w:tcPr>
            <w:tcW w:w="818" w:type="pct"/>
            <w:tcBorders>
              <w:bottom w:val="threeDEmboss" w:color="auto" w:sz="24" w:space="0"/>
              <w:right w:val="nil"/>
            </w:tcBorders>
          </w:tcPr>
          <w:p>
            <w:pPr>
              <w:ind w:firstLine="0" w:firstLineChars="0"/>
              <w:jc w:val="left"/>
            </w:pPr>
            <w:r>
              <w:t>0x0000 0000</w:t>
            </w:r>
          </w:p>
        </w:tc>
      </w:tr>
    </w:tbl>
    <w:p>
      <w:pPr>
        <w:widowControl/>
        <w:ind w:firstLine="0" w:firstLineChars="0"/>
        <w:rPr>
          <w:b/>
        </w:rPr>
      </w:pPr>
      <w:r>
        <w:br w:type="page"/>
      </w:r>
    </w:p>
    <w:p>
      <w:pPr>
        <w:pStyle w:val="4"/>
        <w:numPr>
          <w:ilvl w:val="2"/>
          <w:numId w:val="8"/>
        </w:numPr>
      </w:pPr>
      <w:bookmarkStart w:id="32" w:name="_Toc16613"/>
      <w:r>
        <w:rPr>
          <w:rFonts w:hint="eastAsia"/>
        </w:rPr>
        <w:t>CSC</w:t>
      </w:r>
      <w:r>
        <w:t>输入控制寄存器映射</w:t>
      </w:r>
      <w:bookmarkEnd w:id="32"/>
      <w:r>
        <w:rPr>
          <w:rFonts w:hint="eastAsia"/>
        </w:rPr>
        <w:t xml:space="preserve"> </w:t>
      </w:r>
    </w:p>
    <w:p>
      <w:pPr>
        <w:ind w:firstLine="480"/>
      </w:pPr>
      <w:r>
        <w:rPr>
          <w:rFonts w:hint="eastAsia"/>
        </w:rPr>
        <w:t>CSC基地址：0</w:t>
      </w:r>
      <w:r>
        <w:t>x</w:t>
      </w:r>
      <w:r>
        <w:rPr>
          <w:rFonts w:hint="eastAsia"/>
        </w:rPr>
        <w:t>4</w:t>
      </w:r>
      <w:r>
        <w:t>00</w:t>
      </w:r>
      <w:r>
        <w:rPr>
          <w:rFonts w:hint="eastAsia"/>
        </w:rPr>
        <w:t>0</w:t>
      </w:r>
      <w:r>
        <w:t>_</w:t>
      </w:r>
      <w:r>
        <w:rPr>
          <w:rFonts w:hint="eastAsia"/>
        </w:rPr>
        <w:t>2</w:t>
      </w:r>
      <w:r>
        <w:t>000，大小</w:t>
      </w:r>
      <w:r>
        <w:rPr>
          <w:rFonts w:hint="eastAsia"/>
        </w:rPr>
        <w:t>4</w:t>
      </w:r>
      <w:r>
        <w:t>KB。</w:t>
      </w:r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3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2</w:t>
      </w:r>
      <w:r>
        <w:fldChar w:fldCharType="end"/>
      </w:r>
      <w:r>
        <w:t xml:space="preserve"> 输入控制寄存器映射(</w:t>
      </w:r>
      <w:r>
        <w:rPr>
          <w:rFonts w:ascii="Times New Roman" w:hAnsi="Times New Roman"/>
        </w:rPr>
        <w:t>CSC</w:t>
      </w:r>
      <w:r>
        <w:t>)</w:t>
      </w:r>
    </w:p>
    <w:tbl>
      <w:tblPr>
        <w:tblStyle w:val="26"/>
        <w:tblW w:w="4996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1"/>
        <w:gridCol w:w="978"/>
        <w:gridCol w:w="794"/>
        <w:gridCol w:w="4562"/>
        <w:gridCol w:w="16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0" w:type="pct"/>
            <w:tcBorders>
              <w:top w:val="threeDEngrave" w:color="auto" w:sz="24" w:space="0"/>
              <w:left w:val="nil"/>
            </w:tcBorders>
            <w:shd w:val="clear" w:color="auto" w:fill="D7D7D7" w:themeFill="background1" w:themeFillShade="D8"/>
          </w:tcPr>
          <w:p>
            <w:pPr>
              <w:ind w:firstLine="0" w:firstLineChars="0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寄存器</w:t>
            </w:r>
          </w:p>
        </w:tc>
        <w:tc>
          <w:tcPr>
            <w:tcW w:w="491" w:type="pct"/>
            <w:tcBorders>
              <w:top w:val="threeDEngrave" w:color="auto" w:sz="24" w:space="0"/>
            </w:tcBorders>
            <w:shd w:val="clear" w:color="auto" w:fill="D7D7D7" w:themeFill="background1" w:themeFillShade="D8"/>
          </w:tcPr>
          <w:p>
            <w:pPr>
              <w:ind w:firstLine="0" w:firstLineChars="0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偏移量</w:t>
            </w:r>
          </w:p>
        </w:tc>
        <w:tc>
          <w:tcPr>
            <w:tcW w:w="399" w:type="pct"/>
            <w:tcBorders>
              <w:top w:val="threeDEngrave" w:color="auto" w:sz="24" w:space="0"/>
            </w:tcBorders>
            <w:shd w:val="clear" w:color="auto" w:fill="D7D7D7" w:themeFill="background1" w:themeFillShade="D8"/>
          </w:tcPr>
          <w:p>
            <w:pPr>
              <w:ind w:firstLine="0" w:firstLineChars="0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读/写</w:t>
            </w:r>
          </w:p>
        </w:tc>
        <w:tc>
          <w:tcPr>
            <w:tcW w:w="2291" w:type="pct"/>
            <w:tcBorders>
              <w:top w:val="threeDEngrave" w:color="auto" w:sz="24" w:space="0"/>
            </w:tcBorders>
            <w:shd w:val="clear" w:color="auto" w:fill="D7D7D7" w:themeFill="background1" w:themeFillShade="D8"/>
          </w:tcPr>
          <w:p>
            <w:pPr>
              <w:ind w:firstLine="0" w:firstLineChars="0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  <w:tc>
          <w:tcPr>
            <w:tcW w:w="818" w:type="pct"/>
            <w:tcBorders>
              <w:top w:val="threeDEngrave" w:color="auto" w:sz="24" w:space="0"/>
              <w:right w:val="nil"/>
            </w:tcBorders>
            <w:shd w:val="clear" w:color="auto" w:fill="D7D7D7" w:themeFill="background1" w:themeFillShade="D8"/>
          </w:tcPr>
          <w:p>
            <w:pPr>
              <w:ind w:firstLine="0" w:firstLineChars="0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复位值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0" w:type="pct"/>
            <w:tcBorders>
              <w:left w:val="nil"/>
            </w:tcBorders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  <w:color w:val="000000"/>
                <w:sz w:val="22"/>
                <w:szCs w:val="22"/>
              </w:rPr>
              <w:t>IN_CTRL0</w:t>
            </w:r>
          </w:p>
        </w:tc>
        <w:tc>
          <w:tcPr>
            <w:tcW w:w="491" w:type="pct"/>
          </w:tcPr>
          <w:p>
            <w:pPr>
              <w:ind w:firstLine="0" w:firstLineChars="0"/>
              <w:jc w:val="left"/>
            </w:pPr>
            <w:r>
              <w:t>0x0</w:t>
            </w:r>
            <w:r>
              <w:rPr>
                <w:rFonts w:hint="eastAsia"/>
              </w:rPr>
              <w:t>80</w:t>
            </w:r>
          </w:p>
        </w:tc>
        <w:tc>
          <w:tcPr>
            <w:tcW w:w="399" w:type="pct"/>
            <w:vAlign w:val="center"/>
          </w:tcPr>
          <w:p>
            <w:pPr>
              <w:ind w:firstLine="0" w:firstLineChars="0"/>
              <w:jc w:val="left"/>
            </w:pPr>
            <w:r>
              <w:t>R/W</w:t>
            </w:r>
          </w:p>
        </w:tc>
        <w:tc>
          <w:tcPr>
            <w:tcW w:w="2291" w:type="pct"/>
          </w:tcPr>
          <w:p>
            <w:pPr>
              <w:ind w:firstLine="0" w:firstLineChars="0"/>
              <w:jc w:val="left"/>
            </w:pPr>
            <w:r>
              <w:t>CSC Pad Control Input Register PIOA[00]</w:t>
            </w:r>
          </w:p>
        </w:tc>
        <w:tc>
          <w:tcPr>
            <w:tcW w:w="818" w:type="pct"/>
            <w:tcBorders>
              <w:right w:val="nil"/>
            </w:tcBorders>
          </w:tcPr>
          <w:p>
            <w:pPr>
              <w:ind w:firstLine="0" w:firstLineChars="0"/>
              <w:jc w:val="left"/>
            </w:pPr>
            <w:r>
              <w:t>0x0000 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0" w:type="pct"/>
            <w:tcBorders>
              <w:left w:val="nil"/>
            </w:tcBorders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  <w:color w:val="000000"/>
                <w:sz w:val="22"/>
                <w:szCs w:val="22"/>
              </w:rPr>
              <w:t>IN_CTRL1</w:t>
            </w:r>
          </w:p>
        </w:tc>
        <w:tc>
          <w:tcPr>
            <w:tcW w:w="491" w:type="pct"/>
          </w:tcPr>
          <w:p>
            <w:pPr>
              <w:ind w:firstLine="0" w:firstLineChars="0"/>
              <w:jc w:val="left"/>
            </w:pPr>
            <w:r>
              <w:t>0x0</w:t>
            </w:r>
            <w:r>
              <w:rPr>
                <w:rFonts w:hint="eastAsia"/>
              </w:rPr>
              <w:t>8</w:t>
            </w:r>
            <w:r>
              <w:t>4</w:t>
            </w:r>
          </w:p>
        </w:tc>
        <w:tc>
          <w:tcPr>
            <w:tcW w:w="399" w:type="pct"/>
            <w:vAlign w:val="center"/>
          </w:tcPr>
          <w:p>
            <w:pPr>
              <w:ind w:firstLine="0" w:firstLineChars="0"/>
              <w:jc w:val="left"/>
            </w:pPr>
            <w:r>
              <w:t>R/W</w:t>
            </w:r>
          </w:p>
        </w:tc>
        <w:tc>
          <w:tcPr>
            <w:tcW w:w="2291" w:type="pct"/>
          </w:tcPr>
          <w:p>
            <w:pPr>
              <w:ind w:firstLine="0" w:firstLineChars="0"/>
              <w:jc w:val="left"/>
            </w:pPr>
            <w:r>
              <w:t>CSC Pad Control Input Register PIOA[01]</w:t>
            </w:r>
          </w:p>
        </w:tc>
        <w:tc>
          <w:tcPr>
            <w:tcW w:w="818" w:type="pct"/>
            <w:tcBorders>
              <w:right w:val="nil"/>
            </w:tcBorders>
          </w:tcPr>
          <w:p>
            <w:pPr>
              <w:ind w:firstLine="0" w:firstLineChars="0"/>
              <w:jc w:val="left"/>
            </w:pPr>
            <w:r>
              <w:t>0x0000 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0" w:type="pct"/>
            <w:tcBorders>
              <w:left w:val="nil"/>
            </w:tcBorders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  <w:color w:val="000000"/>
                <w:sz w:val="22"/>
                <w:szCs w:val="22"/>
              </w:rPr>
              <w:t>IN_CTRL2</w:t>
            </w:r>
          </w:p>
        </w:tc>
        <w:tc>
          <w:tcPr>
            <w:tcW w:w="491" w:type="pct"/>
          </w:tcPr>
          <w:p>
            <w:pPr>
              <w:ind w:firstLine="0" w:firstLineChars="0"/>
              <w:jc w:val="left"/>
            </w:pPr>
            <w:r>
              <w:t>0x0</w:t>
            </w:r>
            <w:r>
              <w:rPr>
                <w:rFonts w:hint="eastAsia"/>
              </w:rPr>
              <w:t>8</w:t>
            </w:r>
            <w:r>
              <w:t>8</w:t>
            </w:r>
          </w:p>
        </w:tc>
        <w:tc>
          <w:tcPr>
            <w:tcW w:w="399" w:type="pct"/>
            <w:vAlign w:val="center"/>
          </w:tcPr>
          <w:p>
            <w:pPr>
              <w:ind w:firstLine="0" w:firstLineChars="0"/>
              <w:jc w:val="left"/>
            </w:pPr>
            <w:r>
              <w:t>R/W</w:t>
            </w:r>
          </w:p>
        </w:tc>
        <w:tc>
          <w:tcPr>
            <w:tcW w:w="2291" w:type="pct"/>
          </w:tcPr>
          <w:p>
            <w:pPr>
              <w:ind w:firstLine="0" w:firstLineChars="0"/>
              <w:jc w:val="left"/>
            </w:pPr>
            <w:r>
              <w:t>CSC Pad Control Input Register PIOA[02]</w:t>
            </w:r>
          </w:p>
        </w:tc>
        <w:tc>
          <w:tcPr>
            <w:tcW w:w="818" w:type="pct"/>
            <w:tcBorders>
              <w:right w:val="nil"/>
            </w:tcBorders>
          </w:tcPr>
          <w:p>
            <w:pPr>
              <w:ind w:firstLine="0" w:firstLineChars="0"/>
              <w:jc w:val="left"/>
            </w:pPr>
            <w:r>
              <w:t>0x0000 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00" w:type="pct"/>
            <w:tcBorders>
              <w:left w:val="nil"/>
            </w:tcBorders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  <w:color w:val="000000"/>
                <w:sz w:val="22"/>
                <w:szCs w:val="22"/>
              </w:rPr>
              <w:t>IN_CTRL3</w:t>
            </w:r>
          </w:p>
        </w:tc>
        <w:tc>
          <w:tcPr>
            <w:tcW w:w="491" w:type="pct"/>
          </w:tcPr>
          <w:p>
            <w:pPr>
              <w:ind w:firstLine="0" w:firstLineChars="0"/>
              <w:jc w:val="left"/>
            </w:pPr>
            <w:r>
              <w:t>0x0</w:t>
            </w:r>
            <w:r>
              <w:rPr>
                <w:rFonts w:hint="eastAsia"/>
              </w:rPr>
              <w:t>8</w:t>
            </w:r>
            <w:r>
              <w:t>C</w:t>
            </w:r>
          </w:p>
        </w:tc>
        <w:tc>
          <w:tcPr>
            <w:tcW w:w="399" w:type="pct"/>
            <w:vAlign w:val="center"/>
          </w:tcPr>
          <w:p>
            <w:pPr>
              <w:ind w:firstLine="0" w:firstLineChars="0"/>
              <w:jc w:val="left"/>
            </w:pPr>
            <w:r>
              <w:t>R/W</w:t>
            </w:r>
          </w:p>
        </w:tc>
        <w:tc>
          <w:tcPr>
            <w:tcW w:w="2291" w:type="pct"/>
          </w:tcPr>
          <w:p>
            <w:pPr>
              <w:ind w:firstLine="0" w:firstLineChars="0"/>
              <w:jc w:val="left"/>
            </w:pPr>
            <w:r>
              <w:t>CSC Pad Control Input Register PIOA[03]</w:t>
            </w:r>
          </w:p>
        </w:tc>
        <w:tc>
          <w:tcPr>
            <w:tcW w:w="818" w:type="pct"/>
            <w:tcBorders>
              <w:right w:val="nil"/>
            </w:tcBorders>
          </w:tcPr>
          <w:p>
            <w:pPr>
              <w:ind w:firstLine="0" w:firstLineChars="0"/>
              <w:jc w:val="left"/>
            </w:pPr>
            <w:r>
              <w:t>0x0000 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0" w:type="pct"/>
            <w:tcBorders>
              <w:left w:val="nil"/>
            </w:tcBorders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  <w:color w:val="000000"/>
                <w:sz w:val="22"/>
                <w:szCs w:val="22"/>
              </w:rPr>
              <w:t>IN_CTRL4</w:t>
            </w:r>
          </w:p>
        </w:tc>
        <w:tc>
          <w:tcPr>
            <w:tcW w:w="491" w:type="pct"/>
          </w:tcPr>
          <w:p>
            <w:pPr>
              <w:ind w:firstLine="0" w:firstLineChars="0"/>
              <w:jc w:val="left"/>
            </w:pPr>
            <w:r>
              <w:t>0x0</w:t>
            </w:r>
            <w:r>
              <w:rPr>
                <w:rFonts w:hint="eastAsia"/>
              </w:rPr>
              <w:t>9</w:t>
            </w:r>
            <w:r>
              <w:t>0</w:t>
            </w:r>
          </w:p>
        </w:tc>
        <w:tc>
          <w:tcPr>
            <w:tcW w:w="399" w:type="pct"/>
            <w:vAlign w:val="center"/>
          </w:tcPr>
          <w:p>
            <w:pPr>
              <w:ind w:firstLine="0" w:firstLineChars="0"/>
              <w:jc w:val="left"/>
            </w:pPr>
            <w:r>
              <w:t>R/W</w:t>
            </w:r>
          </w:p>
        </w:tc>
        <w:tc>
          <w:tcPr>
            <w:tcW w:w="2291" w:type="pct"/>
          </w:tcPr>
          <w:p>
            <w:pPr>
              <w:ind w:firstLine="0" w:firstLineChars="0"/>
              <w:jc w:val="left"/>
            </w:pPr>
            <w:r>
              <w:t>CSC Pad Control Input Register PIOA[04]</w:t>
            </w:r>
          </w:p>
        </w:tc>
        <w:tc>
          <w:tcPr>
            <w:tcW w:w="818" w:type="pct"/>
            <w:tcBorders>
              <w:right w:val="nil"/>
            </w:tcBorders>
          </w:tcPr>
          <w:p>
            <w:pPr>
              <w:ind w:firstLine="0" w:firstLineChars="0"/>
              <w:jc w:val="left"/>
            </w:pPr>
            <w:r>
              <w:t>0x0000 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0" w:type="pct"/>
            <w:tcBorders>
              <w:left w:val="nil"/>
            </w:tcBorders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  <w:color w:val="000000"/>
                <w:sz w:val="22"/>
                <w:szCs w:val="22"/>
              </w:rPr>
              <w:t>IN_CTRL5</w:t>
            </w:r>
          </w:p>
        </w:tc>
        <w:tc>
          <w:tcPr>
            <w:tcW w:w="491" w:type="pct"/>
          </w:tcPr>
          <w:p>
            <w:pPr>
              <w:ind w:firstLine="0" w:firstLineChars="0"/>
              <w:jc w:val="left"/>
            </w:pPr>
            <w:r>
              <w:t>0x0</w:t>
            </w:r>
            <w:r>
              <w:rPr>
                <w:rFonts w:hint="eastAsia"/>
              </w:rPr>
              <w:t>9</w:t>
            </w:r>
            <w:r>
              <w:t xml:space="preserve">4  </w:t>
            </w:r>
          </w:p>
        </w:tc>
        <w:tc>
          <w:tcPr>
            <w:tcW w:w="399" w:type="pct"/>
            <w:vAlign w:val="center"/>
          </w:tcPr>
          <w:p>
            <w:pPr>
              <w:ind w:firstLine="0" w:firstLineChars="0"/>
              <w:jc w:val="left"/>
            </w:pPr>
            <w:r>
              <w:t>R/W</w:t>
            </w:r>
          </w:p>
        </w:tc>
        <w:tc>
          <w:tcPr>
            <w:tcW w:w="2291" w:type="pct"/>
          </w:tcPr>
          <w:p>
            <w:pPr>
              <w:ind w:firstLine="0" w:firstLineChars="0"/>
              <w:jc w:val="left"/>
            </w:pPr>
            <w:r>
              <w:t>CSC Pad Control Input Register PIOA[05]</w:t>
            </w:r>
          </w:p>
        </w:tc>
        <w:tc>
          <w:tcPr>
            <w:tcW w:w="818" w:type="pct"/>
            <w:tcBorders>
              <w:right w:val="nil"/>
            </w:tcBorders>
          </w:tcPr>
          <w:p>
            <w:pPr>
              <w:ind w:firstLine="0" w:firstLineChars="0"/>
              <w:jc w:val="left"/>
            </w:pPr>
            <w:r>
              <w:t>0x0000 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0" w:type="pct"/>
            <w:tcBorders>
              <w:left w:val="nil"/>
            </w:tcBorders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  <w:color w:val="000000"/>
                <w:sz w:val="22"/>
                <w:szCs w:val="22"/>
              </w:rPr>
              <w:t>IN_CTRL6</w:t>
            </w:r>
          </w:p>
        </w:tc>
        <w:tc>
          <w:tcPr>
            <w:tcW w:w="491" w:type="pct"/>
          </w:tcPr>
          <w:p>
            <w:pPr>
              <w:ind w:firstLine="0" w:firstLineChars="0"/>
              <w:jc w:val="left"/>
            </w:pPr>
            <w:r>
              <w:t>0x0</w:t>
            </w:r>
            <w:r>
              <w:rPr>
                <w:rFonts w:hint="eastAsia"/>
              </w:rPr>
              <w:t>9</w:t>
            </w:r>
            <w:r>
              <w:t>8</w:t>
            </w:r>
          </w:p>
        </w:tc>
        <w:tc>
          <w:tcPr>
            <w:tcW w:w="399" w:type="pct"/>
            <w:vAlign w:val="center"/>
          </w:tcPr>
          <w:p>
            <w:pPr>
              <w:ind w:firstLine="0" w:firstLineChars="0"/>
              <w:jc w:val="left"/>
            </w:pPr>
            <w:r>
              <w:t>R/W</w:t>
            </w:r>
          </w:p>
        </w:tc>
        <w:tc>
          <w:tcPr>
            <w:tcW w:w="2291" w:type="pct"/>
          </w:tcPr>
          <w:p>
            <w:pPr>
              <w:ind w:firstLine="0" w:firstLineChars="0"/>
              <w:jc w:val="left"/>
            </w:pPr>
            <w:r>
              <w:t>CSC Pad Control Input Register PIOA[06]</w:t>
            </w:r>
          </w:p>
        </w:tc>
        <w:tc>
          <w:tcPr>
            <w:tcW w:w="818" w:type="pct"/>
            <w:tcBorders>
              <w:right w:val="nil"/>
            </w:tcBorders>
          </w:tcPr>
          <w:p>
            <w:pPr>
              <w:ind w:firstLine="0" w:firstLineChars="0"/>
              <w:jc w:val="left"/>
            </w:pPr>
            <w:r>
              <w:t>0x0000 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0" w:type="pct"/>
            <w:tcBorders>
              <w:left w:val="nil"/>
            </w:tcBorders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  <w:color w:val="000000"/>
                <w:sz w:val="22"/>
                <w:szCs w:val="22"/>
              </w:rPr>
              <w:t>IN_CTRL7</w:t>
            </w:r>
          </w:p>
        </w:tc>
        <w:tc>
          <w:tcPr>
            <w:tcW w:w="491" w:type="pct"/>
          </w:tcPr>
          <w:p>
            <w:pPr>
              <w:ind w:firstLine="0" w:firstLineChars="0"/>
              <w:jc w:val="left"/>
            </w:pPr>
            <w:r>
              <w:t>0x0</w:t>
            </w:r>
            <w:r>
              <w:rPr>
                <w:rFonts w:hint="eastAsia"/>
              </w:rPr>
              <w:t>9</w:t>
            </w:r>
            <w:r>
              <w:t xml:space="preserve">C </w:t>
            </w:r>
          </w:p>
        </w:tc>
        <w:tc>
          <w:tcPr>
            <w:tcW w:w="399" w:type="pct"/>
            <w:vAlign w:val="center"/>
          </w:tcPr>
          <w:p>
            <w:pPr>
              <w:ind w:firstLine="0" w:firstLineChars="0"/>
              <w:jc w:val="left"/>
            </w:pPr>
            <w:r>
              <w:t>R/W</w:t>
            </w:r>
          </w:p>
        </w:tc>
        <w:tc>
          <w:tcPr>
            <w:tcW w:w="2291" w:type="pct"/>
          </w:tcPr>
          <w:p>
            <w:pPr>
              <w:ind w:firstLine="0" w:firstLineChars="0"/>
              <w:jc w:val="left"/>
            </w:pPr>
            <w:r>
              <w:t>CSC Pad Control Input Register PIOA[07]</w:t>
            </w:r>
          </w:p>
        </w:tc>
        <w:tc>
          <w:tcPr>
            <w:tcW w:w="818" w:type="pct"/>
            <w:tcBorders>
              <w:right w:val="nil"/>
            </w:tcBorders>
          </w:tcPr>
          <w:p>
            <w:pPr>
              <w:ind w:firstLine="0" w:firstLineChars="0"/>
              <w:jc w:val="left"/>
            </w:pPr>
            <w:r>
              <w:t>0x0000 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0" w:type="pct"/>
            <w:tcBorders>
              <w:left w:val="nil"/>
            </w:tcBorders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  <w:color w:val="000000"/>
                <w:sz w:val="22"/>
                <w:szCs w:val="22"/>
              </w:rPr>
              <w:t>IN_CTRL8</w:t>
            </w:r>
          </w:p>
        </w:tc>
        <w:tc>
          <w:tcPr>
            <w:tcW w:w="491" w:type="pct"/>
          </w:tcPr>
          <w:p>
            <w:pPr>
              <w:ind w:firstLine="0" w:firstLineChars="0"/>
              <w:jc w:val="left"/>
            </w:pPr>
            <w:r>
              <w:t>0x0</w:t>
            </w:r>
            <w:r>
              <w:rPr>
                <w:rFonts w:hint="eastAsia"/>
              </w:rPr>
              <w:t>A</w:t>
            </w:r>
            <w:r>
              <w:t>0</w:t>
            </w:r>
          </w:p>
        </w:tc>
        <w:tc>
          <w:tcPr>
            <w:tcW w:w="399" w:type="pct"/>
            <w:vAlign w:val="center"/>
          </w:tcPr>
          <w:p>
            <w:pPr>
              <w:ind w:firstLine="0" w:firstLineChars="0"/>
              <w:jc w:val="left"/>
            </w:pPr>
            <w:r>
              <w:t>R/W</w:t>
            </w:r>
          </w:p>
        </w:tc>
        <w:tc>
          <w:tcPr>
            <w:tcW w:w="2291" w:type="pct"/>
          </w:tcPr>
          <w:p>
            <w:pPr>
              <w:ind w:firstLine="0" w:firstLineChars="0"/>
              <w:jc w:val="left"/>
            </w:pPr>
            <w:r>
              <w:t>CSC Pad Control Input Register PIOA[08]</w:t>
            </w:r>
          </w:p>
        </w:tc>
        <w:tc>
          <w:tcPr>
            <w:tcW w:w="818" w:type="pct"/>
            <w:tcBorders>
              <w:right w:val="nil"/>
            </w:tcBorders>
          </w:tcPr>
          <w:p>
            <w:pPr>
              <w:ind w:firstLine="0" w:firstLineChars="0"/>
              <w:jc w:val="left"/>
            </w:pPr>
            <w:r>
              <w:t>0x0000 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0" w:type="pct"/>
            <w:tcBorders>
              <w:left w:val="nil"/>
            </w:tcBorders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  <w:color w:val="000000"/>
                <w:sz w:val="22"/>
                <w:szCs w:val="22"/>
              </w:rPr>
              <w:t>IN_CTRL9</w:t>
            </w:r>
          </w:p>
        </w:tc>
        <w:tc>
          <w:tcPr>
            <w:tcW w:w="491" w:type="pct"/>
          </w:tcPr>
          <w:p>
            <w:pPr>
              <w:ind w:firstLine="0" w:firstLineChars="0"/>
              <w:jc w:val="left"/>
            </w:pPr>
            <w:r>
              <w:t>0x0</w:t>
            </w:r>
            <w:r>
              <w:rPr>
                <w:rFonts w:hint="eastAsia"/>
              </w:rPr>
              <w:t>A</w:t>
            </w:r>
            <w:r>
              <w:t>4</w:t>
            </w:r>
          </w:p>
        </w:tc>
        <w:tc>
          <w:tcPr>
            <w:tcW w:w="399" w:type="pct"/>
            <w:vAlign w:val="center"/>
          </w:tcPr>
          <w:p>
            <w:pPr>
              <w:ind w:firstLine="0" w:firstLineChars="0"/>
              <w:jc w:val="left"/>
            </w:pPr>
            <w:r>
              <w:t>R/W</w:t>
            </w:r>
          </w:p>
        </w:tc>
        <w:tc>
          <w:tcPr>
            <w:tcW w:w="2291" w:type="pct"/>
          </w:tcPr>
          <w:p>
            <w:pPr>
              <w:ind w:firstLine="0" w:firstLineChars="0"/>
              <w:jc w:val="left"/>
            </w:pPr>
            <w:r>
              <w:t>CSC Pad Control Input Register PIOA[09]</w:t>
            </w:r>
          </w:p>
        </w:tc>
        <w:tc>
          <w:tcPr>
            <w:tcW w:w="818" w:type="pct"/>
            <w:tcBorders>
              <w:right w:val="nil"/>
            </w:tcBorders>
          </w:tcPr>
          <w:p>
            <w:pPr>
              <w:ind w:firstLine="0" w:firstLineChars="0"/>
              <w:jc w:val="left"/>
            </w:pPr>
            <w:r>
              <w:t>0x0000 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0" w:type="pct"/>
            <w:tcBorders>
              <w:left w:val="nil"/>
            </w:tcBorders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  <w:color w:val="000000"/>
                <w:sz w:val="22"/>
                <w:szCs w:val="22"/>
              </w:rPr>
              <w:t>IN_CTRL10</w:t>
            </w:r>
          </w:p>
        </w:tc>
        <w:tc>
          <w:tcPr>
            <w:tcW w:w="491" w:type="pct"/>
          </w:tcPr>
          <w:p>
            <w:pPr>
              <w:ind w:firstLine="0" w:firstLineChars="0"/>
              <w:jc w:val="left"/>
            </w:pPr>
            <w:r>
              <w:t>0x0</w:t>
            </w:r>
            <w:r>
              <w:rPr>
                <w:rFonts w:hint="eastAsia"/>
              </w:rPr>
              <w:t>A</w:t>
            </w:r>
            <w:r>
              <w:t>8</w:t>
            </w:r>
          </w:p>
        </w:tc>
        <w:tc>
          <w:tcPr>
            <w:tcW w:w="399" w:type="pct"/>
            <w:vAlign w:val="center"/>
          </w:tcPr>
          <w:p>
            <w:pPr>
              <w:ind w:firstLine="0" w:firstLineChars="0"/>
              <w:jc w:val="left"/>
            </w:pPr>
            <w:r>
              <w:t>R/W</w:t>
            </w:r>
          </w:p>
        </w:tc>
        <w:tc>
          <w:tcPr>
            <w:tcW w:w="2291" w:type="pct"/>
          </w:tcPr>
          <w:p>
            <w:pPr>
              <w:ind w:firstLine="0" w:firstLineChars="0"/>
              <w:jc w:val="left"/>
            </w:pPr>
            <w:r>
              <w:t>CSC Pad Control Input Register PIOA[10]</w:t>
            </w:r>
          </w:p>
        </w:tc>
        <w:tc>
          <w:tcPr>
            <w:tcW w:w="818" w:type="pct"/>
            <w:tcBorders>
              <w:right w:val="nil"/>
            </w:tcBorders>
          </w:tcPr>
          <w:p>
            <w:pPr>
              <w:ind w:firstLine="0" w:firstLineChars="0"/>
              <w:jc w:val="left"/>
            </w:pPr>
            <w:r>
              <w:t>0x0000 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0" w:type="pct"/>
            <w:tcBorders>
              <w:left w:val="nil"/>
            </w:tcBorders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  <w:color w:val="000000"/>
                <w:sz w:val="22"/>
                <w:szCs w:val="22"/>
              </w:rPr>
              <w:t>IN_CTRL11</w:t>
            </w:r>
          </w:p>
        </w:tc>
        <w:tc>
          <w:tcPr>
            <w:tcW w:w="491" w:type="pct"/>
          </w:tcPr>
          <w:p>
            <w:pPr>
              <w:ind w:firstLine="0" w:firstLineChars="0"/>
              <w:jc w:val="left"/>
            </w:pPr>
            <w:r>
              <w:t>0x0</w:t>
            </w:r>
            <w:r>
              <w:rPr>
                <w:rFonts w:hint="eastAsia"/>
              </w:rPr>
              <w:t>A</w:t>
            </w:r>
            <w:r>
              <w:t>C</w:t>
            </w:r>
          </w:p>
        </w:tc>
        <w:tc>
          <w:tcPr>
            <w:tcW w:w="399" w:type="pct"/>
            <w:vAlign w:val="center"/>
          </w:tcPr>
          <w:p>
            <w:pPr>
              <w:ind w:firstLine="0" w:firstLineChars="0"/>
              <w:jc w:val="left"/>
            </w:pPr>
            <w:r>
              <w:t>R/W</w:t>
            </w:r>
          </w:p>
        </w:tc>
        <w:tc>
          <w:tcPr>
            <w:tcW w:w="2291" w:type="pct"/>
          </w:tcPr>
          <w:p>
            <w:pPr>
              <w:ind w:firstLine="0" w:firstLineChars="0"/>
              <w:jc w:val="left"/>
            </w:pPr>
            <w:r>
              <w:t>CSC Pad Control Input Register PIOA[11]</w:t>
            </w:r>
          </w:p>
        </w:tc>
        <w:tc>
          <w:tcPr>
            <w:tcW w:w="818" w:type="pct"/>
            <w:tcBorders>
              <w:right w:val="nil"/>
            </w:tcBorders>
          </w:tcPr>
          <w:p>
            <w:pPr>
              <w:ind w:firstLine="0" w:firstLineChars="0"/>
              <w:jc w:val="left"/>
            </w:pPr>
            <w:r>
              <w:t>0x0000 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0" w:type="pct"/>
            <w:tcBorders>
              <w:left w:val="nil"/>
            </w:tcBorders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  <w:color w:val="000000"/>
                <w:sz w:val="22"/>
                <w:szCs w:val="22"/>
              </w:rPr>
              <w:t>IN_CTRL12</w:t>
            </w:r>
          </w:p>
        </w:tc>
        <w:tc>
          <w:tcPr>
            <w:tcW w:w="491" w:type="pct"/>
          </w:tcPr>
          <w:p>
            <w:pPr>
              <w:ind w:firstLine="0" w:firstLineChars="0"/>
              <w:jc w:val="left"/>
            </w:pPr>
            <w:r>
              <w:t>0x0</w:t>
            </w:r>
            <w:r>
              <w:rPr>
                <w:rFonts w:hint="eastAsia"/>
              </w:rPr>
              <w:t>B</w:t>
            </w:r>
            <w:r>
              <w:t>0</w:t>
            </w:r>
          </w:p>
        </w:tc>
        <w:tc>
          <w:tcPr>
            <w:tcW w:w="399" w:type="pct"/>
            <w:vAlign w:val="center"/>
          </w:tcPr>
          <w:p>
            <w:pPr>
              <w:ind w:firstLine="0" w:firstLineChars="0"/>
              <w:jc w:val="left"/>
            </w:pPr>
            <w:r>
              <w:t>R/W</w:t>
            </w:r>
          </w:p>
        </w:tc>
        <w:tc>
          <w:tcPr>
            <w:tcW w:w="2291" w:type="pct"/>
          </w:tcPr>
          <w:p>
            <w:pPr>
              <w:ind w:firstLine="0" w:firstLineChars="0"/>
              <w:jc w:val="left"/>
            </w:pPr>
            <w:r>
              <w:t>CSC Pad Control Input Register PIOA[12]</w:t>
            </w:r>
          </w:p>
        </w:tc>
        <w:tc>
          <w:tcPr>
            <w:tcW w:w="818" w:type="pct"/>
            <w:tcBorders>
              <w:right w:val="nil"/>
            </w:tcBorders>
          </w:tcPr>
          <w:p>
            <w:pPr>
              <w:ind w:firstLine="0" w:firstLineChars="0"/>
              <w:jc w:val="left"/>
            </w:pPr>
            <w:r>
              <w:t>0x0000 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0" w:type="pct"/>
            <w:tcBorders>
              <w:left w:val="nil"/>
            </w:tcBorders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  <w:color w:val="000000"/>
                <w:sz w:val="22"/>
                <w:szCs w:val="22"/>
              </w:rPr>
              <w:t>IN_CTRL13</w:t>
            </w:r>
          </w:p>
        </w:tc>
        <w:tc>
          <w:tcPr>
            <w:tcW w:w="491" w:type="pct"/>
          </w:tcPr>
          <w:p>
            <w:pPr>
              <w:ind w:firstLine="0" w:firstLineChars="0"/>
              <w:jc w:val="left"/>
            </w:pPr>
            <w:r>
              <w:t>0x0</w:t>
            </w:r>
            <w:r>
              <w:rPr>
                <w:rFonts w:hint="eastAsia"/>
              </w:rPr>
              <w:t>B</w:t>
            </w:r>
            <w:r>
              <w:t>4</w:t>
            </w:r>
          </w:p>
        </w:tc>
        <w:tc>
          <w:tcPr>
            <w:tcW w:w="399" w:type="pct"/>
            <w:vAlign w:val="center"/>
          </w:tcPr>
          <w:p>
            <w:pPr>
              <w:ind w:firstLine="0" w:firstLineChars="0"/>
              <w:jc w:val="left"/>
            </w:pPr>
            <w:r>
              <w:t>R/W</w:t>
            </w:r>
          </w:p>
        </w:tc>
        <w:tc>
          <w:tcPr>
            <w:tcW w:w="2291" w:type="pct"/>
          </w:tcPr>
          <w:p>
            <w:pPr>
              <w:ind w:firstLine="0" w:firstLineChars="0"/>
              <w:jc w:val="left"/>
            </w:pPr>
            <w:r>
              <w:t>CSC Pad Control Input Register PIOA[13]</w:t>
            </w:r>
          </w:p>
        </w:tc>
        <w:tc>
          <w:tcPr>
            <w:tcW w:w="818" w:type="pct"/>
            <w:tcBorders>
              <w:right w:val="nil"/>
            </w:tcBorders>
          </w:tcPr>
          <w:p>
            <w:pPr>
              <w:ind w:firstLine="0" w:firstLineChars="0"/>
              <w:jc w:val="left"/>
            </w:pPr>
            <w:r>
              <w:t>0x0000 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0" w:type="pct"/>
            <w:tcBorders>
              <w:left w:val="nil"/>
            </w:tcBorders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  <w:color w:val="000000"/>
                <w:sz w:val="22"/>
                <w:szCs w:val="22"/>
              </w:rPr>
              <w:t>IN_CTRL14</w:t>
            </w:r>
          </w:p>
        </w:tc>
        <w:tc>
          <w:tcPr>
            <w:tcW w:w="491" w:type="pct"/>
          </w:tcPr>
          <w:p>
            <w:pPr>
              <w:ind w:firstLine="0" w:firstLineChars="0"/>
              <w:jc w:val="left"/>
            </w:pPr>
            <w:r>
              <w:t>0x0</w:t>
            </w:r>
            <w:r>
              <w:rPr>
                <w:rFonts w:hint="eastAsia"/>
              </w:rPr>
              <w:t>B</w:t>
            </w:r>
            <w:r>
              <w:t>8</w:t>
            </w:r>
          </w:p>
        </w:tc>
        <w:tc>
          <w:tcPr>
            <w:tcW w:w="399" w:type="pct"/>
            <w:vAlign w:val="center"/>
          </w:tcPr>
          <w:p>
            <w:pPr>
              <w:ind w:firstLine="0" w:firstLineChars="0"/>
              <w:jc w:val="left"/>
            </w:pPr>
            <w:r>
              <w:t>R/W</w:t>
            </w:r>
          </w:p>
        </w:tc>
        <w:tc>
          <w:tcPr>
            <w:tcW w:w="2291" w:type="pct"/>
          </w:tcPr>
          <w:p>
            <w:pPr>
              <w:ind w:firstLine="0" w:firstLineChars="0"/>
              <w:jc w:val="left"/>
            </w:pPr>
            <w:r>
              <w:t>CSC Pad Control Input Register PIOA[14]</w:t>
            </w:r>
          </w:p>
        </w:tc>
        <w:tc>
          <w:tcPr>
            <w:tcW w:w="818" w:type="pct"/>
            <w:tcBorders>
              <w:right w:val="nil"/>
            </w:tcBorders>
          </w:tcPr>
          <w:p>
            <w:pPr>
              <w:ind w:firstLine="0" w:firstLineChars="0"/>
              <w:jc w:val="left"/>
            </w:pPr>
            <w:r>
              <w:t>0x0000 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0" w:type="pct"/>
            <w:tcBorders>
              <w:left w:val="nil"/>
            </w:tcBorders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  <w:color w:val="000000"/>
                <w:sz w:val="22"/>
                <w:szCs w:val="22"/>
              </w:rPr>
              <w:t>IN_CTRL15</w:t>
            </w:r>
          </w:p>
        </w:tc>
        <w:tc>
          <w:tcPr>
            <w:tcW w:w="491" w:type="pct"/>
          </w:tcPr>
          <w:p>
            <w:pPr>
              <w:ind w:firstLine="0" w:firstLineChars="0"/>
              <w:jc w:val="left"/>
            </w:pPr>
            <w:r>
              <w:t>0x0</w:t>
            </w:r>
            <w:r>
              <w:rPr>
                <w:rFonts w:hint="eastAsia"/>
              </w:rPr>
              <w:t>B</w:t>
            </w:r>
            <w:r>
              <w:t>C</w:t>
            </w:r>
          </w:p>
        </w:tc>
        <w:tc>
          <w:tcPr>
            <w:tcW w:w="399" w:type="pct"/>
            <w:vAlign w:val="center"/>
          </w:tcPr>
          <w:p>
            <w:pPr>
              <w:ind w:firstLine="0" w:firstLineChars="0"/>
              <w:jc w:val="left"/>
            </w:pPr>
            <w:r>
              <w:t>R/W</w:t>
            </w:r>
          </w:p>
        </w:tc>
        <w:tc>
          <w:tcPr>
            <w:tcW w:w="2291" w:type="pct"/>
          </w:tcPr>
          <w:p>
            <w:pPr>
              <w:ind w:firstLine="0" w:firstLineChars="0"/>
              <w:jc w:val="left"/>
            </w:pPr>
            <w:r>
              <w:t>CSC Pad Control Input Register PIOA[15]</w:t>
            </w:r>
          </w:p>
        </w:tc>
        <w:tc>
          <w:tcPr>
            <w:tcW w:w="818" w:type="pct"/>
            <w:tcBorders>
              <w:right w:val="nil"/>
            </w:tcBorders>
          </w:tcPr>
          <w:p>
            <w:pPr>
              <w:ind w:firstLine="0" w:firstLineChars="0"/>
              <w:jc w:val="left"/>
            </w:pPr>
            <w:r>
              <w:t>0x0000 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0" w:type="pct"/>
            <w:tcBorders>
              <w:left w:val="nil"/>
            </w:tcBorders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  <w:color w:val="000000"/>
                <w:sz w:val="22"/>
                <w:szCs w:val="22"/>
              </w:rPr>
              <w:t>IN_CTRL16</w:t>
            </w:r>
          </w:p>
        </w:tc>
        <w:tc>
          <w:tcPr>
            <w:tcW w:w="491" w:type="pct"/>
          </w:tcPr>
          <w:p>
            <w:pPr>
              <w:ind w:firstLine="0" w:firstLineChars="0"/>
              <w:jc w:val="left"/>
            </w:pPr>
            <w:r>
              <w:t>0x0</w:t>
            </w:r>
            <w:r>
              <w:rPr>
                <w:rFonts w:hint="eastAsia"/>
              </w:rPr>
              <w:t>C</w:t>
            </w:r>
            <w:r>
              <w:t>0</w:t>
            </w:r>
          </w:p>
        </w:tc>
        <w:tc>
          <w:tcPr>
            <w:tcW w:w="399" w:type="pct"/>
            <w:vAlign w:val="center"/>
          </w:tcPr>
          <w:p>
            <w:pPr>
              <w:ind w:firstLine="0" w:firstLineChars="0"/>
              <w:jc w:val="left"/>
            </w:pPr>
            <w:r>
              <w:t>R/W</w:t>
            </w:r>
          </w:p>
        </w:tc>
        <w:tc>
          <w:tcPr>
            <w:tcW w:w="2291" w:type="pct"/>
          </w:tcPr>
          <w:p>
            <w:pPr>
              <w:ind w:firstLine="0" w:firstLineChars="0"/>
              <w:jc w:val="left"/>
            </w:pPr>
            <w:r>
              <w:t>CSC Pad Control Input Register PIOA[16]</w:t>
            </w:r>
          </w:p>
        </w:tc>
        <w:tc>
          <w:tcPr>
            <w:tcW w:w="818" w:type="pct"/>
            <w:tcBorders>
              <w:right w:val="nil"/>
            </w:tcBorders>
          </w:tcPr>
          <w:p>
            <w:pPr>
              <w:ind w:firstLine="0" w:firstLineChars="0"/>
              <w:jc w:val="left"/>
            </w:pPr>
            <w:r>
              <w:t>0x0000 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0" w:type="pct"/>
            <w:tcBorders>
              <w:left w:val="nil"/>
            </w:tcBorders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  <w:color w:val="000000"/>
                <w:sz w:val="22"/>
                <w:szCs w:val="22"/>
              </w:rPr>
              <w:t>IN_CTRL17</w:t>
            </w:r>
          </w:p>
        </w:tc>
        <w:tc>
          <w:tcPr>
            <w:tcW w:w="491" w:type="pct"/>
          </w:tcPr>
          <w:p>
            <w:pPr>
              <w:ind w:firstLine="0" w:firstLineChars="0"/>
              <w:jc w:val="left"/>
            </w:pPr>
            <w:r>
              <w:t>0x0</w:t>
            </w:r>
            <w:r>
              <w:rPr>
                <w:rFonts w:hint="eastAsia"/>
              </w:rPr>
              <w:t>C</w:t>
            </w:r>
            <w:r>
              <w:t>4</w:t>
            </w:r>
          </w:p>
        </w:tc>
        <w:tc>
          <w:tcPr>
            <w:tcW w:w="399" w:type="pct"/>
            <w:vAlign w:val="center"/>
          </w:tcPr>
          <w:p>
            <w:pPr>
              <w:ind w:firstLine="0" w:firstLineChars="0"/>
              <w:jc w:val="left"/>
            </w:pPr>
            <w:r>
              <w:t>R/W</w:t>
            </w:r>
          </w:p>
        </w:tc>
        <w:tc>
          <w:tcPr>
            <w:tcW w:w="2291" w:type="pct"/>
          </w:tcPr>
          <w:p>
            <w:pPr>
              <w:ind w:firstLine="0" w:firstLineChars="0"/>
              <w:jc w:val="left"/>
            </w:pPr>
            <w:r>
              <w:t>CSC Pad Control Input Register PIOA[17]</w:t>
            </w:r>
          </w:p>
        </w:tc>
        <w:tc>
          <w:tcPr>
            <w:tcW w:w="818" w:type="pct"/>
            <w:tcBorders>
              <w:right w:val="nil"/>
            </w:tcBorders>
          </w:tcPr>
          <w:p>
            <w:pPr>
              <w:ind w:firstLine="0" w:firstLineChars="0"/>
              <w:jc w:val="left"/>
            </w:pPr>
            <w:r>
              <w:t>0x0000 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0" w:type="pct"/>
            <w:tcBorders>
              <w:left w:val="nil"/>
            </w:tcBorders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  <w:color w:val="000000"/>
                <w:sz w:val="22"/>
                <w:szCs w:val="22"/>
              </w:rPr>
              <w:t>IN_CTRL18</w:t>
            </w:r>
          </w:p>
        </w:tc>
        <w:tc>
          <w:tcPr>
            <w:tcW w:w="491" w:type="pct"/>
          </w:tcPr>
          <w:p>
            <w:pPr>
              <w:ind w:firstLine="0" w:firstLineChars="0"/>
              <w:jc w:val="left"/>
            </w:pPr>
            <w:r>
              <w:t>0x0</w:t>
            </w:r>
            <w:r>
              <w:rPr>
                <w:rFonts w:hint="eastAsia"/>
              </w:rPr>
              <w:t>C</w:t>
            </w:r>
            <w:r>
              <w:t>8</w:t>
            </w:r>
          </w:p>
        </w:tc>
        <w:tc>
          <w:tcPr>
            <w:tcW w:w="399" w:type="pct"/>
            <w:vAlign w:val="center"/>
          </w:tcPr>
          <w:p>
            <w:pPr>
              <w:ind w:firstLine="0" w:firstLineChars="0"/>
              <w:jc w:val="left"/>
            </w:pPr>
            <w:r>
              <w:t>R/W</w:t>
            </w:r>
          </w:p>
        </w:tc>
        <w:tc>
          <w:tcPr>
            <w:tcW w:w="2291" w:type="pct"/>
          </w:tcPr>
          <w:p>
            <w:pPr>
              <w:ind w:firstLine="0" w:firstLineChars="0"/>
              <w:jc w:val="left"/>
            </w:pPr>
            <w:r>
              <w:t>CSC Pad Control Input Register PIOA[18]</w:t>
            </w:r>
          </w:p>
        </w:tc>
        <w:tc>
          <w:tcPr>
            <w:tcW w:w="818" w:type="pct"/>
            <w:tcBorders>
              <w:right w:val="nil"/>
            </w:tcBorders>
          </w:tcPr>
          <w:p>
            <w:pPr>
              <w:ind w:firstLine="0" w:firstLineChars="0"/>
              <w:jc w:val="left"/>
            </w:pPr>
            <w:r>
              <w:t>0x0000 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0" w:type="pct"/>
            <w:tcBorders>
              <w:left w:val="nil"/>
              <w:bottom w:val="threeDEmboss" w:color="auto" w:sz="24" w:space="0"/>
            </w:tcBorders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  <w:color w:val="000000"/>
                <w:sz w:val="22"/>
                <w:szCs w:val="22"/>
              </w:rPr>
              <w:t>IN_CTRL19</w:t>
            </w:r>
          </w:p>
        </w:tc>
        <w:tc>
          <w:tcPr>
            <w:tcW w:w="491" w:type="pct"/>
            <w:tcBorders>
              <w:bottom w:val="threeDEmboss" w:color="auto" w:sz="24" w:space="0"/>
            </w:tcBorders>
          </w:tcPr>
          <w:p>
            <w:pPr>
              <w:ind w:firstLine="0" w:firstLineChars="0"/>
              <w:jc w:val="left"/>
            </w:pPr>
            <w:r>
              <w:t>0x0</w:t>
            </w:r>
            <w:r>
              <w:rPr>
                <w:rFonts w:hint="eastAsia"/>
              </w:rPr>
              <w:t>C</w:t>
            </w:r>
            <w:r>
              <w:t>C</w:t>
            </w:r>
          </w:p>
        </w:tc>
        <w:tc>
          <w:tcPr>
            <w:tcW w:w="399" w:type="pct"/>
            <w:tcBorders>
              <w:bottom w:val="threeDEmboss" w:color="auto" w:sz="24" w:space="0"/>
            </w:tcBorders>
            <w:vAlign w:val="center"/>
          </w:tcPr>
          <w:p>
            <w:pPr>
              <w:ind w:firstLine="0" w:firstLineChars="0"/>
              <w:jc w:val="left"/>
            </w:pPr>
            <w:r>
              <w:t>R/W</w:t>
            </w:r>
          </w:p>
        </w:tc>
        <w:tc>
          <w:tcPr>
            <w:tcW w:w="2291" w:type="pct"/>
            <w:tcBorders>
              <w:bottom w:val="threeDEmboss" w:color="auto" w:sz="24" w:space="0"/>
            </w:tcBorders>
          </w:tcPr>
          <w:p>
            <w:pPr>
              <w:ind w:firstLine="0" w:firstLineChars="0"/>
              <w:jc w:val="left"/>
            </w:pPr>
            <w:r>
              <w:t>CSC Pad Control Input Register PIOA[19]</w:t>
            </w:r>
          </w:p>
        </w:tc>
        <w:tc>
          <w:tcPr>
            <w:tcW w:w="818" w:type="pct"/>
            <w:tcBorders>
              <w:bottom w:val="threeDEmboss" w:color="auto" w:sz="24" w:space="0"/>
              <w:right w:val="nil"/>
            </w:tcBorders>
          </w:tcPr>
          <w:p>
            <w:pPr>
              <w:ind w:firstLine="0" w:firstLineChars="0"/>
              <w:jc w:val="left"/>
            </w:pPr>
            <w:r>
              <w:t>0x0000 0000</w:t>
            </w:r>
          </w:p>
        </w:tc>
      </w:tr>
    </w:tbl>
    <w:p>
      <w:pPr>
        <w:ind w:firstLine="480"/>
      </w:pPr>
    </w:p>
    <w:p>
      <w:pPr>
        <w:ind w:firstLine="480"/>
      </w:pPr>
    </w:p>
    <w:p>
      <w:pPr>
        <w:pStyle w:val="4"/>
        <w:numPr>
          <w:ilvl w:val="2"/>
          <w:numId w:val="8"/>
        </w:numPr>
      </w:pPr>
      <w:bookmarkStart w:id="33" w:name="_Toc16351"/>
      <w:r>
        <w:rPr>
          <w:rFonts w:hint="eastAsia"/>
        </w:rPr>
        <w:t>CSC控制寄存器映射</w:t>
      </w:r>
      <w:bookmarkEnd w:id="33"/>
      <w:r>
        <w:rPr>
          <w:rFonts w:hint="eastAsia"/>
        </w:rPr>
        <w:t xml:space="preserve"> </w:t>
      </w:r>
    </w:p>
    <w:p>
      <w:pPr>
        <w:ind w:firstLine="480"/>
      </w:pPr>
      <w:r>
        <w:rPr>
          <w:rFonts w:hint="eastAsia"/>
        </w:rPr>
        <w:t>CSC控制基地址：0</w:t>
      </w:r>
      <w:r>
        <w:t>x</w:t>
      </w:r>
      <w:r>
        <w:rPr>
          <w:rFonts w:hint="eastAsia"/>
        </w:rPr>
        <w:t>4</w:t>
      </w:r>
      <w:r>
        <w:t>00</w:t>
      </w:r>
      <w:r>
        <w:rPr>
          <w:rFonts w:hint="eastAsia"/>
        </w:rPr>
        <w:t>0</w:t>
      </w:r>
      <w:r>
        <w:t>_</w:t>
      </w:r>
      <w:r>
        <w:rPr>
          <w:rFonts w:hint="eastAsia"/>
        </w:rPr>
        <w:t>2</w:t>
      </w:r>
      <w:r>
        <w:t>000，大小</w:t>
      </w:r>
      <w:r>
        <w:rPr>
          <w:rFonts w:hint="eastAsia"/>
        </w:rPr>
        <w:t>4</w:t>
      </w:r>
      <w:r>
        <w:t>KB。</w:t>
      </w:r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3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3</w:t>
      </w:r>
      <w:r>
        <w:fldChar w:fldCharType="end"/>
      </w:r>
      <w:r>
        <w:t xml:space="preserve"> 控制寄存器映射(CSC)</w:t>
      </w:r>
    </w:p>
    <w:tbl>
      <w:tblPr>
        <w:tblStyle w:val="26"/>
        <w:tblW w:w="4996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5"/>
        <w:gridCol w:w="1014"/>
        <w:gridCol w:w="828"/>
        <w:gridCol w:w="4598"/>
        <w:gridCol w:w="16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7" w:type="pct"/>
            <w:tcBorders>
              <w:top w:val="threeDEngrave" w:color="auto" w:sz="24" w:space="0"/>
              <w:left w:val="nil"/>
            </w:tcBorders>
            <w:shd w:val="clear" w:color="auto" w:fill="D7D7D7" w:themeFill="background1" w:themeFillShade="D8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寄存器</w:t>
            </w:r>
          </w:p>
        </w:tc>
        <w:tc>
          <w:tcPr>
            <w:tcW w:w="509" w:type="pct"/>
            <w:tcBorders>
              <w:top w:val="threeDEngrave" w:color="auto" w:sz="24" w:space="0"/>
            </w:tcBorders>
            <w:shd w:val="clear" w:color="auto" w:fill="D7D7D7" w:themeFill="background1" w:themeFillShade="D8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偏移量</w:t>
            </w:r>
          </w:p>
        </w:tc>
        <w:tc>
          <w:tcPr>
            <w:tcW w:w="416" w:type="pct"/>
            <w:tcBorders>
              <w:top w:val="threeDEngrave" w:color="auto" w:sz="24" w:space="0"/>
            </w:tcBorders>
            <w:shd w:val="clear" w:color="auto" w:fill="D7D7D7" w:themeFill="background1" w:themeFillShade="D8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读/写</w:t>
            </w:r>
          </w:p>
        </w:tc>
        <w:tc>
          <w:tcPr>
            <w:tcW w:w="2309" w:type="pct"/>
            <w:tcBorders>
              <w:top w:val="threeDEngrave" w:color="auto" w:sz="24" w:space="0"/>
            </w:tcBorders>
            <w:shd w:val="clear" w:color="auto" w:fill="D7D7D7" w:themeFill="background1" w:themeFillShade="D8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描述</w:t>
            </w:r>
          </w:p>
        </w:tc>
        <w:tc>
          <w:tcPr>
            <w:tcW w:w="838" w:type="pct"/>
            <w:tcBorders>
              <w:top w:val="threeDEngrave" w:color="auto" w:sz="24" w:space="0"/>
              <w:right w:val="nil"/>
            </w:tcBorders>
            <w:shd w:val="clear" w:color="auto" w:fill="D7D7D7" w:themeFill="background1" w:themeFillShade="D8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复位值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7" w:type="pct"/>
            <w:tcBorders>
              <w:left w:val="nil"/>
            </w:tcBorders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rPr>
                <w:lang w:bidi="ar"/>
              </w:rPr>
              <w:t>PIOA00_CTRL</w:t>
            </w:r>
          </w:p>
        </w:tc>
        <w:tc>
          <w:tcPr>
            <w:tcW w:w="509" w:type="pct"/>
            <w:vAlign w:val="center"/>
          </w:tcPr>
          <w:p>
            <w:pPr>
              <w:pStyle w:val="13"/>
              <w:jc w:val="both"/>
              <w:rPr>
                <w:rFonts w:hint="default"/>
              </w:rPr>
            </w:pPr>
            <w:r>
              <w:rPr>
                <w:rFonts w:hint="default"/>
              </w:rPr>
              <w:t>0x0</w:t>
            </w:r>
            <w:r>
              <w:t>1</w:t>
            </w:r>
            <w:r>
              <w:rPr>
                <w:rFonts w:hint="default"/>
              </w:rPr>
              <w:t>00</w:t>
            </w:r>
          </w:p>
        </w:tc>
        <w:tc>
          <w:tcPr>
            <w:tcW w:w="416" w:type="pct"/>
            <w:vAlign w:val="center"/>
          </w:tcPr>
          <w:p>
            <w:pPr>
              <w:pStyle w:val="13"/>
              <w:jc w:val="both"/>
              <w:rPr>
                <w:rFonts w:hint="default"/>
              </w:rPr>
            </w:pPr>
            <w:r>
              <w:t>R/W</w:t>
            </w:r>
          </w:p>
        </w:tc>
        <w:tc>
          <w:tcPr>
            <w:tcW w:w="2309" w:type="pct"/>
            <w:vAlign w:val="center"/>
          </w:tcPr>
          <w:p>
            <w:pPr>
              <w:pStyle w:val="13"/>
              <w:jc w:val="both"/>
              <w:rPr>
                <w:rFonts w:hint="default"/>
              </w:rPr>
            </w:pPr>
            <w:r>
              <w:t>Pad Control Register (Pad ctrl 00) PIOA[00]</w:t>
            </w:r>
          </w:p>
        </w:tc>
        <w:tc>
          <w:tcPr>
            <w:tcW w:w="838" w:type="pct"/>
            <w:tcBorders>
              <w:right w:val="nil"/>
            </w:tcBorders>
            <w:vAlign w:val="center"/>
          </w:tcPr>
          <w:p>
            <w:pPr>
              <w:pStyle w:val="13"/>
              <w:jc w:val="both"/>
              <w:rPr>
                <w:rFonts w:hint="default"/>
              </w:rPr>
            </w:pPr>
            <w:r>
              <w:t>0x0000 0142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7" w:type="pct"/>
            <w:tcBorders>
              <w:left w:val="nil"/>
            </w:tcBorders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rPr>
                <w:lang w:bidi="ar"/>
              </w:rPr>
              <w:t>PIOA01_CTRL</w:t>
            </w:r>
          </w:p>
        </w:tc>
        <w:tc>
          <w:tcPr>
            <w:tcW w:w="509" w:type="pct"/>
            <w:vAlign w:val="center"/>
          </w:tcPr>
          <w:p>
            <w:pPr>
              <w:pStyle w:val="13"/>
              <w:jc w:val="both"/>
              <w:rPr>
                <w:rFonts w:hint="default"/>
              </w:rPr>
            </w:pPr>
            <w:r>
              <w:rPr>
                <w:rFonts w:hint="default"/>
              </w:rPr>
              <w:t>0x0</w:t>
            </w:r>
            <w:r>
              <w:t>1</w:t>
            </w:r>
            <w:r>
              <w:rPr>
                <w:rFonts w:hint="default"/>
              </w:rPr>
              <w:t>04</w:t>
            </w:r>
          </w:p>
        </w:tc>
        <w:tc>
          <w:tcPr>
            <w:tcW w:w="416" w:type="pct"/>
            <w:vAlign w:val="center"/>
          </w:tcPr>
          <w:p>
            <w:pPr>
              <w:pStyle w:val="13"/>
              <w:jc w:val="both"/>
              <w:rPr>
                <w:rFonts w:hint="default"/>
              </w:rPr>
            </w:pPr>
            <w:r>
              <w:t>R/W</w:t>
            </w:r>
          </w:p>
        </w:tc>
        <w:tc>
          <w:tcPr>
            <w:tcW w:w="2309" w:type="pct"/>
            <w:vAlign w:val="center"/>
          </w:tcPr>
          <w:p>
            <w:pPr>
              <w:pStyle w:val="13"/>
              <w:jc w:val="both"/>
              <w:rPr>
                <w:rFonts w:hint="default"/>
              </w:rPr>
            </w:pPr>
            <w:r>
              <w:t>Pad Control Register (Pad ctrl 01) PIOA[01]</w:t>
            </w:r>
          </w:p>
        </w:tc>
        <w:tc>
          <w:tcPr>
            <w:tcW w:w="838" w:type="pct"/>
            <w:tcBorders>
              <w:right w:val="nil"/>
            </w:tcBorders>
            <w:vAlign w:val="center"/>
          </w:tcPr>
          <w:p>
            <w:pPr>
              <w:pStyle w:val="13"/>
              <w:jc w:val="both"/>
              <w:rPr>
                <w:rFonts w:hint="default"/>
              </w:rPr>
            </w:pPr>
            <w:r>
              <w:t>0x0000 0182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7" w:type="pct"/>
            <w:tcBorders>
              <w:left w:val="nil"/>
            </w:tcBorders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rPr>
                <w:lang w:bidi="ar"/>
              </w:rPr>
              <w:t>PIOA02_CTRL</w:t>
            </w:r>
          </w:p>
        </w:tc>
        <w:tc>
          <w:tcPr>
            <w:tcW w:w="509" w:type="pct"/>
            <w:vAlign w:val="center"/>
          </w:tcPr>
          <w:p>
            <w:pPr>
              <w:pStyle w:val="13"/>
              <w:jc w:val="both"/>
              <w:rPr>
                <w:rFonts w:hint="default"/>
              </w:rPr>
            </w:pPr>
            <w:r>
              <w:rPr>
                <w:rFonts w:hint="default"/>
              </w:rPr>
              <w:t>0x0</w:t>
            </w:r>
            <w:r>
              <w:t>1</w:t>
            </w:r>
            <w:r>
              <w:rPr>
                <w:rFonts w:hint="default"/>
              </w:rPr>
              <w:t>08</w:t>
            </w:r>
          </w:p>
        </w:tc>
        <w:tc>
          <w:tcPr>
            <w:tcW w:w="416" w:type="pct"/>
            <w:vAlign w:val="center"/>
          </w:tcPr>
          <w:p>
            <w:pPr>
              <w:pStyle w:val="13"/>
              <w:jc w:val="both"/>
              <w:rPr>
                <w:rFonts w:hint="default"/>
              </w:rPr>
            </w:pPr>
            <w:r>
              <w:t>R/W</w:t>
            </w:r>
          </w:p>
        </w:tc>
        <w:tc>
          <w:tcPr>
            <w:tcW w:w="2309" w:type="pct"/>
            <w:vAlign w:val="center"/>
          </w:tcPr>
          <w:p>
            <w:pPr>
              <w:pStyle w:val="13"/>
              <w:jc w:val="both"/>
              <w:rPr>
                <w:rFonts w:hint="default"/>
              </w:rPr>
            </w:pPr>
            <w:r>
              <w:t>Pad Control Register (Pad ctrl 02) PIOA[02]</w:t>
            </w:r>
          </w:p>
        </w:tc>
        <w:tc>
          <w:tcPr>
            <w:tcW w:w="838" w:type="pct"/>
            <w:tcBorders>
              <w:right w:val="nil"/>
            </w:tcBorders>
            <w:vAlign w:val="center"/>
          </w:tcPr>
          <w:p>
            <w:pPr>
              <w:pStyle w:val="13"/>
              <w:jc w:val="both"/>
              <w:rPr>
                <w:rFonts w:hint="default"/>
              </w:rPr>
            </w:pPr>
            <w:r>
              <w:t>0x0000 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27" w:type="pct"/>
            <w:tcBorders>
              <w:left w:val="nil"/>
            </w:tcBorders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rPr>
                <w:lang w:bidi="ar"/>
              </w:rPr>
              <w:t>PIOA03_CTRL</w:t>
            </w:r>
          </w:p>
        </w:tc>
        <w:tc>
          <w:tcPr>
            <w:tcW w:w="509" w:type="pct"/>
            <w:vAlign w:val="center"/>
          </w:tcPr>
          <w:p>
            <w:pPr>
              <w:pStyle w:val="13"/>
              <w:jc w:val="both"/>
              <w:rPr>
                <w:rFonts w:hint="default"/>
              </w:rPr>
            </w:pPr>
            <w:r>
              <w:rPr>
                <w:rFonts w:hint="default"/>
              </w:rPr>
              <w:t>0x0</w:t>
            </w:r>
            <w:r>
              <w:t>1</w:t>
            </w:r>
            <w:r>
              <w:rPr>
                <w:rFonts w:hint="default"/>
              </w:rPr>
              <w:t>0C</w:t>
            </w:r>
          </w:p>
        </w:tc>
        <w:tc>
          <w:tcPr>
            <w:tcW w:w="416" w:type="pct"/>
            <w:vAlign w:val="center"/>
          </w:tcPr>
          <w:p>
            <w:pPr>
              <w:pStyle w:val="13"/>
              <w:jc w:val="both"/>
              <w:rPr>
                <w:rFonts w:hint="default"/>
              </w:rPr>
            </w:pPr>
            <w:r>
              <w:t>R/W</w:t>
            </w:r>
          </w:p>
        </w:tc>
        <w:tc>
          <w:tcPr>
            <w:tcW w:w="2309" w:type="pct"/>
            <w:vAlign w:val="center"/>
          </w:tcPr>
          <w:p>
            <w:pPr>
              <w:pStyle w:val="13"/>
              <w:jc w:val="both"/>
              <w:rPr>
                <w:rFonts w:hint="default"/>
              </w:rPr>
            </w:pPr>
            <w:r>
              <w:t>Pad Control Register (Pad ctrl 03) PIOA[03]</w:t>
            </w:r>
          </w:p>
        </w:tc>
        <w:tc>
          <w:tcPr>
            <w:tcW w:w="838" w:type="pct"/>
            <w:tcBorders>
              <w:right w:val="nil"/>
            </w:tcBorders>
            <w:vAlign w:val="center"/>
          </w:tcPr>
          <w:p>
            <w:pPr>
              <w:pStyle w:val="13"/>
              <w:jc w:val="both"/>
              <w:rPr>
                <w:rFonts w:hint="default"/>
              </w:rPr>
            </w:pPr>
            <w:r>
              <w:t>0x0000 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7" w:type="pct"/>
            <w:tcBorders>
              <w:left w:val="nil"/>
            </w:tcBorders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rPr>
                <w:lang w:bidi="ar"/>
              </w:rPr>
              <w:t>PIOA04_CTRL</w:t>
            </w:r>
          </w:p>
        </w:tc>
        <w:tc>
          <w:tcPr>
            <w:tcW w:w="509" w:type="pct"/>
            <w:vAlign w:val="center"/>
          </w:tcPr>
          <w:p>
            <w:pPr>
              <w:pStyle w:val="13"/>
              <w:jc w:val="both"/>
              <w:rPr>
                <w:rFonts w:hint="default"/>
              </w:rPr>
            </w:pPr>
            <w:r>
              <w:rPr>
                <w:rFonts w:hint="default"/>
              </w:rPr>
              <w:t>0x0</w:t>
            </w:r>
            <w:r>
              <w:t>1</w:t>
            </w:r>
            <w:r>
              <w:rPr>
                <w:rFonts w:hint="default"/>
              </w:rPr>
              <w:t>10</w:t>
            </w:r>
          </w:p>
        </w:tc>
        <w:tc>
          <w:tcPr>
            <w:tcW w:w="416" w:type="pct"/>
            <w:vAlign w:val="center"/>
          </w:tcPr>
          <w:p>
            <w:pPr>
              <w:pStyle w:val="13"/>
              <w:jc w:val="both"/>
              <w:rPr>
                <w:rFonts w:hint="default"/>
              </w:rPr>
            </w:pPr>
            <w:r>
              <w:t>R/W</w:t>
            </w:r>
          </w:p>
        </w:tc>
        <w:tc>
          <w:tcPr>
            <w:tcW w:w="2309" w:type="pct"/>
            <w:vAlign w:val="center"/>
          </w:tcPr>
          <w:p>
            <w:pPr>
              <w:pStyle w:val="13"/>
              <w:jc w:val="both"/>
              <w:rPr>
                <w:rFonts w:hint="default"/>
              </w:rPr>
            </w:pPr>
            <w:r>
              <w:t>Pad Control Register (Pad ctrl 04) PIOA[04]</w:t>
            </w:r>
          </w:p>
        </w:tc>
        <w:tc>
          <w:tcPr>
            <w:tcW w:w="838" w:type="pct"/>
            <w:tcBorders>
              <w:right w:val="nil"/>
            </w:tcBorders>
            <w:vAlign w:val="center"/>
          </w:tcPr>
          <w:p>
            <w:pPr>
              <w:pStyle w:val="13"/>
              <w:jc w:val="both"/>
              <w:rPr>
                <w:rFonts w:hint="default"/>
              </w:rPr>
            </w:pPr>
            <w:r>
              <w:t>0x0000 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7" w:type="pct"/>
            <w:tcBorders>
              <w:left w:val="nil"/>
            </w:tcBorders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rPr>
                <w:lang w:bidi="ar"/>
              </w:rPr>
              <w:t>PIOA05_CTRL</w:t>
            </w:r>
          </w:p>
        </w:tc>
        <w:tc>
          <w:tcPr>
            <w:tcW w:w="509" w:type="pct"/>
            <w:vAlign w:val="center"/>
          </w:tcPr>
          <w:p>
            <w:pPr>
              <w:pStyle w:val="13"/>
              <w:jc w:val="both"/>
              <w:rPr>
                <w:rFonts w:hint="default"/>
              </w:rPr>
            </w:pPr>
            <w:r>
              <w:rPr>
                <w:rFonts w:hint="default"/>
              </w:rPr>
              <w:t>0x0</w:t>
            </w:r>
            <w:r>
              <w:t>1</w:t>
            </w:r>
            <w:r>
              <w:rPr>
                <w:rFonts w:hint="default"/>
              </w:rPr>
              <w:t>14</w:t>
            </w:r>
          </w:p>
        </w:tc>
        <w:tc>
          <w:tcPr>
            <w:tcW w:w="416" w:type="pct"/>
            <w:vAlign w:val="center"/>
          </w:tcPr>
          <w:p>
            <w:pPr>
              <w:pStyle w:val="13"/>
              <w:jc w:val="both"/>
              <w:rPr>
                <w:rFonts w:hint="default"/>
              </w:rPr>
            </w:pPr>
            <w:r>
              <w:t>R/W</w:t>
            </w:r>
          </w:p>
        </w:tc>
        <w:tc>
          <w:tcPr>
            <w:tcW w:w="2309" w:type="pct"/>
            <w:vAlign w:val="center"/>
          </w:tcPr>
          <w:p>
            <w:pPr>
              <w:pStyle w:val="13"/>
              <w:jc w:val="both"/>
              <w:rPr>
                <w:rFonts w:hint="default"/>
              </w:rPr>
            </w:pPr>
            <w:r>
              <w:t>Pad Control Register (Pad ctrl 05) PIOA[05]</w:t>
            </w:r>
          </w:p>
        </w:tc>
        <w:tc>
          <w:tcPr>
            <w:tcW w:w="838" w:type="pct"/>
            <w:tcBorders>
              <w:right w:val="nil"/>
            </w:tcBorders>
            <w:vAlign w:val="center"/>
          </w:tcPr>
          <w:p>
            <w:pPr>
              <w:pStyle w:val="13"/>
              <w:jc w:val="both"/>
              <w:rPr>
                <w:rFonts w:hint="default"/>
              </w:rPr>
            </w:pPr>
            <w:r>
              <w:t>0x0000 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7" w:type="pct"/>
            <w:tcBorders>
              <w:left w:val="nil"/>
            </w:tcBorders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rPr>
                <w:lang w:bidi="ar"/>
              </w:rPr>
              <w:t>PIOA06_CTRL</w:t>
            </w:r>
          </w:p>
        </w:tc>
        <w:tc>
          <w:tcPr>
            <w:tcW w:w="509" w:type="pct"/>
            <w:vAlign w:val="center"/>
          </w:tcPr>
          <w:p>
            <w:pPr>
              <w:pStyle w:val="13"/>
              <w:jc w:val="both"/>
              <w:rPr>
                <w:rFonts w:hint="default"/>
              </w:rPr>
            </w:pPr>
            <w:r>
              <w:rPr>
                <w:rFonts w:hint="default"/>
              </w:rPr>
              <w:t>0x0</w:t>
            </w:r>
            <w:r>
              <w:t>1</w:t>
            </w:r>
            <w:r>
              <w:rPr>
                <w:rFonts w:hint="default"/>
              </w:rPr>
              <w:t>18</w:t>
            </w:r>
          </w:p>
        </w:tc>
        <w:tc>
          <w:tcPr>
            <w:tcW w:w="416" w:type="pct"/>
            <w:vAlign w:val="center"/>
          </w:tcPr>
          <w:p>
            <w:pPr>
              <w:pStyle w:val="13"/>
              <w:jc w:val="both"/>
              <w:rPr>
                <w:rFonts w:hint="default"/>
              </w:rPr>
            </w:pPr>
            <w:r>
              <w:t>R/W</w:t>
            </w:r>
          </w:p>
        </w:tc>
        <w:tc>
          <w:tcPr>
            <w:tcW w:w="2309" w:type="pct"/>
            <w:vAlign w:val="center"/>
          </w:tcPr>
          <w:p>
            <w:pPr>
              <w:pStyle w:val="13"/>
              <w:jc w:val="both"/>
              <w:rPr>
                <w:rFonts w:hint="default"/>
              </w:rPr>
            </w:pPr>
            <w:r>
              <w:t>Pad Control Register (Pad ctrl 06) PIOA[06]</w:t>
            </w:r>
          </w:p>
        </w:tc>
        <w:tc>
          <w:tcPr>
            <w:tcW w:w="838" w:type="pct"/>
            <w:tcBorders>
              <w:right w:val="nil"/>
            </w:tcBorders>
            <w:vAlign w:val="center"/>
          </w:tcPr>
          <w:p>
            <w:pPr>
              <w:pStyle w:val="13"/>
              <w:jc w:val="both"/>
              <w:rPr>
                <w:rFonts w:hint="default"/>
              </w:rPr>
            </w:pPr>
            <w:r>
              <w:t>0x0000 0180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7" w:type="pct"/>
            <w:tcBorders>
              <w:left w:val="nil"/>
            </w:tcBorders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rPr>
                <w:lang w:bidi="ar"/>
              </w:rPr>
              <w:t>PIOA07_CTRL</w:t>
            </w:r>
          </w:p>
        </w:tc>
        <w:tc>
          <w:tcPr>
            <w:tcW w:w="509" w:type="pct"/>
            <w:vAlign w:val="center"/>
          </w:tcPr>
          <w:p>
            <w:pPr>
              <w:pStyle w:val="13"/>
              <w:jc w:val="both"/>
              <w:rPr>
                <w:rFonts w:hint="default"/>
              </w:rPr>
            </w:pPr>
            <w:r>
              <w:rPr>
                <w:rFonts w:hint="default"/>
              </w:rPr>
              <w:t>0x0</w:t>
            </w:r>
            <w:r>
              <w:t>1</w:t>
            </w:r>
            <w:r>
              <w:rPr>
                <w:rFonts w:hint="default"/>
              </w:rPr>
              <w:t>1C</w:t>
            </w:r>
          </w:p>
        </w:tc>
        <w:tc>
          <w:tcPr>
            <w:tcW w:w="416" w:type="pct"/>
            <w:vAlign w:val="center"/>
          </w:tcPr>
          <w:p>
            <w:pPr>
              <w:pStyle w:val="13"/>
              <w:jc w:val="both"/>
              <w:rPr>
                <w:rFonts w:hint="default"/>
              </w:rPr>
            </w:pPr>
            <w:r>
              <w:t>R/W</w:t>
            </w:r>
          </w:p>
        </w:tc>
        <w:tc>
          <w:tcPr>
            <w:tcW w:w="2309" w:type="pct"/>
            <w:vAlign w:val="center"/>
          </w:tcPr>
          <w:p>
            <w:pPr>
              <w:pStyle w:val="13"/>
              <w:jc w:val="both"/>
              <w:rPr>
                <w:rFonts w:hint="default"/>
              </w:rPr>
            </w:pPr>
            <w:r>
              <w:t>Pad Control Register (Pad ctrl 07) PIOA[07]</w:t>
            </w:r>
          </w:p>
        </w:tc>
        <w:tc>
          <w:tcPr>
            <w:tcW w:w="838" w:type="pct"/>
            <w:tcBorders>
              <w:right w:val="nil"/>
            </w:tcBorders>
            <w:vAlign w:val="center"/>
          </w:tcPr>
          <w:p>
            <w:pPr>
              <w:pStyle w:val="13"/>
              <w:jc w:val="both"/>
              <w:rPr>
                <w:rFonts w:hint="default"/>
              </w:rPr>
            </w:pPr>
            <w:r>
              <w:t>0x0000 0180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7" w:type="pct"/>
            <w:tcBorders>
              <w:left w:val="nil"/>
            </w:tcBorders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rPr>
                <w:lang w:bidi="ar"/>
              </w:rPr>
              <w:t>PIOA08_CTRL</w:t>
            </w:r>
          </w:p>
        </w:tc>
        <w:tc>
          <w:tcPr>
            <w:tcW w:w="509" w:type="pct"/>
            <w:vAlign w:val="center"/>
          </w:tcPr>
          <w:p>
            <w:pPr>
              <w:pStyle w:val="13"/>
              <w:jc w:val="both"/>
              <w:rPr>
                <w:rFonts w:hint="default"/>
              </w:rPr>
            </w:pPr>
            <w:r>
              <w:rPr>
                <w:rFonts w:hint="default"/>
              </w:rPr>
              <w:t>0x0</w:t>
            </w:r>
            <w:r>
              <w:t>1</w:t>
            </w:r>
            <w:r>
              <w:rPr>
                <w:rFonts w:hint="default"/>
              </w:rPr>
              <w:t>20</w:t>
            </w:r>
          </w:p>
        </w:tc>
        <w:tc>
          <w:tcPr>
            <w:tcW w:w="416" w:type="pct"/>
            <w:vAlign w:val="center"/>
          </w:tcPr>
          <w:p>
            <w:pPr>
              <w:pStyle w:val="13"/>
              <w:jc w:val="both"/>
              <w:rPr>
                <w:rFonts w:hint="default"/>
              </w:rPr>
            </w:pPr>
            <w:r>
              <w:t>R/W</w:t>
            </w:r>
          </w:p>
        </w:tc>
        <w:tc>
          <w:tcPr>
            <w:tcW w:w="2309" w:type="pct"/>
            <w:vAlign w:val="center"/>
          </w:tcPr>
          <w:p>
            <w:pPr>
              <w:pStyle w:val="13"/>
              <w:jc w:val="both"/>
              <w:rPr>
                <w:rFonts w:hint="default"/>
              </w:rPr>
            </w:pPr>
            <w:r>
              <w:t>Pad Control Register (Pad ctrl 08) PIOA[08]</w:t>
            </w:r>
          </w:p>
        </w:tc>
        <w:tc>
          <w:tcPr>
            <w:tcW w:w="838" w:type="pct"/>
            <w:tcBorders>
              <w:right w:val="nil"/>
            </w:tcBorders>
            <w:vAlign w:val="center"/>
          </w:tcPr>
          <w:p>
            <w:pPr>
              <w:pStyle w:val="13"/>
              <w:jc w:val="both"/>
              <w:rPr>
                <w:rFonts w:hint="default"/>
              </w:rPr>
            </w:pPr>
            <w:r>
              <w:t>0x0000 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7" w:type="pct"/>
            <w:tcBorders>
              <w:left w:val="nil"/>
            </w:tcBorders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rPr>
                <w:lang w:bidi="ar"/>
              </w:rPr>
              <w:t>PIOA09_CTRL</w:t>
            </w:r>
          </w:p>
        </w:tc>
        <w:tc>
          <w:tcPr>
            <w:tcW w:w="509" w:type="pct"/>
            <w:vAlign w:val="center"/>
          </w:tcPr>
          <w:p>
            <w:pPr>
              <w:pStyle w:val="13"/>
              <w:jc w:val="both"/>
              <w:rPr>
                <w:rFonts w:hint="default"/>
              </w:rPr>
            </w:pPr>
            <w:r>
              <w:rPr>
                <w:rFonts w:hint="default"/>
              </w:rPr>
              <w:t>0x0</w:t>
            </w:r>
            <w:r>
              <w:t>1</w:t>
            </w:r>
            <w:r>
              <w:rPr>
                <w:rFonts w:hint="default"/>
              </w:rPr>
              <w:t>24</w:t>
            </w:r>
          </w:p>
        </w:tc>
        <w:tc>
          <w:tcPr>
            <w:tcW w:w="416" w:type="pct"/>
            <w:vAlign w:val="center"/>
          </w:tcPr>
          <w:p>
            <w:pPr>
              <w:pStyle w:val="13"/>
              <w:jc w:val="both"/>
              <w:rPr>
                <w:rFonts w:hint="default"/>
              </w:rPr>
            </w:pPr>
            <w:r>
              <w:t>R/W</w:t>
            </w:r>
          </w:p>
        </w:tc>
        <w:tc>
          <w:tcPr>
            <w:tcW w:w="2309" w:type="pct"/>
            <w:vAlign w:val="center"/>
          </w:tcPr>
          <w:p>
            <w:pPr>
              <w:pStyle w:val="13"/>
              <w:jc w:val="both"/>
              <w:rPr>
                <w:rFonts w:hint="default"/>
              </w:rPr>
            </w:pPr>
            <w:r>
              <w:t>Pad Control Register (Pad ctrl 09) PIOA[09]</w:t>
            </w:r>
          </w:p>
        </w:tc>
        <w:tc>
          <w:tcPr>
            <w:tcW w:w="838" w:type="pct"/>
            <w:tcBorders>
              <w:right w:val="nil"/>
            </w:tcBorders>
            <w:vAlign w:val="center"/>
          </w:tcPr>
          <w:p>
            <w:pPr>
              <w:pStyle w:val="13"/>
              <w:jc w:val="both"/>
              <w:rPr>
                <w:rFonts w:hint="default"/>
              </w:rPr>
            </w:pPr>
            <w:r>
              <w:t>0x0000 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7" w:type="pct"/>
            <w:tcBorders>
              <w:left w:val="nil"/>
            </w:tcBorders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rPr>
                <w:lang w:bidi="ar"/>
              </w:rPr>
              <w:t>PIOA10_CTRL</w:t>
            </w:r>
          </w:p>
        </w:tc>
        <w:tc>
          <w:tcPr>
            <w:tcW w:w="509" w:type="pct"/>
            <w:vAlign w:val="center"/>
          </w:tcPr>
          <w:p>
            <w:pPr>
              <w:pStyle w:val="13"/>
              <w:jc w:val="both"/>
              <w:rPr>
                <w:rFonts w:hint="default"/>
              </w:rPr>
            </w:pPr>
            <w:r>
              <w:rPr>
                <w:rFonts w:hint="default"/>
              </w:rPr>
              <w:t>0x0</w:t>
            </w:r>
            <w:r>
              <w:t>1</w:t>
            </w:r>
            <w:r>
              <w:rPr>
                <w:rFonts w:hint="default"/>
              </w:rPr>
              <w:t>28</w:t>
            </w:r>
          </w:p>
        </w:tc>
        <w:tc>
          <w:tcPr>
            <w:tcW w:w="416" w:type="pct"/>
            <w:vAlign w:val="center"/>
          </w:tcPr>
          <w:p>
            <w:pPr>
              <w:pStyle w:val="13"/>
              <w:jc w:val="both"/>
              <w:rPr>
                <w:rFonts w:hint="default"/>
              </w:rPr>
            </w:pPr>
            <w:r>
              <w:t>R/W</w:t>
            </w:r>
          </w:p>
        </w:tc>
        <w:tc>
          <w:tcPr>
            <w:tcW w:w="2309" w:type="pct"/>
            <w:vAlign w:val="center"/>
          </w:tcPr>
          <w:p>
            <w:pPr>
              <w:pStyle w:val="13"/>
              <w:jc w:val="both"/>
              <w:rPr>
                <w:rFonts w:hint="default"/>
              </w:rPr>
            </w:pPr>
            <w:r>
              <w:t>Pad Control Register (Pad ctrl 10) PIOA[10]</w:t>
            </w:r>
          </w:p>
        </w:tc>
        <w:tc>
          <w:tcPr>
            <w:tcW w:w="838" w:type="pct"/>
            <w:tcBorders>
              <w:right w:val="nil"/>
            </w:tcBorders>
            <w:vAlign w:val="center"/>
          </w:tcPr>
          <w:p>
            <w:pPr>
              <w:pStyle w:val="13"/>
              <w:jc w:val="both"/>
              <w:rPr>
                <w:rFonts w:hint="default"/>
              </w:rPr>
            </w:pPr>
            <w:r>
              <w:t>0x0000 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7" w:type="pct"/>
            <w:tcBorders>
              <w:left w:val="nil"/>
            </w:tcBorders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rPr>
                <w:lang w:bidi="ar"/>
              </w:rPr>
              <w:t>PIOA11_CTRL</w:t>
            </w:r>
          </w:p>
        </w:tc>
        <w:tc>
          <w:tcPr>
            <w:tcW w:w="509" w:type="pct"/>
            <w:vAlign w:val="center"/>
          </w:tcPr>
          <w:p>
            <w:pPr>
              <w:pStyle w:val="13"/>
              <w:jc w:val="both"/>
              <w:rPr>
                <w:rFonts w:hint="default"/>
              </w:rPr>
            </w:pPr>
            <w:r>
              <w:rPr>
                <w:rFonts w:hint="default"/>
              </w:rPr>
              <w:t>0x0</w:t>
            </w:r>
            <w:r>
              <w:t>1</w:t>
            </w:r>
            <w:r>
              <w:rPr>
                <w:rFonts w:hint="default"/>
              </w:rPr>
              <w:t>2C</w:t>
            </w:r>
          </w:p>
        </w:tc>
        <w:tc>
          <w:tcPr>
            <w:tcW w:w="416" w:type="pct"/>
            <w:vAlign w:val="center"/>
          </w:tcPr>
          <w:p>
            <w:pPr>
              <w:pStyle w:val="13"/>
              <w:jc w:val="both"/>
              <w:rPr>
                <w:rFonts w:hint="default"/>
              </w:rPr>
            </w:pPr>
            <w:r>
              <w:t>R/W</w:t>
            </w:r>
          </w:p>
        </w:tc>
        <w:tc>
          <w:tcPr>
            <w:tcW w:w="2309" w:type="pct"/>
            <w:vAlign w:val="center"/>
          </w:tcPr>
          <w:p>
            <w:pPr>
              <w:pStyle w:val="13"/>
              <w:jc w:val="both"/>
              <w:rPr>
                <w:rFonts w:hint="default"/>
              </w:rPr>
            </w:pPr>
            <w:r>
              <w:t>Pad Control Register (Pad ctrl 11) PIOA[11]</w:t>
            </w:r>
          </w:p>
        </w:tc>
        <w:tc>
          <w:tcPr>
            <w:tcW w:w="838" w:type="pct"/>
            <w:tcBorders>
              <w:right w:val="nil"/>
            </w:tcBorders>
            <w:vAlign w:val="center"/>
          </w:tcPr>
          <w:p>
            <w:pPr>
              <w:pStyle w:val="13"/>
              <w:jc w:val="both"/>
              <w:rPr>
                <w:rFonts w:hint="default"/>
              </w:rPr>
            </w:pPr>
            <w:r>
              <w:t>0x0000 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7" w:type="pct"/>
            <w:tcBorders>
              <w:left w:val="nil"/>
            </w:tcBorders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rPr>
                <w:lang w:bidi="ar"/>
              </w:rPr>
              <w:t>PIOA12_CTRL</w:t>
            </w:r>
          </w:p>
        </w:tc>
        <w:tc>
          <w:tcPr>
            <w:tcW w:w="509" w:type="pct"/>
            <w:vAlign w:val="center"/>
          </w:tcPr>
          <w:p>
            <w:pPr>
              <w:pStyle w:val="13"/>
              <w:jc w:val="both"/>
              <w:rPr>
                <w:rFonts w:hint="default"/>
              </w:rPr>
            </w:pPr>
            <w:r>
              <w:rPr>
                <w:rFonts w:hint="default"/>
              </w:rPr>
              <w:t>0x0</w:t>
            </w:r>
            <w:r>
              <w:t>1</w:t>
            </w:r>
            <w:r>
              <w:rPr>
                <w:rFonts w:hint="default"/>
              </w:rPr>
              <w:t>30</w:t>
            </w:r>
          </w:p>
        </w:tc>
        <w:tc>
          <w:tcPr>
            <w:tcW w:w="416" w:type="pct"/>
            <w:vAlign w:val="center"/>
          </w:tcPr>
          <w:p>
            <w:pPr>
              <w:pStyle w:val="13"/>
              <w:jc w:val="both"/>
              <w:rPr>
                <w:rFonts w:hint="default"/>
              </w:rPr>
            </w:pPr>
            <w:r>
              <w:t>R/W</w:t>
            </w:r>
          </w:p>
        </w:tc>
        <w:tc>
          <w:tcPr>
            <w:tcW w:w="2309" w:type="pct"/>
            <w:vAlign w:val="center"/>
          </w:tcPr>
          <w:p>
            <w:pPr>
              <w:pStyle w:val="13"/>
              <w:jc w:val="both"/>
              <w:rPr>
                <w:rFonts w:hint="default"/>
              </w:rPr>
            </w:pPr>
            <w:r>
              <w:t>Pad Control Register (Pad ctrl 12) PIOA[12]</w:t>
            </w:r>
          </w:p>
        </w:tc>
        <w:tc>
          <w:tcPr>
            <w:tcW w:w="838" w:type="pct"/>
            <w:tcBorders>
              <w:right w:val="nil"/>
            </w:tcBorders>
            <w:vAlign w:val="center"/>
          </w:tcPr>
          <w:p>
            <w:pPr>
              <w:pStyle w:val="13"/>
              <w:jc w:val="both"/>
              <w:rPr>
                <w:rFonts w:hint="default"/>
              </w:rPr>
            </w:pPr>
            <w:r>
              <w:t>0x0000 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7" w:type="pct"/>
            <w:tcBorders>
              <w:left w:val="nil"/>
            </w:tcBorders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rPr>
                <w:lang w:bidi="ar"/>
              </w:rPr>
              <w:t>PIOA13_CTRL</w:t>
            </w:r>
          </w:p>
        </w:tc>
        <w:tc>
          <w:tcPr>
            <w:tcW w:w="509" w:type="pct"/>
            <w:vAlign w:val="center"/>
          </w:tcPr>
          <w:p>
            <w:pPr>
              <w:pStyle w:val="13"/>
              <w:jc w:val="both"/>
              <w:rPr>
                <w:rFonts w:hint="default"/>
              </w:rPr>
            </w:pPr>
            <w:r>
              <w:rPr>
                <w:rFonts w:hint="default"/>
              </w:rPr>
              <w:t>0x0</w:t>
            </w:r>
            <w:r>
              <w:t>1</w:t>
            </w:r>
            <w:r>
              <w:rPr>
                <w:rFonts w:hint="default"/>
              </w:rPr>
              <w:t>34</w:t>
            </w:r>
          </w:p>
        </w:tc>
        <w:tc>
          <w:tcPr>
            <w:tcW w:w="416" w:type="pct"/>
            <w:vAlign w:val="center"/>
          </w:tcPr>
          <w:p>
            <w:pPr>
              <w:pStyle w:val="13"/>
              <w:jc w:val="both"/>
              <w:rPr>
                <w:rFonts w:hint="default"/>
              </w:rPr>
            </w:pPr>
            <w:r>
              <w:t>R/W</w:t>
            </w:r>
          </w:p>
        </w:tc>
        <w:tc>
          <w:tcPr>
            <w:tcW w:w="2309" w:type="pct"/>
            <w:vAlign w:val="center"/>
          </w:tcPr>
          <w:p>
            <w:pPr>
              <w:pStyle w:val="13"/>
              <w:jc w:val="both"/>
              <w:rPr>
                <w:rFonts w:hint="default"/>
              </w:rPr>
            </w:pPr>
            <w:r>
              <w:t>Pad Control Register (Pad ctrl 13) PIOA[13]</w:t>
            </w:r>
          </w:p>
        </w:tc>
        <w:tc>
          <w:tcPr>
            <w:tcW w:w="838" w:type="pct"/>
            <w:tcBorders>
              <w:right w:val="nil"/>
            </w:tcBorders>
            <w:vAlign w:val="center"/>
          </w:tcPr>
          <w:p>
            <w:pPr>
              <w:pStyle w:val="13"/>
              <w:jc w:val="both"/>
              <w:rPr>
                <w:rFonts w:hint="default"/>
              </w:rPr>
            </w:pPr>
            <w:r>
              <w:t>0x0000 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7" w:type="pct"/>
            <w:tcBorders>
              <w:left w:val="nil"/>
            </w:tcBorders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rPr>
                <w:lang w:bidi="ar"/>
              </w:rPr>
              <w:t>PIOA14_CTRL</w:t>
            </w:r>
          </w:p>
        </w:tc>
        <w:tc>
          <w:tcPr>
            <w:tcW w:w="509" w:type="pct"/>
            <w:vAlign w:val="center"/>
          </w:tcPr>
          <w:p>
            <w:pPr>
              <w:pStyle w:val="13"/>
              <w:jc w:val="both"/>
              <w:rPr>
                <w:rFonts w:hint="default"/>
              </w:rPr>
            </w:pPr>
            <w:r>
              <w:rPr>
                <w:rFonts w:hint="default"/>
              </w:rPr>
              <w:t>0x0</w:t>
            </w:r>
            <w:r>
              <w:t>1</w:t>
            </w:r>
            <w:r>
              <w:rPr>
                <w:rFonts w:hint="default"/>
              </w:rPr>
              <w:t>38</w:t>
            </w:r>
          </w:p>
        </w:tc>
        <w:tc>
          <w:tcPr>
            <w:tcW w:w="416" w:type="pct"/>
            <w:vAlign w:val="center"/>
          </w:tcPr>
          <w:p>
            <w:pPr>
              <w:pStyle w:val="13"/>
              <w:jc w:val="both"/>
              <w:rPr>
                <w:rFonts w:hint="default"/>
              </w:rPr>
            </w:pPr>
            <w:r>
              <w:t>R/W</w:t>
            </w:r>
          </w:p>
        </w:tc>
        <w:tc>
          <w:tcPr>
            <w:tcW w:w="2309" w:type="pct"/>
            <w:vAlign w:val="center"/>
          </w:tcPr>
          <w:p>
            <w:pPr>
              <w:pStyle w:val="13"/>
              <w:jc w:val="both"/>
              <w:rPr>
                <w:rFonts w:hint="default"/>
              </w:rPr>
            </w:pPr>
            <w:r>
              <w:t>Pad Control Register (Pad ctrl 14) PIOA[14]</w:t>
            </w:r>
          </w:p>
        </w:tc>
        <w:tc>
          <w:tcPr>
            <w:tcW w:w="838" w:type="pct"/>
            <w:tcBorders>
              <w:right w:val="nil"/>
            </w:tcBorders>
            <w:vAlign w:val="center"/>
          </w:tcPr>
          <w:p>
            <w:pPr>
              <w:pStyle w:val="13"/>
              <w:jc w:val="both"/>
              <w:rPr>
                <w:rFonts w:hint="default"/>
              </w:rPr>
            </w:pPr>
            <w:r>
              <w:t>0x0000 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7" w:type="pct"/>
            <w:tcBorders>
              <w:left w:val="nil"/>
            </w:tcBorders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rPr>
                <w:lang w:bidi="ar"/>
              </w:rPr>
              <w:t>PIOA15_CTRL</w:t>
            </w:r>
          </w:p>
        </w:tc>
        <w:tc>
          <w:tcPr>
            <w:tcW w:w="509" w:type="pct"/>
            <w:vAlign w:val="center"/>
          </w:tcPr>
          <w:p>
            <w:pPr>
              <w:pStyle w:val="13"/>
              <w:jc w:val="both"/>
              <w:rPr>
                <w:rFonts w:hint="default"/>
              </w:rPr>
            </w:pPr>
            <w:r>
              <w:rPr>
                <w:rFonts w:hint="default"/>
              </w:rPr>
              <w:t>0x0</w:t>
            </w:r>
            <w:r>
              <w:t>1</w:t>
            </w:r>
            <w:r>
              <w:rPr>
                <w:rFonts w:hint="default"/>
              </w:rPr>
              <w:t>3C</w:t>
            </w:r>
          </w:p>
        </w:tc>
        <w:tc>
          <w:tcPr>
            <w:tcW w:w="416" w:type="pct"/>
            <w:vAlign w:val="center"/>
          </w:tcPr>
          <w:p>
            <w:pPr>
              <w:pStyle w:val="13"/>
              <w:jc w:val="both"/>
              <w:rPr>
                <w:rFonts w:hint="default"/>
              </w:rPr>
            </w:pPr>
            <w:r>
              <w:t>R/W</w:t>
            </w:r>
          </w:p>
        </w:tc>
        <w:tc>
          <w:tcPr>
            <w:tcW w:w="2309" w:type="pct"/>
            <w:vAlign w:val="center"/>
          </w:tcPr>
          <w:p>
            <w:pPr>
              <w:pStyle w:val="13"/>
              <w:jc w:val="both"/>
              <w:rPr>
                <w:rFonts w:hint="default"/>
              </w:rPr>
            </w:pPr>
            <w:r>
              <w:t>Pad Control Register (Pad ctrl 15) PIOA[15]</w:t>
            </w:r>
          </w:p>
        </w:tc>
        <w:tc>
          <w:tcPr>
            <w:tcW w:w="838" w:type="pct"/>
            <w:tcBorders>
              <w:right w:val="nil"/>
            </w:tcBorders>
            <w:vAlign w:val="center"/>
          </w:tcPr>
          <w:p>
            <w:pPr>
              <w:pStyle w:val="13"/>
              <w:jc w:val="both"/>
              <w:rPr>
                <w:rFonts w:hint="default"/>
              </w:rPr>
            </w:pPr>
            <w:r>
              <w:t>0x0000 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7" w:type="pct"/>
            <w:tcBorders>
              <w:left w:val="nil"/>
            </w:tcBorders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rPr>
                <w:lang w:bidi="ar"/>
              </w:rPr>
              <w:t>PIOA16_CTRL</w:t>
            </w:r>
          </w:p>
        </w:tc>
        <w:tc>
          <w:tcPr>
            <w:tcW w:w="509" w:type="pct"/>
            <w:vAlign w:val="center"/>
          </w:tcPr>
          <w:p>
            <w:pPr>
              <w:pStyle w:val="13"/>
              <w:jc w:val="both"/>
              <w:rPr>
                <w:rFonts w:hint="default"/>
              </w:rPr>
            </w:pPr>
            <w:r>
              <w:rPr>
                <w:rFonts w:hint="default"/>
              </w:rPr>
              <w:t>0x0</w:t>
            </w:r>
            <w:r>
              <w:t>1</w:t>
            </w:r>
            <w:r>
              <w:rPr>
                <w:rFonts w:hint="default"/>
              </w:rPr>
              <w:t>40</w:t>
            </w:r>
          </w:p>
        </w:tc>
        <w:tc>
          <w:tcPr>
            <w:tcW w:w="416" w:type="pct"/>
            <w:vAlign w:val="center"/>
          </w:tcPr>
          <w:p>
            <w:pPr>
              <w:pStyle w:val="13"/>
              <w:jc w:val="both"/>
              <w:rPr>
                <w:rFonts w:hint="default"/>
              </w:rPr>
            </w:pPr>
            <w:r>
              <w:t>R/W</w:t>
            </w:r>
          </w:p>
        </w:tc>
        <w:tc>
          <w:tcPr>
            <w:tcW w:w="2309" w:type="pct"/>
            <w:vAlign w:val="center"/>
          </w:tcPr>
          <w:p>
            <w:pPr>
              <w:pStyle w:val="13"/>
              <w:jc w:val="both"/>
              <w:rPr>
                <w:rFonts w:hint="default"/>
              </w:rPr>
            </w:pPr>
            <w:r>
              <w:t>Pad Control Register (Pad ctrl 16) PIOA[16]</w:t>
            </w:r>
          </w:p>
        </w:tc>
        <w:tc>
          <w:tcPr>
            <w:tcW w:w="838" w:type="pct"/>
            <w:tcBorders>
              <w:right w:val="nil"/>
            </w:tcBorders>
            <w:vAlign w:val="center"/>
          </w:tcPr>
          <w:p>
            <w:pPr>
              <w:pStyle w:val="13"/>
              <w:jc w:val="both"/>
              <w:rPr>
                <w:rFonts w:hint="default"/>
              </w:rPr>
            </w:pPr>
            <w:r>
              <w:t>0x0000 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7" w:type="pct"/>
            <w:tcBorders>
              <w:left w:val="nil"/>
            </w:tcBorders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rPr>
                <w:lang w:bidi="ar"/>
              </w:rPr>
              <w:t>PIOA17_CTRL</w:t>
            </w:r>
          </w:p>
        </w:tc>
        <w:tc>
          <w:tcPr>
            <w:tcW w:w="509" w:type="pct"/>
            <w:vAlign w:val="center"/>
          </w:tcPr>
          <w:p>
            <w:pPr>
              <w:pStyle w:val="13"/>
              <w:jc w:val="both"/>
              <w:rPr>
                <w:rFonts w:hint="default"/>
              </w:rPr>
            </w:pPr>
            <w:r>
              <w:rPr>
                <w:rFonts w:hint="default"/>
              </w:rPr>
              <w:t>0x0</w:t>
            </w:r>
            <w:r>
              <w:t>1</w:t>
            </w:r>
            <w:r>
              <w:rPr>
                <w:rFonts w:hint="default"/>
              </w:rPr>
              <w:t>44</w:t>
            </w:r>
          </w:p>
        </w:tc>
        <w:tc>
          <w:tcPr>
            <w:tcW w:w="416" w:type="pct"/>
            <w:vAlign w:val="center"/>
          </w:tcPr>
          <w:p>
            <w:pPr>
              <w:pStyle w:val="13"/>
              <w:jc w:val="both"/>
              <w:rPr>
                <w:rFonts w:hint="default"/>
              </w:rPr>
            </w:pPr>
            <w:r>
              <w:t>R/W</w:t>
            </w:r>
          </w:p>
        </w:tc>
        <w:tc>
          <w:tcPr>
            <w:tcW w:w="2309" w:type="pct"/>
            <w:vAlign w:val="center"/>
          </w:tcPr>
          <w:p>
            <w:pPr>
              <w:pStyle w:val="13"/>
              <w:jc w:val="both"/>
              <w:rPr>
                <w:rFonts w:hint="default"/>
              </w:rPr>
            </w:pPr>
            <w:r>
              <w:t>Pad Control Register (Pad ctrl 17) PIOA[17]</w:t>
            </w:r>
          </w:p>
        </w:tc>
        <w:tc>
          <w:tcPr>
            <w:tcW w:w="838" w:type="pct"/>
            <w:tcBorders>
              <w:right w:val="nil"/>
            </w:tcBorders>
            <w:vAlign w:val="center"/>
          </w:tcPr>
          <w:p>
            <w:pPr>
              <w:pStyle w:val="13"/>
              <w:jc w:val="both"/>
              <w:rPr>
                <w:rFonts w:hint="default"/>
              </w:rPr>
            </w:pPr>
            <w:r>
              <w:t>0x0000 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7" w:type="pct"/>
            <w:tcBorders>
              <w:left w:val="nil"/>
            </w:tcBorders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rPr>
                <w:lang w:bidi="ar"/>
              </w:rPr>
              <w:t>PIOA18_CTRL</w:t>
            </w:r>
          </w:p>
        </w:tc>
        <w:tc>
          <w:tcPr>
            <w:tcW w:w="509" w:type="pct"/>
            <w:vAlign w:val="center"/>
          </w:tcPr>
          <w:p>
            <w:pPr>
              <w:pStyle w:val="13"/>
              <w:jc w:val="both"/>
              <w:rPr>
                <w:rFonts w:hint="default"/>
              </w:rPr>
            </w:pPr>
            <w:r>
              <w:rPr>
                <w:rFonts w:hint="default"/>
              </w:rPr>
              <w:t>0x0</w:t>
            </w:r>
            <w:r>
              <w:t>1</w:t>
            </w:r>
            <w:r>
              <w:rPr>
                <w:rFonts w:hint="default"/>
              </w:rPr>
              <w:t>48</w:t>
            </w:r>
          </w:p>
        </w:tc>
        <w:tc>
          <w:tcPr>
            <w:tcW w:w="416" w:type="pct"/>
            <w:vAlign w:val="center"/>
          </w:tcPr>
          <w:p>
            <w:pPr>
              <w:pStyle w:val="13"/>
              <w:jc w:val="both"/>
              <w:rPr>
                <w:rFonts w:hint="default"/>
              </w:rPr>
            </w:pPr>
            <w:r>
              <w:t>R/W</w:t>
            </w:r>
          </w:p>
        </w:tc>
        <w:tc>
          <w:tcPr>
            <w:tcW w:w="2309" w:type="pct"/>
            <w:vAlign w:val="center"/>
          </w:tcPr>
          <w:p>
            <w:pPr>
              <w:pStyle w:val="13"/>
              <w:jc w:val="both"/>
              <w:rPr>
                <w:rFonts w:hint="default"/>
              </w:rPr>
            </w:pPr>
            <w:r>
              <w:t>Pad Control Register (Pad ctrl 18) PIOA[18]</w:t>
            </w:r>
          </w:p>
        </w:tc>
        <w:tc>
          <w:tcPr>
            <w:tcW w:w="838" w:type="pct"/>
            <w:tcBorders>
              <w:right w:val="nil"/>
            </w:tcBorders>
            <w:vAlign w:val="center"/>
          </w:tcPr>
          <w:p>
            <w:pPr>
              <w:pStyle w:val="13"/>
              <w:jc w:val="both"/>
              <w:rPr>
                <w:rFonts w:hint="default"/>
              </w:rPr>
            </w:pPr>
            <w:r>
              <w:t>0x0000 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7" w:type="pct"/>
            <w:tcBorders>
              <w:left w:val="nil"/>
              <w:bottom w:val="threeDEmboss" w:color="auto" w:sz="24" w:space="0"/>
            </w:tcBorders>
            <w:vAlign w:val="center"/>
          </w:tcPr>
          <w:p>
            <w:pPr>
              <w:pStyle w:val="13"/>
              <w:jc w:val="center"/>
              <w:rPr>
                <w:rFonts w:hint="default" w:ascii="宋体" w:hAnsi="宋体"/>
                <w:lang w:bidi="ar"/>
              </w:rPr>
            </w:pPr>
            <w:r>
              <w:rPr>
                <w:lang w:bidi="ar"/>
              </w:rPr>
              <w:t>PIOA19_CTRL</w:t>
            </w:r>
          </w:p>
        </w:tc>
        <w:tc>
          <w:tcPr>
            <w:tcW w:w="509" w:type="pct"/>
            <w:tcBorders>
              <w:bottom w:val="threeDEmboss" w:color="auto" w:sz="24" w:space="0"/>
            </w:tcBorders>
            <w:vAlign w:val="center"/>
          </w:tcPr>
          <w:p>
            <w:pPr>
              <w:pStyle w:val="13"/>
              <w:jc w:val="both"/>
              <w:rPr>
                <w:rFonts w:hint="default"/>
              </w:rPr>
            </w:pPr>
            <w:r>
              <w:rPr>
                <w:rFonts w:hint="default"/>
              </w:rPr>
              <w:t>0x0</w:t>
            </w:r>
            <w:r>
              <w:t>1</w:t>
            </w:r>
            <w:r>
              <w:rPr>
                <w:rFonts w:hint="default"/>
              </w:rPr>
              <w:t>4C</w:t>
            </w:r>
          </w:p>
        </w:tc>
        <w:tc>
          <w:tcPr>
            <w:tcW w:w="416" w:type="pct"/>
            <w:tcBorders>
              <w:bottom w:val="threeDEmboss" w:color="auto" w:sz="24" w:space="0"/>
            </w:tcBorders>
            <w:vAlign w:val="center"/>
          </w:tcPr>
          <w:p>
            <w:pPr>
              <w:pStyle w:val="13"/>
              <w:jc w:val="both"/>
              <w:rPr>
                <w:rFonts w:hint="default"/>
              </w:rPr>
            </w:pPr>
            <w:r>
              <w:t>R/W</w:t>
            </w:r>
          </w:p>
        </w:tc>
        <w:tc>
          <w:tcPr>
            <w:tcW w:w="2309" w:type="pct"/>
            <w:tcBorders>
              <w:bottom w:val="threeDEmboss" w:color="auto" w:sz="24" w:space="0"/>
            </w:tcBorders>
            <w:vAlign w:val="center"/>
          </w:tcPr>
          <w:p>
            <w:pPr>
              <w:pStyle w:val="13"/>
              <w:jc w:val="both"/>
              <w:rPr>
                <w:rFonts w:hint="default"/>
              </w:rPr>
            </w:pPr>
            <w:r>
              <w:t>Pad Control Register (Pad ctrl 19) PIOA[19]</w:t>
            </w:r>
          </w:p>
        </w:tc>
        <w:tc>
          <w:tcPr>
            <w:tcW w:w="838" w:type="pct"/>
            <w:tcBorders>
              <w:bottom w:val="threeDEmboss" w:color="auto" w:sz="24" w:space="0"/>
              <w:right w:val="nil"/>
            </w:tcBorders>
            <w:vAlign w:val="center"/>
          </w:tcPr>
          <w:p>
            <w:pPr>
              <w:pStyle w:val="13"/>
              <w:jc w:val="both"/>
              <w:rPr>
                <w:rFonts w:hint="default"/>
              </w:rPr>
            </w:pPr>
            <w:r>
              <w:t>0x0000 0180</w:t>
            </w:r>
          </w:p>
        </w:tc>
      </w:tr>
    </w:tbl>
    <w:p>
      <w:pPr>
        <w:widowControl/>
        <w:ind w:firstLine="0" w:firstLineChars="0"/>
        <w:rPr>
          <w:b/>
        </w:rPr>
      </w:pPr>
      <w:r>
        <w:br w:type="page"/>
      </w:r>
    </w:p>
    <w:p>
      <w:pPr>
        <w:pStyle w:val="3"/>
        <w:ind w:left="-378" w:firstLine="643"/>
      </w:pPr>
      <w:r>
        <w:rPr>
          <w:rFonts w:hint="eastAsia"/>
        </w:rPr>
        <w:t xml:space="preserve"> </w:t>
      </w:r>
      <w:bookmarkStart w:id="34" w:name="_Toc22013"/>
      <w:r>
        <w:rPr>
          <w:rFonts w:hint="eastAsia"/>
        </w:rPr>
        <w:t>寄存器说明</w:t>
      </w:r>
      <w:bookmarkEnd w:id="34"/>
    </w:p>
    <w:p>
      <w:pPr>
        <w:pStyle w:val="4"/>
        <w:ind w:firstLine="482"/>
      </w:pPr>
      <w:bookmarkStart w:id="35" w:name="_Toc19378"/>
      <w:r>
        <w:rPr>
          <w:rFonts w:hint="eastAsia"/>
        </w:rPr>
        <w:t>CSC寄存器</w:t>
      </w:r>
      <w:bookmarkEnd w:id="35"/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3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4</w:t>
      </w:r>
      <w:r>
        <w:fldChar w:fldCharType="end"/>
      </w:r>
      <w:r>
        <w:t xml:space="preserve"> 输出控制寄存器(out_ctrlxx)</w:t>
      </w:r>
    </w:p>
    <w:tbl>
      <w:tblPr>
        <w:tblStyle w:val="54"/>
        <w:tblW w:w="5000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2"/>
        <w:gridCol w:w="301"/>
        <w:gridCol w:w="301"/>
        <w:gridCol w:w="301"/>
        <w:gridCol w:w="301"/>
        <w:gridCol w:w="303"/>
        <w:gridCol w:w="303"/>
        <w:gridCol w:w="303"/>
        <w:gridCol w:w="309"/>
        <w:gridCol w:w="303"/>
        <w:gridCol w:w="303"/>
        <w:gridCol w:w="303"/>
        <w:gridCol w:w="303"/>
        <w:gridCol w:w="303"/>
        <w:gridCol w:w="303"/>
        <w:gridCol w:w="303"/>
        <w:gridCol w:w="307"/>
        <w:gridCol w:w="303"/>
        <w:gridCol w:w="303"/>
        <w:gridCol w:w="301"/>
        <w:gridCol w:w="301"/>
        <w:gridCol w:w="301"/>
        <w:gridCol w:w="301"/>
        <w:gridCol w:w="301"/>
        <w:gridCol w:w="247"/>
        <w:gridCol w:w="361"/>
        <w:gridCol w:w="301"/>
        <w:gridCol w:w="239"/>
        <w:gridCol w:w="361"/>
        <w:gridCol w:w="301"/>
        <w:gridCol w:w="301"/>
        <w:gridCol w:w="301"/>
        <w:gridCol w:w="28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Bit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28</w:t>
            </w:r>
          </w:p>
        </w:tc>
        <w:tc>
          <w:tcPr>
            <w:tcW w:w="152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27</w:t>
            </w:r>
          </w:p>
        </w:tc>
        <w:tc>
          <w:tcPr>
            <w:tcW w:w="152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26</w:t>
            </w:r>
          </w:p>
        </w:tc>
        <w:tc>
          <w:tcPr>
            <w:tcW w:w="152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25</w:t>
            </w:r>
          </w:p>
        </w:tc>
        <w:tc>
          <w:tcPr>
            <w:tcW w:w="155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24</w:t>
            </w:r>
          </w:p>
        </w:tc>
        <w:tc>
          <w:tcPr>
            <w:tcW w:w="152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23</w:t>
            </w:r>
          </w:p>
        </w:tc>
        <w:tc>
          <w:tcPr>
            <w:tcW w:w="152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22</w:t>
            </w:r>
          </w:p>
        </w:tc>
        <w:tc>
          <w:tcPr>
            <w:tcW w:w="152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21</w:t>
            </w:r>
          </w:p>
        </w:tc>
        <w:tc>
          <w:tcPr>
            <w:tcW w:w="152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20</w:t>
            </w:r>
          </w:p>
        </w:tc>
        <w:tc>
          <w:tcPr>
            <w:tcW w:w="152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19</w:t>
            </w:r>
          </w:p>
        </w:tc>
        <w:tc>
          <w:tcPr>
            <w:tcW w:w="152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18</w:t>
            </w:r>
          </w:p>
        </w:tc>
        <w:tc>
          <w:tcPr>
            <w:tcW w:w="152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17</w:t>
            </w:r>
          </w:p>
        </w:tc>
        <w:tc>
          <w:tcPr>
            <w:tcW w:w="154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16</w:t>
            </w:r>
          </w:p>
        </w:tc>
        <w:tc>
          <w:tcPr>
            <w:tcW w:w="152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15</w:t>
            </w:r>
          </w:p>
        </w:tc>
        <w:tc>
          <w:tcPr>
            <w:tcW w:w="152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9</w:t>
            </w:r>
          </w:p>
        </w:tc>
        <w:tc>
          <w:tcPr>
            <w:tcW w:w="120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8</w:t>
            </w:r>
          </w:p>
        </w:tc>
        <w:tc>
          <w:tcPr>
            <w:tcW w:w="18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6</w:t>
            </w:r>
          </w:p>
        </w:tc>
        <w:tc>
          <w:tcPr>
            <w:tcW w:w="120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5</w:t>
            </w:r>
          </w:p>
        </w:tc>
        <w:tc>
          <w:tcPr>
            <w:tcW w:w="18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</w:p>
        </w:tc>
        <w:tc>
          <w:tcPr>
            <w:tcW w:w="144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5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Name</w:t>
            </w:r>
          </w:p>
        </w:tc>
        <w:tc>
          <w:tcPr>
            <w:tcW w:w="3616" w:type="pct"/>
            <w:gridSpan w:val="24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-</w:t>
            </w:r>
            <w:r>
              <w:rPr>
                <w:sz w:val="15"/>
                <w:szCs w:val="15"/>
              </w:rPr>
              <w:t>-</w:t>
            </w:r>
          </w:p>
        </w:tc>
        <w:tc>
          <w:tcPr>
            <w:tcW w:w="18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CSCFOUT_EN</w:t>
            </w:r>
          </w:p>
        </w:tc>
        <w:tc>
          <w:tcPr>
            <w:tcW w:w="271" w:type="pct"/>
            <w:gridSpan w:val="2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-</w:t>
            </w:r>
            <w:r>
              <w:rPr>
                <w:sz w:val="15"/>
                <w:szCs w:val="15"/>
              </w:rPr>
              <w:t>-</w:t>
            </w:r>
          </w:p>
        </w:tc>
        <w:tc>
          <w:tcPr>
            <w:tcW w:w="778" w:type="pct"/>
            <w:gridSpan w:val="5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CSCFOUT_SEL</w:t>
            </w:r>
          </w:p>
        </w:tc>
      </w:tr>
    </w:tbl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3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5</w:t>
      </w:r>
      <w:r>
        <w:fldChar w:fldCharType="end"/>
      </w:r>
      <w:r>
        <w:t xml:space="preserve"> 输出控制寄存器(out_ctrlxx)定义</w:t>
      </w:r>
    </w:p>
    <w:tbl>
      <w:tblPr>
        <w:tblStyle w:val="25"/>
        <w:tblW w:w="4992" w:type="pct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55"/>
        <w:gridCol w:w="750"/>
        <w:gridCol w:w="6841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84" w:type="pct"/>
            <w:shd w:val="clear" w:color="auto" w:fill="9CC2E5" w:themeFill="accent1" w:themeFillTint="99"/>
            <w:vAlign w:val="center"/>
          </w:tcPr>
          <w:p>
            <w:pPr>
              <w:pStyle w:val="13"/>
              <w:jc w:val="center"/>
              <w:rPr>
                <w:rFonts w:hint="default"/>
                <w:sz w:val="21"/>
                <w:szCs w:val="21"/>
              </w:rPr>
            </w:pPr>
            <w:r>
              <w:rPr>
                <w:sz w:val="21"/>
                <w:szCs w:val="21"/>
              </w:rPr>
              <w:t>名称</w:t>
            </w:r>
          </w:p>
        </w:tc>
        <w:tc>
          <w:tcPr>
            <w:tcW w:w="377" w:type="pct"/>
            <w:shd w:val="clear" w:color="auto" w:fill="9CC2E5" w:themeFill="accent1" w:themeFillTint="99"/>
            <w:vAlign w:val="center"/>
          </w:tcPr>
          <w:p>
            <w:pPr>
              <w:pStyle w:val="13"/>
              <w:jc w:val="center"/>
              <w:rPr>
                <w:rFonts w:hint="default"/>
                <w:sz w:val="21"/>
                <w:szCs w:val="21"/>
              </w:rPr>
            </w:pPr>
            <w:r>
              <w:rPr>
                <w:sz w:val="21"/>
                <w:szCs w:val="21"/>
              </w:rPr>
              <w:t>比特</w:t>
            </w:r>
          </w:p>
        </w:tc>
        <w:tc>
          <w:tcPr>
            <w:tcW w:w="3439" w:type="pct"/>
            <w:shd w:val="clear" w:color="auto" w:fill="9CC2E5" w:themeFill="accent1" w:themeFillTint="99"/>
            <w:vAlign w:val="center"/>
          </w:tcPr>
          <w:p>
            <w:pPr>
              <w:pStyle w:val="13"/>
              <w:jc w:val="center"/>
              <w:rPr>
                <w:rFonts w:hint="default"/>
                <w:sz w:val="21"/>
                <w:szCs w:val="21"/>
              </w:rPr>
            </w:pPr>
            <w:r>
              <w:rPr>
                <w:sz w:val="21"/>
                <w:szCs w:val="21"/>
              </w:rPr>
              <w:t>描述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  <w:sz w:val="21"/>
                <w:szCs w:val="21"/>
              </w:rPr>
            </w:pPr>
            <w:r>
              <w:rPr>
                <w:sz w:val="21"/>
                <w:szCs w:val="21"/>
              </w:rPr>
              <w:t>Reserved</w:t>
            </w:r>
          </w:p>
        </w:tc>
        <w:tc>
          <w:tcPr>
            <w:tcW w:w="377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  <w:sz w:val="21"/>
                <w:szCs w:val="21"/>
              </w:rPr>
            </w:pPr>
            <w:r>
              <w:rPr>
                <w:sz w:val="21"/>
                <w:szCs w:val="21"/>
              </w:rPr>
              <w:t>31:6</w:t>
            </w:r>
          </w:p>
        </w:tc>
        <w:tc>
          <w:tcPr>
            <w:tcW w:w="3439" w:type="pct"/>
            <w:shd w:val="clear" w:color="auto" w:fill="auto"/>
            <w:vAlign w:val="center"/>
          </w:tcPr>
          <w:p>
            <w:pPr>
              <w:pStyle w:val="13"/>
              <w:rPr>
                <w:rFonts w:hint="default"/>
                <w:sz w:val="21"/>
                <w:szCs w:val="21"/>
              </w:rPr>
            </w:pPr>
            <w:r>
              <w:rPr>
                <w:sz w:val="21"/>
                <w:szCs w:val="21"/>
              </w:rPr>
              <w:t>保留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  <w:sz w:val="21"/>
                <w:szCs w:val="21"/>
              </w:rPr>
            </w:pPr>
            <w:r>
              <w:rPr>
                <w:sz w:val="21"/>
                <w:szCs w:val="21"/>
              </w:rPr>
              <w:t>CSCFOUT_EN</w:t>
            </w:r>
          </w:p>
        </w:tc>
        <w:tc>
          <w:tcPr>
            <w:tcW w:w="377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  <w:sz w:val="21"/>
                <w:szCs w:val="21"/>
              </w:rPr>
            </w:pPr>
            <w:r>
              <w:rPr>
                <w:sz w:val="21"/>
                <w:szCs w:val="21"/>
              </w:rPr>
              <w:t>7</w:t>
            </w:r>
          </w:p>
        </w:tc>
        <w:tc>
          <w:tcPr>
            <w:tcW w:w="3439" w:type="pct"/>
            <w:shd w:val="clear" w:color="auto" w:fill="auto"/>
            <w:vAlign w:val="center"/>
          </w:tcPr>
          <w:p>
            <w:pPr>
              <w:pStyle w:val="13"/>
              <w:rPr>
                <w:rFonts w:hint="default"/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外设输出功能使能</w:t>
            </w:r>
          </w:p>
          <w:p>
            <w:pPr>
              <w:pStyle w:val="13"/>
              <w:rPr>
                <w:rFonts w:hint="default"/>
                <w:sz w:val="21"/>
                <w:szCs w:val="21"/>
              </w:rPr>
            </w:pPr>
            <w:r>
              <w:rPr>
                <w:sz w:val="21"/>
                <w:szCs w:val="21"/>
              </w:rPr>
              <w:t>0：禁用，1：使能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  <w:sz w:val="21"/>
                <w:szCs w:val="21"/>
              </w:rPr>
            </w:pPr>
            <w:r>
              <w:rPr>
                <w:sz w:val="21"/>
                <w:szCs w:val="21"/>
              </w:rPr>
              <w:t>CSCFOUT_SEL</w:t>
            </w:r>
          </w:p>
        </w:tc>
        <w:tc>
          <w:tcPr>
            <w:tcW w:w="377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  <w:sz w:val="21"/>
                <w:szCs w:val="21"/>
              </w:rPr>
            </w:pPr>
            <w:r>
              <w:rPr>
                <w:sz w:val="21"/>
                <w:szCs w:val="21"/>
              </w:rPr>
              <w:t>4:0</w:t>
            </w:r>
          </w:p>
        </w:tc>
        <w:tc>
          <w:tcPr>
            <w:tcW w:w="3439" w:type="pct"/>
            <w:shd w:val="clear" w:color="auto" w:fill="auto"/>
            <w:vAlign w:val="center"/>
          </w:tcPr>
          <w:p>
            <w:pPr>
              <w:pStyle w:val="13"/>
              <w:rPr>
                <w:rFonts w:hint="default"/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CSC外设输出功能选择</w:t>
            </w:r>
          </w:p>
          <w:p>
            <w:pPr>
              <w:pStyle w:val="13"/>
              <w:rPr>
                <w:rFonts w:hint="default"/>
                <w:b/>
                <w:bCs/>
                <w:sz w:val="21"/>
                <w:szCs w:val="21"/>
              </w:rPr>
            </w:pPr>
            <w:r>
              <w:rPr>
                <w:sz w:val="21"/>
                <w:szCs w:val="21"/>
              </w:rPr>
              <w:t>见表：</w:t>
            </w:r>
            <w:r>
              <w:fldChar w:fldCharType="begin"/>
            </w:r>
            <w:r>
              <w:instrText xml:space="preserve"> HYPERLINK \l "_CSC0功能选择定义" </w:instrText>
            </w:r>
            <w:r>
              <w:fldChar w:fldCharType="separate"/>
            </w:r>
            <w:r>
              <w:rPr>
                <w:rStyle w:val="29"/>
                <w:sz w:val="21"/>
                <w:szCs w:val="21"/>
              </w:rPr>
              <w:t>CSC0功能选择定义</w:t>
            </w:r>
            <w:r>
              <w:rPr>
                <w:rStyle w:val="29"/>
                <w:sz w:val="21"/>
                <w:szCs w:val="21"/>
              </w:rPr>
              <w:fldChar w:fldCharType="end"/>
            </w:r>
          </w:p>
        </w:tc>
      </w:tr>
    </w:tbl>
    <w:p>
      <w:pPr>
        <w:pStyle w:val="12"/>
        <w:rPr>
          <w:rFonts w:hint="default"/>
        </w:rPr>
      </w:pPr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3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6</w:t>
      </w:r>
      <w:r>
        <w:fldChar w:fldCharType="end"/>
      </w:r>
      <w:r>
        <w:t xml:space="preserve"> 输入控制寄存器(in_ctrl</w:t>
      </w:r>
      <w:r>
        <w:rPr>
          <w:rFonts w:hint="default"/>
        </w:rPr>
        <w:t>xx</w:t>
      </w:r>
      <w:r>
        <w:t>)</w:t>
      </w:r>
    </w:p>
    <w:tbl>
      <w:tblPr>
        <w:tblStyle w:val="54"/>
        <w:tblW w:w="5000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0"/>
        <w:gridCol w:w="301"/>
        <w:gridCol w:w="301"/>
        <w:gridCol w:w="301"/>
        <w:gridCol w:w="301"/>
        <w:gridCol w:w="303"/>
        <w:gridCol w:w="303"/>
        <w:gridCol w:w="303"/>
        <w:gridCol w:w="309"/>
        <w:gridCol w:w="303"/>
        <w:gridCol w:w="303"/>
        <w:gridCol w:w="303"/>
        <w:gridCol w:w="303"/>
        <w:gridCol w:w="303"/>
        <w:gridCol w:w="303"/>
        <w:gridCol w:w="303"/>
        <w:gridCol w:w="307"/>
        <w:gridCol w:w="303"/>
        <w:gridCol w:w="303"/>
        <w:gridCol w:w="301"/>
        <w:gridCol w:w="301"/>
        <w:gridCol w:w="301"/>
        <w:gridCol w:w="301"/>
        <w:gridCol w:w="301"/>
        <w:gridCol w:w="307"/>
        <w:gridCol w:w="301"/>
        <w:gridCol w:w="301"/>
        <w:gridCol w:w="301"/>
        <w:gridCol w:w="301"/>
        <w:gridCol w:w="301"/>
        <w:gridCol w:w="301"/>
        <w:gridCol w:w="301"/>
        <w:gridCol w:w="28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Bit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28</w:t>
            </w:r>
          </w:p>
        </w:tc>
        <w:tc>
          <w:tcPr>
            <w:tcW w:w="152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27</w:t>
            </w:r>
          </w:p>
        </w:tc>
        <w:tc>
          <w:tcPr>
            <w:tcW w:w="152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26</w:t>
            </w:r>
          </w:p>
        </w:tc>
        <w:tc>
          <w:tcPr>
            <w:tcW w:w="152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25</w:t>
            </w:r>
          </w:p>
        </w:tc>
        <w:tc>
          <w:tcPr>
            <w:tcW w:w="155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24</w:t>
            </w:r>
          </w:p>
        </w:tc>
        <w:tc>
          <w:tcPr>
            <w:tcW w:w="152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23</w:t>
            </w:r>
          </w:p>
        </w:tc>
        <w:tc>
          <w:tcPr>
            <w:tcW w:w="152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22</w:t>
            </w:r>
          </w:p>
        </w:tc>
        <w:tc>
          <w:tcPr>
            <w:tcW w:w="152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21</w:t>
            </w:r>
          </w:p>
        </w:tc>
        <w:tc>
          <w:tcPr>
            <w:tcW w:w="152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20</w:t>
            </w:r>
          </w:p>
        </w:tc>
        <w:tc>
          <w:tcPr>
            <w:tcW w:w="152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19</w:t>
            </w:r>
          </w:p>
        </w:tc>
        <w:tc>
          <w:tcPr>
            <w:tcW w:w="152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18</w:t>
            </w:r>
          </w:p>
        </w:tc>
        <w:tc>
          <w:tcPr>
            <w:tcW w:w="152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17</w:t>
            </w:r>
          </w:p>
        </w:tc>
        <w:tc>
          <w:tcPr>
            <w:tcW w:w="154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16</w:t>
            </w:r>
          </w:p>
        </w:tc>
        <w:tc>
          <w:tcPr>
            <w:tcW w:w="152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15</w:t>
            </w:r>
          </w:p>
        </w:tc>
        <w:tc>
          <w:tcPr>
            <w:tcW w:w="152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</w:p>
        </w:tc>
        <w:tc>
          <w:tcPr>
            <w:tcW w:w="144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5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Name</w:t>
            </w:r>
          </w:p>
        </w:tc>
        <w:tc>
          <w:tcPr>
            <w:tcW w:w="3646" w:type="pct"/>
            <w:gridSpan w:val="24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-</w:t>
            </w:r>
            <w:r>
              <w:rPr>
                <w:sz w:val="15"/>
                <w:szCs w:val="15"/>
              </w:rPr>
              <w:t>-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CSCFIN_EN</w:t>
            </w:r>
          </w:p>
        </w:tc>
        <w:tc>
          <w:tcPr>
            <w:tcW w:w="302" w:type="pct"/>
            <w:gridSpan w:val="2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--</w:t>
            </w:r>
          </w:p>
        </w:tc>
        <w:tc>
          <w:tcPr>
            <w:tcW w:w="748" w:type="pct"/>
            <w:gridSpan w:val="5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CSCFIN_SEL</w:t>
            </w:r>
          </w:p>
        </w:tc>
      </w:tr>
    </w:tbl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3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7</w:t>
      </w:r>
      <w:r>
        <w:fldChar w:fldCharType="end"/>
      </w:r>
      <w:r>
        <w:t xml:space="preserve"> 输入控制寄存器(in_ctrl</w:t>
      </w:r>
      <w:r>
        <w:rPr>
          <w:rFonts w:hint="default"/>
        </w:rPr>
        <w:t>xx</w:t>
      </w:r>
      <w:r>
        <w:t>)定义</w:t>
      </w:r>
    </w:p>
    <w:tbl>
      <w:tblPr>
        <w:tblStyle w:val="25"/>
        <w:tblW w:w="4992" w:type="pct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55"/>
        <w:gridCol w:w="750"/>
        <w:gridCol w:w="6841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84" w:type="pct"/>
            <w:shd w:val="clear" w:color="auto" w:fill="9CC2E5" w:themeFill="accent1" w:themeFillTint="99"/>
            <w:vAlign w:val="center"/>
          </w:tcPr>
          <w:p>
            <w:pPr>
              <w:pStyle w:val="13"/>
              <w:jc w:val="center"/>
              <w:rPr>
                <w:rFonts w:hint="default"/>
                <w:sz w:val="21"/>
                <w:szCs w:val="21"/>
              </w:rPr>
            </w:pPr>
            <w:r>
              <w:rPr>
                <w:sz w:val="21"/>
                <w:szCs w:val="21"/>
              </w:rPr>
              <w:t>名称</w:t>
            </w:r>
          </w:p>
        </w:tc>
        <w:tc>
          <w:tcPr>
            <w:tcW w:w="377" w:type="pct"/>
            <w:shd w:val="clear" w:color="auto" w:fill="9CC2E5" w:themeFill="accent1" w:themeFillTint="99"/>
            <w:vAlign w:val="center"/>
          </w:tcPr>
          <w:p>
            <w:pPr>
              <w:pStyle w:val="13"/>
              <w:rPr>
                <w:rFonts w:hint="default"/>
                <w:sz w:val="21"/>
                <w:szCs w:val="21"/>
              </w:rPr>
            </w:pPr>
            <w:r>
              <w:rPr>
                <w:sz w:val="21"/>
                <w:szCs w:val="21"/>
              </w:rPr>
              <w:t>比特</w:t>
            </w:r>
          </w:p>
        </w:tc>
        <w:tc>
          <w:tcPr>
            <w:tcW w:w="3439" w:type="pct"/>
            <w:shd w:val="clear" w:color="auto" w:fill="9CC2E5" w:themeFill="accent1" w:themeFillTint="99"/>
            <w:vAlign w:val="center"/>
          </w:tcPr>
          <w:p>
            <w:pPr>
              <w:pStyle w:val="13"/>
              <w:jc w:val="center"/>
              <w:rPr>
                <w:rFonts w:hint="default"/>
                <w:sz w:val="21"/>
                <w:szCs w:val="21"/>
              </w:rPr>
            </w:pPr>
            <w:r>
              <w:rPr>
                <w:sz w:val="21"/>
                <w:szCs w:val="21"/>
              </w:rPr>
              <w:t>描述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  <w:sz w:val="21"/>
                <w:szCs w:val="21"/>
              </w:rPr>
            </w:pPr>
            <w:r>
              <w:rPr>
                <w:sz w:val="21"/>
                <w:szCs w:val="21"/>
              </w:rPr>
              <w:t>Reserved</w:t>
            </w:r>
          </w:p>
        </w:tc>
        <w:tc>
          <w:tcPr>
            <w:tcW w:w="377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  <w:sz w:val="21"/>
                <w:szCs w:val="21"/>
              </w:rPr>
            </w:pPr>
            <w:r>
              <w:rPr>
                <w:sz w:val="21"/>
                <w:szCs w:val="21"/>
              </w:rPr>
              <w:t>31:6</w:t>
            </w:r>
          </w:p>
        </w:tc>
        <w:tc>
          <w:tcPr>
            <w:tcW w:w="3439" w:type="pct"/>
            <w:shd w:val="clear" w:color="auto" w:fill="auto"/>
            <w:vAlign w:val="center"/>
          </w:tcPr>
          <w:p>
            <w:pPr>
              <w:pStyle w:val="13"/>
              <w:rPr>
                <w:rFonts w:hint="default"/>
                <w:sz w:val="21"/>
                <w:szCs w:val="21"/>
              </w:rPr>
            </w:pPr>
            <w:r>
              <w:rPr>
                <w:sz w:val="21"/>
                <w:szCs w:val="21"/>
              </w:rPr>
              <w:t>保留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  <w:sz w:val="21"/>
                <w:szCs w:val="21"/>
              </w:rPr>
            </w:pPr>
            <w:r>
              <w:rPr>
                <w:sz w:val="21"/>
                <w:szCs w:val="21"/>
              </w:rPr>
              <w:t>CSCFIN_EN</w:t>
            </w:r>
          </w:p>
        </w:tc>
        <w:tc>
          <w:tcPr>
            <w:tcW w:w="377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  <w:sz w:val="21"/>
                <w:szCs w:val="21"/>
              </w:rPr>
            </w:pPr>
            <w:r>
              <w:rPr>
                <w:sz w:val="21"/>
                <w:szCs w:val="21"/>
              </w:rPr>
              <w:t>7</w:t>
            </w:r>
          </w:p>
        </w:tc>
        <w:tc>
          <w:tcPr>
            <w:tcW w:w="3439" w:type="pct"/>
            <w:shd w:val="clear" w:color="auto" w:fill="auto"/>
            <w:vAlign w:val="center"/>
          </w:tcPr>
          <w:p>
            <w:pPr>
              <w:pStyle w:val="13"/>
              <w:rPr>
                <w:rFonts w:hint="default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>外设输入功能使能</w:t>
            </w:r>
          </w:p>
          <w:p>
            <w:pPr>
              <w:pStyle w:val="13"/>
              <w:rPr>
                <w:rFonts w:hint="default"/>
                <w:sz w:val="21"/>
                <w:szCs w:val="21"/>
              </w:rPr>
            </w:pPr>
            <w:r>
              <w:rPr>
                <w:sz w:val="21"/>
                <w:szCs w:val="21"/>
              </w:rPr>
              <w:t>0</w:t>
            </w:r>
            <w:r>
              <w:rPr>
                <w:rFonts w:ascii="宋体" w:hAnsi="宋体"/>
                <w:sz w:val="21"/>
                <w:szCs w:val="21"/>
              </w:rPr>
              <w:t>：禁用，</w:t>
            </w:r>
            <w:r>
              <w:rPr>
                <w:sz w:val="21"/>
                <w:szCs w:val="21"/>
              </w:rPr>
              <w:t>1</w:t>
            </w:r>
            <w:r>
              <w:rPr>
                <w:rFonts w:ascii="宋体" w:hAnsi="宋体"/>
                <w:sz w:val="21"/>
                <w:szCs w:val="21"/>
              </w:rPr>
              <w:t>：使能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  <w:sz w:val="21"/>
                <w:szCs w:val="21"/>
              </w:rPr>
            </w:pPr>
            <w:r>
              <w:rPr>
                <w:sz w:val="21"/>
                <w:szCs w:val="21"/>
              </w:rPr>
              <w:t>CSCFIN_SEL</w:t>
            </w:r>
          </w:p>
        </w:tc>
        <w:tc>
          <w:tcPr>
            <w:tcW w:w="377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  <w:sz w:val="21"/>
                <w:szCs w:val="21"/>
              </w:rPr>
            </w:pPr>
            <w:r>
              <w:rPr>
                <w:sz w:val="21"/>
                <w:szCs w:val="21"/>
              </w:rPr>
              <w:t>4:0</w:t>
            </w:r>
          </w:p>
        </w:tc>
        <w:tc>
          <w:tcPr>
            <w:tcW w:w="3439" w:type="pct"/>
            <w:shd w:val="clear" w:color="auto" w:fill="auto"/>
            <w:vAlign w:val="center"/>
          </w:tcPr>
          <w:p>
            <w:pPr>
              <w:pStyle w:val="13"/>
              <w:rPr>
                <w:rFonts w:hint="default" w:ascii="宋体" w:hAnsi="宋体"/>
                <w:sz w:val="21"/>
                <w:szCs w:val="21"/>
              </w:rPr>
            </w:pPr>
            <w:r>
              <w:rPr>
                <w:sz w:val="21"/>
                <w:szCs w:val="21"/>
              </w:rPr>
              <w:t>CSC</w:t>
            </w:r>
            <w:r>
              <w:rPr>
                <w:rFonts w:ascii="宋体" w:hAnsi="宋体"/>
                <w:sz w:val="21"/>
                <w:szCs w:val="21"/>
              </w:rPr>
              <w:t>外设输入功能选择</w:t>
            </w:r>
          </w:p>
          <w:p>
            <w:pPr>
              <w:pStyle w:val="13"/>
              <w:rPr>
                <w:rFonts w:hint="default"/>
                <w:sz w:val="21"/>
                <w:szCs w:val="21"/>
              </w:rPr>
            </w:pPr>
            <w:r>
              <w:rPr>
                <w:sz w:val="21"/>
                <w:szCs w:val="21"/>
              </w:rPr>
              <w:t>见表：</w:t>
            </w:r>
            <w:r>
              <w:fldChar w:fldCharType="begin"/>
            </w:r>
            <w:r>
              <w:instrText xml:space="preserve"> HYPERLINK \l "_CSC0功能选择定义" </w:instrText>
            </w:r>
            <w:r>
              <w:fldChar w:fldCharType="separate"/>
            </w:r>
            <w:r>
              <w:rPr>
                <w:rStyle w:val="29"/>
                <w:sz w:val="21"/>
                <w:szCs w:val="21"/>
              </w:rPr>
              <w:t>CSC0功能选择定义</w:t>
            </w:r>
            <w:r>
              <w:rPr>
                <w:rStyle w:val="29"/>
                <w:sz w:val="21"/>
                <w:szCs w:val="21"/>
              </w:rPr>
              <w:fldChar w:fldCharType="end"/>
            </w:r>
          </w:p>
        </w:tc>
      </w:tr>
    </w:tbl>
    <w:p>
      <w:pPr>
        <w:pStyle w:val="4"/>
        <w:ind w:firstLine="482"/>
      </w:pPr>
      <w:bookmarkStart w:id="36" w:name="_Toc11988"/>
      <w:r>
        <w:rPr>
          <w:rFonts w:hint="eastAsia"/>
        </w:rPr>
        <w:t>CSC控制寄存器</w:t>
      </w:r>
      <w:bookmarkEnd w:id="36"/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3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8</w:t>
      </w:r>
      <w:r>
        <w:fldChar w:fldCharType="end"/>
      </w:r>
      <w:r>
        <w:t xml:space="preserve"> </w:t>
      </w:r>
      <w:r>
        <w:rPr>
          <w:rFonts w:ascii="Times New Roman" w:hAnsi="Times New Roman"/>
        </w:rPr>
        <w:t>CSC控制</w:t>
      </w:r>
      <w:r>
        <w:t>寄存器(PIOA</w:t>
      </w:r>
      <w:r>
        <w:rPr>
          <w:rFonts w:hint="default"/>
        </w:rPr>
        <w:t>xx)</w:t>
      </w:r>
    </w:p>
    <w:tbl>
      <w:tblPr>
        <w:tblStyle w:val="54"/>
        <w:tblW w:w="5000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0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17"/>
        <w:gridCol w:w="301"/>
        <w:gridCol w:w="307"/>
        <w:gridCol w:w="301"/>
        <w:gridCol w:w="301"/>
        <w:gridCol w:w="301"/>
        <w:gridCol w:w="301"/>
        <w:gridCol w:w="303"/>
        <w:gridCol w:w="301"/>
        <w:gridCol w:w="303"/>
        <w:gridCol w:w="301"/>
        <w:gridCol w:w="301"/>
        <w:gridCol w:w="301"/>
        <w:gridCol w:w="301"/>
        <w:gridCol w:w="30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Bit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15</w:t>
            </w:r>
          </w:p>
        </w:tc>
        <w:tc>
          <w:tcPr>
            <w:tcW w:w="159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8</w:t>
            </w:r>
          </w:p>
        </w:tc>
        <w:tc>
          <w:tcPr>
            <w:tcW w:w="152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6</w:t>
            </w:r>
          </w:p>
        </w:tc>
        <w:tc>
          <w:tcPr>
            <w:tcW w:w="152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</w:p>
        </w:tc>
        <w:tc>
          <w:tcPr>
            <w:tcW w:w="153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5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Name</w:t>
            </w:r>
          </w:p>
        </w:tc>
        <w:tc>
          <w:tcPr>
            <w:tcW w:w="3031" w:type="pct"/>
            <w:gridSpan w:val="20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--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ODE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AE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CE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IE</w:t>
            </w:r>
          </w:p>
        </w:tc>
        <w:tc>
          <w:tcPr>
            <w:tcW w:w="303" w:type="pct"/>
            <w:gridSpan w:val="2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PUD</w:t>
            </w:r>
          </w:p>
        </w:tc>
        <w:tc>
          <w:tcPr>
            <w:tcW w:w="152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DST</w:t>
            </w:r>
          </w:p>
        </w:tc>
        <w:tc>
          <w:tcPr>
            <w:tcW w:w="302" w:type="pct"/>
            <w:gridSpan w:val="2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--</w:t>
            </w:r>
          </w:p>
        </w:tc>
        <w:tc>
          <w:tcPr>
            <w:tcW w:w="455" w:type="pct"/>
            <w:gridSpan w:val="3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FSEL</w:t>
            </w:r>
          </w:p>
        </w:tc>
      </w:tr>
    </w:tbl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3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9</w:t>
      </w:r>
      <w:r>
        <w:fldChar w:fldCharType="end"/>
      </w:r>
      <w:r>
        <w:t xml:space="preserve"> </w:t>
      </w:r>
      <w:r>
        <w:rPr>
          <w:rFonts w:ascii="Times New Roman" w:hAnsi="Times New Roman"/>
        </w:rPr>
        <w:t>CSC控制</w:t>
      </w:r>
      <w:r>
        <w:t>寄存器(PIOA</w:t>
      </w:r>
      <w:r>
        <w:rPr>
          <w:rFonts w:hint="default"/>
        </w:rPr>
        <w:t>xx)定义</w:t>
      </w:r>
    </w:p>
    <w:tbl>
      <w:tblPr>
        <w:tblStyle w:val="53"/>
        <w:tblW w:w="4991" w:type="pct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45"/>
        <w:gridCol w:w="764"/>
        <w:gridCol w:w="6835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79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名称</w:t>
            </w:r>
          </w:p>
        </w:tc>
        <w:tc>
          <w:tcPr>
            <w:tcW w:w="384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比特</w:t>
            </w:r>
          </w:p>
        </w:tc>
        <w:tc>
          <w:tcPr>
            <w:tcW w:w="3436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描述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79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Reserved</w:t>
            </w:r>
          </w:p>
        </w:tc>
        <w:tc>
          <w:tcPr>
            <w:tcW w:w="384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31:12</w:t>
            </w:r>
          </w:p>
        </w:tc>
        <w:tc>
          <w:tcPr>
            <w:tcW w:w="3436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保留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79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ODE</w:t>
            </w:r>
          </w:p>
        </w:tc>
        <w:tc>
          <w:tcPr>
            <w:tcW w:w="384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11</w:t>
            </w:r>
          </w:p>
        </w:tc>
        <w:tc>
          <w:tcPr>
            <w:tcW w:w="3436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开漏模式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0：禁用，1：使能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79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AE</w:t>
            </w:r>
          </w:p>
        </w:tc>
        <w:tc>
          <w:tcPr>
            <w:tcW w:w="384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10</w:t>
            </w:r>
          </w:p>
        </w:tc>
        <w:tc>
          <w:tcPr>
            <w:tcW w:w="3436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模拟功能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0：禁用，1：使能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79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CE</w:t>
            </w:r>
          </w:p>
        </w:tc>
        <w:tc>
          <w:tcPr>
            <w:tcW w:w="384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9</w:t>
            </w:r>
          </w:p>
        </w:tc>
        <w:tc>
          <w:tcPr>
            <w:tcW w:w="3436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电流源功能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0：禁用，1：使能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79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IE</w:t>
            </w:r>
          </w:p>
        </w:tc>
        <w:tc>
          <w:tcPr>
            <w:tcW w:w="384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8</w:t>
            </w:r>
          </w:p>
        </w:tc>
        <w:tc>
          <w:tcPr>
            <w:tcW w:w="3436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输入模式使能位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0：禁用，1：使能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79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PUD</w:t>
            </w:r>
          </w:p>
        </w:tc>
        <w:tc>
          <w:tcPr>
            <w:tcW w:w="384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8:6</w:t>
            </w:r>
          </w:p>
        </w:tc>
        <w:tc>
          <w:tcPr>
            <w:tcW w:w="3436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上下拉模式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0：无上下拉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1：下拉(</w:t>
            </w:r>
            <w:r>
              <w:rPr>
                <w:rFonts w:hint="default"/>
              </w:rPr>
              <w:t>40</w:t>
            </w:r>
            <w:r>
              <w:t>K，2</w:t>
            </w:r>
            <w:r>
              <w:rPr>
                <w:rFonts w:hint="default"/>
              </w:rPr>
              <w:t>5</w:t>
            </w:r>
            <w:r>
              <w:t>℃</w:t>
            </w:r>
            <w:r>
              <w:rPr>
                <w:rFonts w:hint="default"/>
              </w:rPr>
              <w:t>)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2：上拉(</w:t>
            </w:r>
            <w:r>
              <w:rPr>
                <w:rFonts w:hint="default"/>
              </w:rPr>
              <w:t>40K</w:t>
            </w:r>
            <w:r>
              <w:t>，2</w:t>
            </w:r>
            <w:r>
              <w:rPr>
                <w:rFonts w:hint="default"/>
              </w:rPr>
              <w:t>5</w:t>
            </w:r>
            <w:r>
              <w:t>℃</w:t>
            </w:r>
            <w:r>
              <w:rPr>
                <w:rFonts w:hint="default"/>
              </w:rPr>
              <w:t>)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3：无上下拉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79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DST</w:t>
            </w:r>
          </w:p>
        </w:tc>
        <w:tc>
          <w:tcPr>
            <w:tcW w:w="384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5</w:t>
            </w:r>
          </w:p>
        </w:tc>
        <w:tc>
          <w:tcPr>
            <w:tcW w:w="3436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IO驱动能力选择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0：3</w:t>
            </w:r>
            <w:r>
              <w:rPr>
                <w:rFonts w:hint="default"/>
              </w:rPr>
              <w:t>mA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1：6mA</w:t>
            </w:r>
            <w:r>
              <w:rPr>
                <w:rFonts w:hint="default"/>
              </w:rPr>
              <w:t xml:space="preserve"> </w:t>
            </w:r>
            <w:r>
              <w:t>(MAX</w:t>
            </w:r>
            <w:r>
              <w:rPr>
                <w:rFonts w:hint="default"/>
              </w:rPr>
              <w:t>)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79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Reserved</w:t>
            </w:r>
          </w:p>
        </w:tc>
        <w:tc>
          <w:tcPr>
            <w:tcW w:w="384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4:3</w:t>
            </w:r>
          </w:p>
        </w:tc>
        <w:tc>
          <w:tcPr>
            <w:tcW w:w="3436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保留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79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FSEL</w:t>
            </w:r>
          </w:p>
        </w:tc>
        <w:tc>
          <w:tcPr>
            <w:tcW w:w="384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2:0</w:t>
            </w:r>
          </w:p>
        </w:tc>
        <w:tc>
          <w:tcPr>
            <w:tcW w:w="3436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IO映射功能选择寄存器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rPr>
                <w:rFonts w:hint="default"/>
              </w:rPr>
              <w:t>0</w:t>
            </w:r>
            <w:r>
              <w:t xml:space="preserve"> : Function 0</w:t>
            </w:r>
            <w:r>
              <w:rPr>
                <w:rFonts w:hint="default"/>
              </w:rPr>
              <w:t xml:space="preserve"> </w:t>
            </w:r>
            <w:r>
              <w:t>GPIO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rPr>
                <w:rFonts w:hint="default"/>
              </w:rPr>
              <w:t>1</w:t>
            </w:r>
            <w:r>
              <w:t xml:space="preserve"> : Function 1</w:t>
            </w:r>
            <w:r>
              <w:rPr>
                <w:rFonts w:hint="default"/>
              </w:rPr>
              <w:t xml:space="preserve"> </w:t>
            </w:r>
            <w:r>
              <w:t>CSC</w:t>
            </w:r>
            <w:r>
              <w:tab/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rPr>
                <w:rFonts w:hint="default"/>
              </w:rPr>
              <w:t>2</w:t>
            </w:r>
            <w:r>
              <w:t xml:space="preserve"> : Function </w:t>
            </w:r>
            <w:r>
              <w:rPr>
                <w:rFonts w:hint="default"/>
              </w:rPr>
              <w:t xml:space="preserve">3 </w:t>
            </w:r>
            <w:r>
              <w:t>SPECIAL</w:t>
            </w:r>
            <w:r>
              <w:tab/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rPr>
                <w:rFonts w:hint="default"/>
              </w:rPr>
              <w:t>3</w:t>
            </w:r>
            <w:r>
              <w:t xml:space="preserve"> : Function </w:t>
            </w:r>
            <w:r>
              <w:rPr>
                <w:rFonts w:hint="default"/>
              </w:rPr>
              <w:t xml:space="preserve">4 </w:t>
            </w:r>
            <w:r>
              <w:t>TIMER</w:t>
            </w:r>
            <w:r>
              <w:tab/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.</w:t>
            </w:r>
            <w:r>
              <w:rPr>
                <w:rFonts w:hint="default"/>
              </w:rPr>
              <w:t>..</w:t>
            </w:r>
            <w:r>
              <w:t>:保留</w:t>
            </w:r>
          </w:p>
        </w:tc>
      </w:tr>
    </w:tbl>
    <w:p>
      <w:pPr>
        <w:widowControl/>
        <w:ind w:firstLine="0" w:firstLineChars="0"/>
        <w:rPr>
          <w:b/>
        </w:rPr>
      </w:pPr>
      <w:r>
        <w:br w:type="page"/>
      </w:r>
    </w:p>
    <w:p>
      <w:pPr>
        <w:pStyle w:val="3"/>
        <w:tabs>
          <w:tab w:val="left" w:pos="685"/>
        </w:tabs>
        <w:ind w:left="-378" w:firstLine="643"/>
      </w:pPr>
      <w:bookmarkStart w:id="37" w:name="_CSC0功能选择定义"/>
      <w:bookmarkEnd w:id="37"/>
      <w:bookmarkStart w:id="38" w:name="_Toc13153"/>
      <w:r>
        <w:t>CSC</w:t>
      </w:r>
      <w:r>
        <w:rPr>
          <w:rFonts w:hint="eastAsia"/>
        </w:rPr>
        <w:t>功能选择定义</w:t>
      </w:r>
      <w:bookmarkEnd w:id="38"/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3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10</w:t>
      </w:r>
      <w:r>
        <w:fldChar w:fldCharType="end"/>
      </w:r>
      <w:r>
        <w:t xml:space="preserve"> 1.1 CSC功能选择定义</w:t>
      </w:r>
    </w:p>
    <w:tbl>
      <w:tblPr>
        <w:tblStyle w:val="53"/>
        <w:tblW w:w="5000" w:type="pct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6"/>
        <w:gridCol w:w="2242"/>
        <w:gridCol w:w="2230"/>
        <w:gridCol w:w="2236"/>
        <w:gridCol w:w="2238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 w:val="0"/>
              </w:rPr>
            </w:pPr>
            <w:r>
              <w:rPr>
                <w:b/>
              </w:rPr>
              <w:t>编号</w:t>
            </w:r>
          </w:p>
        </w:tc>
        <w:tc>
          <w:tcPr>
            <w:tcW w:w="1125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 w:val="0"/>
              </w:rPr>
            </w:pPr>
            <w:r>
              <w:rPr>
                <w:b/>
              </w:rPr>
              <w:t>CSC_OUT</w:t>
            </w:r>
          </w:p>
        </w:tc>
        <w:tc>
          <w:tcPr>
            <w:tcW w:w="1119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 w:val="0"/>
              </w:rPr>
            </w:pPr>
            <w:r>
              <w:rPr>
                <w:b/>
              </w:rPr>
              <w:t>CSC_IN</w:t>
            </w:r>
          </w:p>
        </w:tc>
        <w:tc>
          <w:tcPr>
            <w:tcW w:w="1122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 w:val="0"/>
              </w:rPr>
            </w:pPr>
            <w:r>
              <w:rPr>
                <w:b/>
              </w:rPr>
              <w:t>功能输出门值</w:t>
            </w:r>
          </w:p>
        </w:tc>
        <w:tc>
          <w:tcPr>
            <w:tcW w:w="1122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 w:val="0"/>
              </w:rPr>
            </w:pPr>
            <w:r>
              <w:rPr>
                <w:b/>
              </w:rPr>
              <w:t>功能输入门值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rPr>
                <w:rFonts w:ascii="KUDTBJ+ArialMT" w:hAnsi="KUDTBJ+ArialMT"/>
                <w:color w:val="000000"/>
              </w:rPr>
              <w:t>0</w:t>
            </w:r>
          </w:p>
        </w:tc>
        <w:tc>
          <w:tcPr>
            <w:tcW w:w="1125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  <w:color w:val="000000"/>
              </w:rPr>
            </w:pPr>
            <w:r>
              <w:rPr>
                <w:rFonts w:hint="default"/>
                <w:color w:val="000000"/>
              </w:rPr>
              <w:t>UART1_TXD(IO)</w:t>
            </w:r>
          </w:p>
        </w:tc>
        <w:tc>
          <w:tcPr>
            <w:tcW w:w="1119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  <w:color w:val="000000"/>
              </w:rPr>
            </w:pPr>
            <w:r>
              <w:rPr>
                <w:rFonts w:hint="default"/>
                <w:color w:val="000000"/>
              </w:rPr>
              <w:t>UART1_TXD(IO)</w:t>
            </w:r>
          </w:p>
        </w:tc>
        <w:tc>
          <w:tcPr>
            <w:tcW w:w="1122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‘0’,OE Disabled</w:t>
            </w:r>
          </w:p>
        </w:tc>
        <w:tc>
          <w:tcPr>
            <w:tcW w:w="1122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rPr>
                <w:color w:val="000000"/>
              </w:rPr>
              <w:t>‘1’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rPr>
                <w:rFonts w:ascii="KUDTBJ+ArialMT" w:hAnsi="KUDTBJ+ArialMT"/>
                <w:color w:val="000000"/>
              </w:rPr>
              <w:t>1</w:t>
            </w:r>
          </w:p>
        </w:tc>
        <w:tc>
          <w:tcPr>
            <w:tcW w:w="1125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  <w:color w:val="000000"/>
              </w:rPr>
            </w:pPr>
            <w:r>
              <w:rPr>
                <w:rFonts w:hint="default"/>
                <w:color w:val="000000"/>
              </w:rPr>
              <w:t>UART1_RXD(IO)</w:t>
            </w:r>
          </w:p>
        </w:tc>
        <w:tc>
          <w:tcPr>
            <w:tcW w:w="1119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  <w:color w:val="000000"/>
              </w:rPr>
            </w:pPr>
            <w:r>
              <w:rPr>
                <w:rFonts w:hint="default"/>
                <w:color w:val="000000"/>
              </w:rPr>
              <w:t>UART1_RXD(IO)</w:t>
            </w:r>
          </w:p>
        </w:tc>
        <w:tc>
          <w:tcPr>
            <w:tcW w:w="1122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‘0’,OE Disabled</w:t>
            </w:r>
          </w:p>
        </w:tc>
        <w:tc>
          <w:tcPr>
            <w:tcW w:w="1122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 w:ascii="宋体" w:hAnsi="宋体"/>
              </w:rPr>
            </w:pPr>
            <w:r>
              <w:rPr>
                <w:color w:val="000000"/>
              </w:rPr>
              <w:t>‘1’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rPr>
                <w:rFonts w:ascii="KUDTBJ+ArialMT" w:hAnsi="KUDTBJ+ArialMT"/>
                <w:color w:val="000000"/>
              </w:rPr>
              <w:t>2</w:t>
            </w:r>
          </w:p>
        </w:tc>
        <w:tc>
          <w:tcPr>
            <w:tcW w:w="1125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  <w:color w:val="000000"/>
              </w:rPr>
            </w:pPr>
            <w:r>
              <w:rPr>
                <w:rFonts w:hint="default"/>
                <w:color w:val="000000"/>
              </w:rPr>
              <w:t>UART2_TXD(IO)</w:t>
            </w:r>
          </w:p>
        </w:tc>
        <w:tc>
          <w:tcPr>
            <w:tcW w:w="1119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  <w:color w:val="000000"/>
              </w:rPr>
            </w:pPr>
            <w:r>
              <w:rPr>
                <w:rFonts w:hint="default"/>
                <w:color w:val="000000"/>
              </w:rPr>
              <w:t>UART2_TXD(IO)</w:t>
            </w:r>
          </w:p>
        </w:tc>
        <w:tc>
          <w:tcPr>
            <w:tcW w:w="1122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‘0’,OE Disabled</w:t>
            </w:r>
          </w:p>
        </w:tc>
        <w:tc>
          <w:tcPr>
            <w:tcW w:w="1122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rPr>
                <w:color w:val="000000"/>
              </w:rPr>
              <w:t>‘1’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rPr>
                <w:rFonts w:ascii="KUDTBJ+ArialMT" w:hAnsi="KUDTBJ+ArialMT"/>
                <w:color w:val="000000"/>
              </w:rPr>
              <w:t>3</w:t>
            </w:r>
          </w:p>
        </w:tc>
        <w:tc>
          <w:tcPr>
            <w:tcW w:w="1125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  <w:color w:val="000000"/>
              </w:rPr>
            </w:pPr>
            <w:r>
              <w:rPr>
                <w:rFonts w:hint="default"/>
                <w:color w:val="000000"/>
              </w:rPr>
              <w:t>UART2_RXD(IO)</w:t>
            </w:r>
          </w:p>
        </w:tc>
        <w:tc>
          <w:tcPr>
            <w:tcW w:w="1119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  <w:color w:val="000000"/>
              </w:rPr>
            </w:pPr>
            <w:r>
              <w:rPr>
                <w:rFonts w:hint="default"/>
                <w:color w:val="000000"/>
              </w:rPr>
              <w:t>UART2_RXD(IO)</w:t>
            </w:r>
          </w:p>
        </w:tc>
        <w:tc>
          <w:tcPr>
            <w:tcW w:w="1122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‘0’,OE Disabled</w:t>
            </w:r>
          </w:p>
        </w:tc>
        <w:tc>
          <w:tcPr>
            <w:tcW w:w="1122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rPr>
                <w:color w:val="000000"/>
              </w:rPr>
              <w:t>‘1’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rPr>
                <w:rFonts w:ascii="KUDTBJ+ArialMT" w:hAnsi="KUDTBJ+ArialMT"/>
                <w:color w:val="000000"/>
              </w:rPr>
              <w:t>4</w:t>
            </w:r>
          </w:p>
        </w:tc>
        <w:tc>
          <w:tcPr>
            <w:tcW w:w="1125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  <w:color w:val="000000"/>
              </w:rPr>
            </w:pPr>
            <w:r>
              <w:rPr>
                <w:rFonts w:hint="default"/>
                <w:color w:val="000000"/>
              </w:rPr>
              <w:t>I2C_SCL(IO)</w:t>
            </w:r>
          </w:p>
        </w:tc>
        <w:tc>
          <w:tcPr>
            <w:tcW w:w="1119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  <w:color w:val="000000"/>
              </w:rPr>
            </w:pPr>
            <w:r>
              <w:rPr>
                <w:rFonts w:hint="default"/>
                <w:color w:val="000000"/>
              </w:rPr>
              <w:t>I2C0_SCL(IO)</w:t>
            </w:r>
          </w:p>
        </w:tc>
        <w:tc>
          <w:tcPr>
            <w:tcW w:w="1122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‘0’,OE Disabled</w:t>
            </w:r>
          </w:p>
        </w:tc>
        <w:tc>
          <w:tcPr>
            <w:tcW w:w="1122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rPr>
                <w:color w:val="000000"/>
              </w:rPr>
              <w:t>‘1’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rPr>
                <w:rFonts w:ascii="KUDTBJ+ArialMT" w:hAnsi="KUDTBJ+ArialMT"/>
                <w:color w:val="000000"/>
              </w:rPr>
              <w:t>5</w:t>
            </w:r>
          </w:p>
        </w:tc>
        <w:tc>
          <w:tcPr>
            <w:tcW w:w="1125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  <w:color w:val="000000"/>
              </w:rPr>
            </w:pPr>
            <w:r>
              <w:rPr>
                <w:rFonts w:hint="default"/>
                <w:color w:val="000000"/>
              </w:rPr>
              <w:t>I2C_SDA(IO)</w:t>
            </w:r>
          </w:p>
        </w:tc>
        <w:tc>
          <w:tcPr>
            <w:tcW w:w="1119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  <w:color w:val="000000"/>
              </w:rPr>
            </w:pPr>
            <w:r>
              <w:rPr>
                <w:rFonts w:hint="default"/>
                <w:color w:val="000000"/>
              </w:rPr>
              <w:t>I2C0_SDA(IO)</w:t>
            </w:r>
          </w:p>
        </w:tc>
        <w:tc>
          <w:tcPr>
            <w:tcW w:w="1122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‘0’,OE Disabled</w:t>
            </w:r>
          </w:p>
        </w:tc>
        <w:tc>
          <w:tcPr>
            <w:tcW w:w="1122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rPr>
                <w:color w:val="000000"/>
              </w:rPr>
              <w:t>‘1’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rPr>
                <w:rFonts w:ascii="KUDTBJ+ArialMT" w:hAnsi="KUDTBJ+ArialMT"/>
                <w:color w:val="000000"/>
              </w:rPr>
              <w:t>6</w:t>
            </w:r>
          </w:p>
        </w:tc>
        <w:tc>
          <w:tcPr>
            <w:tcW w:w="1125" w:type="pct"/>
            <w:shd w:val="clear" w:color="auto" w:fill="auto"/>
            <w:vAlign w:val="top"/>
          </w:tcPr>
          <w:p>
            <w:pPr>
              <w:pStyle w:val="13"/>
              <w:jc w:val="center"/>
              <w:rPr>
                <w:rFonts w:hint="default"/>
                <w:color w:val="000000"/>
              </w:rPr>
            </w:pPr>
            <w:r>
              <w:rPr>
                <w:color w:val="000000"/>
              </w:rPr>
              <w:t>C</w:t>
            </w:r>
            <w:r>
              <w:rPr>
                <w:rFonts w:hint="default"/>
                <w:color w:val="000000"/>
              </w:rPr>
              <w:t>TMR_CH1(IO)</w:t>
            </w:r>
          </w:p>
        </w:tc>
        <w:tc>
          <w:tcPr>
            <w:tcW w:w="1119" w:type="pct"/>
            <w:shd w:val="clear" w:color="auto" w:fill="auto"/>
            <w:vAlign w:val="top"/>
          </w:tcPr>
          <w:p>
            <w:pPr>
              <w:pStyle w:val="13"/>
              <w:jc w:val="center"/>
              <w:rPr>
                <w:rFonts w:hint="default"/>
                <w:color w:val="000000"/>
              </w:rPr>
            </w:pPr>
            <w:r>
              <w:rPr>
                <w:color w:val="000000"/>
              </w:rPr>
              <w:t>CTMR</w:t>
            </w:r>
            <w:r>
              <w:rPr>
                <w:rFonts w:hint="default"/>
                <w:color w:val="000000"/>
              </w:rPr>
              <w:t>_CH1(IO)</w:t>
            </w:r>
          </w:p>
        </w:tc>
        <w:tc>
          <w:tcPr>
            <w:tcW w:w="1122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‘0’,OE Disabled</w:t>
            </w:r>
          </w:p>
        </w:tc>
        <w:tc>
          <w:tcPr>
            <w:tcW w:w="1122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rPr>
                <w:color w:val="000000"/>
              </w:rPr>
              <w:t>‘1’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rPr>
                <w:rFonts w:ascii="KUDTBJ+ArialMT" w:hAnsi="KUDTBJ+ArialMT"/>
                <w:color w:val="000000"/>
              </w:rPr>
              <w:t>7</w:t>
            </w:r>
          </w:p>
        </w:tc>
        <w:tc>
          <w:tcPr>
            <w:tcW w:w="1125" w:type="pct"/>
            <w:shd w:val="clear" w:color="auto" w:fill="auto"/>
            <w:vAlign w:val="top"/>
          </w:tcPr>
          <w:p>
            <w:pPr>
              <w:pStyle w:val="13"/>
              <w:ind w:firstLine="240" w:firstLineChars="100"/>
              <w:jc w:val="left"/>
              <w:rPr>
                <w:rFonts w:hint="default"/>
                <w:color w:val="000000"/>
              </w:rPr>
            </w:pPr>
            <w:r>
              <w:rPr>
                <w:rFonts w:hint="default"/>
                <w:color w:val="000000"/>
              </w:rPr>
              <w:t>CTMR_CH2(IO)</w:t>
            </w:r>
          </w:p>
        </w:tc>
        <w:tc>
          <w:tcPr>
            <w:tcW w:w="1119" w:type="pct"/>
            <w:shd w:val="clear" w:color="auto" w:fill="auto"/>
            <w:vAlign w:val="top"/>
          </w:tcPr>
          <w:p>
            <w:pPr>
              <w:pStyle w:val="13"/>
              <w:jc w:val="center"/>
              <w:rPr>
                <w:rFonts w:hint="default"/>
                <w:color w:val="000000"/>
              </w:rPr>
            </w:pPr>
            <w:r>
              <w:rPr>
                <w:color w:val="000000"/>
              </w:rPr>
              <w:t>CTMR</w:t>
            </w:r>
            <w:r>
              <w:rPr>
                <w:rFonts w:hint="default"/>
                <w:color w:val="000000"/>
              </w:rPr>
              <w:t>_CH2(IO)</w:t>
            </w:r>
          </w:p>
        </w:tc>
        <w:tc>
          <w:tcPr>
            <w:tcW w:w="1122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‘0’,OE Disabled</w:t>
            </w:r>
          </w:p>
        </w:tc>
        <w:tc>
          <w:tcPr>
            <w:tcW w:w="1122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rPr>
                <w:color w:val="000000"/>
              </w:rPr>
              <w:t>‘1’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rPr>
                <w:rFonts w:ascii="KUDTBJ+ArialMT" w:hAnsi="KUDTBJ+ArialMT"/>
                <w:color w:val="000000"/>
              </w:rPr>
              <w:t>8</w:t>
            </w:r>
          </w:p>
        </w:tc>
        <w:tc>
          <w:tcPr>
            <w:tcW w:w="1125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  <w:color w:val="000000"/>
              </w:rPr>
            </w:pPr>
            <w:r>
              <w:rPr>
                <w:rFonts w:hint="default"/>
                <w:color w:val="000000"/>
              </w:rPr>
              <w:t>UART1_RTS(O)</w:t>
            </w:r>
          </w:p>
        </w:tc>
        <w:tc>
          <w:tcPr>
            <w:tcW w:w="1119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  <w:color w:val="000000"/>
              </w:rPr>
            </w:pPr>
            <w:r>
              <w:rPr>
                <w:rFonts w:hint="default"/>
                <w:color w:val="000000"/>
              </w:rPr>
              <w:t>UART1_CTS(I)</w:t>
            </w:r>
          </w:p>
        </w:tc>
        <w:tc>
          <w:tcPr>
            <w:tcW w:w="1122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‘0’,OE Disabled</w:t>
            </w:r>
          </w:p>
        </w:tc>
        <w:tc>
          <w:tcPr>
            <w:tcW w:w="1122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rPr>
                <w:color w:val="000000"/>
              </w:rPr>
              <w:t>‘1’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rPr>
                <w:rFonts w:ascii="KUDTBJ+ArialMT" w:hAnsi="KUDTBJ+ArialMT"/>
                <w:color w:val="000000"/>
              </w:rPr>
              <w:t>9</w:t>
            </w:r>
          </w:p>
        </w:tc>
        <w:tc>
          <w:tcPr>
            <w:tcW w:w="1125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  <w:color w:val="000000"/>
              </w:rPr>
            </w:pPr>
            <w:r>
              <w:rPr>
                <w:rFonts w:hint="default"/>
                <w:color w:val="000000"/>
              </w:rPr>
              <w:t>UART2_RTS(O)</w:t>
            </w:r>
          </w:p>
        </w:tc>
        <w:tc>
          <w:tcPr>
            <w:tcW w:w="1119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  <w:color w:val="000000"/>
              </w:rPr>
            </w:pPr>
            <w:r>
              <w:rPr>
                <w:rFonts w:hint="default"/>
                <w:color w:val="000000"/>
              </w:rPr>
              <w:t>UART2_CTS(I)</w:t>
            </w:r>
          </w:p>
        </w:tc>
        <w:tc>
          <w:tcPr>
            <w:tcW w:w="1122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‘0’,OE Disabled</w:t>
            </w:r>
          </w:p>
        </w:tc>
        <w:tc>
          <w:tcPr>
            <w:tcW w:w="1122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rPr>
                <w:color w:val="000000"/>
              </w:rPr>
              <w:t>‘1’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rPr>
                <w:rFonts w:ascii="KUDTBJ+ArialMT" w:hAnsi="KUDTBJ+ArialMT"/>
                <w:color w:val="000000"/>
              </w:rPr>
              <w:t>10</w:t>
            </w:r>
          </w:p>
        </w:tc>
        <w:tc>
          <w:tcPr>
            <w:tcW w:w="1125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  <w:color w:val="000000"/>
              </w:rPr>
            </w:pPr>
            <w:r>
              <w:rPr>
                <w:rFonts w:hint="default"/>
                <w:color w:val="000000"/>
              </w:rPr>
              <w:t>UART1_SCK(O)</w:t>
            </w:r>
          </w:p>
        </w:tc>
        <w:tc>
          <w:tcPr>
            <w:tcW w:w="1119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  <w:color w:val="000000"/>
              </w:rPr>
            </w:pPr>
            <w:r>
              <w:rPr>
                <w:rFonts w:hint="default"/>
                <w:color w:val="000000"/>
              </w:rPr>
              <w:t>SPIM_MISO(I)</w:t>
            </w:r>
          </w:p>
        </w:tc>
        <w:tc>
          <w:tcPr>
            <w:tcW w:w="1122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‘0’,OE Disabled</w:t>
            </w:r>
          </w:p>
        </w:tc>
        <w:tc>
          <w:tcPr>
            <w:tcW w:w="1122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rPr>
                <w:color w:val="000000"/>
              </w:rPr>
              <w:t>‘1’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rPr>
                <w:rFonts w:ascii="KUDTBJ+ArialMT" w:hAnsi="KUDTBJ+ArialMT"/>
                <w:color w:val="000000"/>
              </w:rPr>
              <w:t>11</w:t>
            </w:r>
          </w:p>
        </w:tc>
        <w:tc>
          <w:tcPr>
            <w:tcW w:w="1125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  <w:color w:val="000000"/>
              </w:rPr>
            </w:pPr>
            <w:r>
              <w:rPr>
                <w:rFonts w:hint="default"/>
                <w:color w:val="000000"/>
              </w:rPr>
              <w:t>UART2_SCK(O)</w:t>
            </w:r>
          </w:p>
        </w:tc>
        <w:tc>
          <w:tcPr>
            <w:tcW w:w="1119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  <w:color w:val="000000"/>
              </w:rPr>
            </w:pPr>
            <w:r>
              <w:rPr>
                <w:rFonts w:hint="default"/>
                <w:color w:val="000000"/>
              </w:rPr>
              <w:t>SPIS_CLK(I)</w:t>
            </w:r>
          </w:p>
        </w:tc>
        <w:tc>
          <w:tcPr>
            <w:tcW w:w="1122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‘0’,OE Disabled</w:t>
            </w:r>
          </w:p>
        </w:tc>
        <w:tc>
          <w:tcPr>
            <w:tcW w:w="1122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rPr>
                <w:color w:val="000000"/>
              </w:rPr>
              <w:t>‘1’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rPr>
                <w:rFonts w:ascii="KUDTBJ+ArialMT" w:hAnsi="KUDTBJ+ArialMT"/>
                <w:color w:val="000000"/>
              </w:rPr>
              <w:t>12</w:t>
            </w:r>
          </w:p>
        </w:tc>
        <w:tc>
          <w:tcPr>
            <w:tcW w:w="1125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  <w:color w:val="000000"/>
              </w:rPr>
            </w:pPr>
            <w:r>
              <w:rPr>
                <w:rFonts w:hint="default"/>
                <w:color w:val="000000"/>
              </w:rPr>
              <w:t>SPIM_CLK(O)</w:t>
            </w:r>
          </w:p>
        </w:tc>
        <w:tc>
          <w:tcPr>
            <w:tcW w:w="1119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  <w:color w:val="000000"/>
              </w:rPr>
            </w:pPr>
            <w:r>
              <w:rPr>
                <w:rFonts w:hint="default"/>
                <w:color w:val="000000"/>
              </w:rPr>
              <w:t>SPIS_MOSI(I)</w:t>
            </w:r>
          </w:p>
        </w:tc>
        <w:tc>
          <w:tcPr>
            <w:tcW w:w="1122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‘0’,OE Disabled</w:t>
            </w:r>
          </w:p>
        </w:tc>
        <w:tc>
          <w:tcPr>
            <w:tcW w:w="1122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rPr>
                <w:color w:val="000000"/>
              </w:rPr>
              <w:t>‘1’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rPr>
                <w:rFonts w:ascii="KUDTBJ+ArialMT" w:hAnsi="KUDTBJ+ArialMT"/>
                <w:color w:val="000000"/>
              </w:rPr>
              <w:t>13</w:t>
            </w:r>
          </w:p>
        </w:tc>
        <w:tc>
          <w:tcPr>
            <w:tcW w:w="1125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  <w:color w:val="000000"/>
              </w:rPr>
            </w:pPr>
            <w:r>
              <w:rPr>
                <w:rFonts w:hint="default"/>
                <w:color w:val="000000"/>
              </w:rPr>
              <w:t>SPIM_MOSI(O)</w:t>
            </w:r>
          </w:p>
        </w:tc>
        <w:tc>
          <w:tcPr>
            <w:tcW w:w="1119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  <w:color w:val="000000"/>
              </w:rPr>
            </w:pPr>
            <w:r>
              <w:rPr>
                <w:rFonts w:hint="default"/>
                <w:color w:val="000000"/>
              </w:rPr>
              <w:t>SPIS_CSN(I)</w:t>
            </w:r>
          </w:p>
        </w:tc>
        <w:tc>
          <w:tcPr>
            <w:tcW w:w="1122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‘0’,OE Disabled</w:t>
            </w:r>
          </w:p>
        </w:tc>
        <w:tc>
          <w:tcPr>
            <w:tcW w:w="1122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rPr>
                <w:color w:val="000000"/>
              </w:rPr>
              <w:t>‘1’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rPr>
                <w:rFonts w:ascii="KUDTBJ+ArialMT" w:hAnsi="KUDTBJ+ArialMT"/>
                <w:color w:val="000000"/>
              </w:rPr>
              <w:t>14</w:t>
            </w:r>
          </w:p>
        </w:tc>
        <w:tc>
          <w:tcPr>
            <w:tcW w:w="1125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  <w:color w:val="000000"/>
              </w:rPr>
            </w:pPr>
            <w:r>
              <w:rPr>
                <w:rFonts w:hint="default"/>
                <w:color w:val="000000"/>
              </w:rPr>
              <w:t>SPIS_MISO(O)</w:t>
            </w:r>
          </w:p>
        </w:tc>
        <w:tc>
          <w:tcPr>
            <w:tcW w:w="1119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rPr>
                <w:color w:val="000000"/>
              </w:rPr>
              <w:t>--</w:t>
            </w:r>
          </w:p>
        </w:tc>
        <w:tc>
          <w:tcPr>
            <w:tcW w:w="1122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‘0’,OE Disabled</w:t>
            </w:r>
          </w:p>
        </w:tc>
        <w:tc>
          <w:tcPr>
            <w:tcW w:w="1122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rPr>
                <w:color w:val="000000"/>
              </w:rPr>
              <w:t>‘1’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rPr>
                <w:rFonts w:ascii="KUDTBJ+ArialMT" w:hAnsi="KUDTBJ+ArialMT"/>
                <w:color w:val="000000"/>
              </w:rPr>
              <w:t>15~31</w:t>
            </w:r>
          </w:p>
        </w:tc>
        <w:tc>
          <w:tcPr>
            <w:tcW w:w="4489" w:type="pct"/>
            <w:gridSpan w:val="4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保留</w:t>
            </w:r>
          </w:p>
        </w:tc>
      </w:tr>
    </w:tbl>
    <w:p>
      <w:pPr>
        <w:ind w:firstLine="482"/>
        <w:rPr>
          <w:b/>
          <w:bCs/>
        </w:rPr>
      </w:pPr>
    </w:p>
    <w:p>
      <w:pPr>
        <w:ind w:firstLine="482"/>
      </w:pPr>
      <w:r>
        <w:rPr>
          <w:rFonts w:hint="eastAsia"/>
          <w:b/>
          <w:bCs/>
        </w:rPr>
        <w:t>注：CSC</w:t>
      </w:r>
      <w:r>
        <w:rPr>
          <w:b/>
          <w:bCs/>
        </w:rPr>
        <w:t xml:space="preserve"> </w:t>
      </w:r>
      <w:r>
        <w:rPr>
          <w:rFonts w:hint="eastAsia"/>
          <w:b/>
          <w:bCs/>
        </w:rPr>
        <w:t>OUT功能配置：</w:t>
      </w:r>
      <w:r>
        <w:rPr>
          <w:rFonts w:hint="eastAsia"/>
        </w:rPr>
        <w:t>CSC</w:t>
      </w:r>
      <w:r>
        <w:t>-&gt;</w:t>
      </w:r>
      <w:r>
        <w:rPr>
          <w:rFonts w:hint="eastAsia"/>
        </w:rPr>
        <w:t>CSC_OUTPUT</w:t>
      </w:r>
      <w:r>
        <w:t>[pad].</w:t>
      </w:r>
      <w:r>
        <w:rPr>
          <w:rFonts w:hint="eastAsia"/>
        </w:rPr>
        <w:t>CSC_FSEL</w:t>
      </w:r>
      <w:r>
        <w:t>= func;</w:t>
      </w:r>
    </w:p>
    <w:p>
      <w:pPr>
        <w:ind w:firstLine="964" w:firstLineChars="400"/>
      </w:pPr>
      <w:r>
        <w:rPr>
          <w:rFonts w:hint="eastAsia"/>
          <w:b/>
          <w:bCs/>
        </w:rPr>
        <w:t>CSC</w:t>
      </w:r>
      <w:r>
        <w:rPr>
          <w:b/>
          <w:bCs/>
        </w:rPr>
        <w:t xml:space="preserve">  </w:t>
      </w:r>
      <w:r>
        <w:rPr>
          <w:rFonts w:hint="eastAsia"/>
          <w:b/>
          <w:bCs/>
        </w:rPr>
        <w:t>IN</w:t>
      </w:r>
      <w:r>
        <w:rPr>
          <w:b/>
          <w:bCs/>
        </w:rPr>
        <w:t>功能</w:t>
      </w:r>
      <w:r>
        <w:rPr>
          <w:rFonts w:hint="eastAsia"/>
          <w:b/>
          <w:bCs/>
        </w:rPr>
        <w:t>配置</w:t>
      </w:r>
      <w:r>
        <w:rPr>
          <w:b/>
          <w:bCs/>
        </w:rPr>
        <w:t>：</w:t>
      </w:r>
      <w:r>
        <w:rPr>
          <w:rFonts w:hint="eastAsia"/>
        </w:rPr>
        <w:t>CSC</w:t>
      </w:r>
      <w:r>
        <w:t>-&gt;</w:t>
      </w:r>
      <w:r>
        <w:rPr>
          <w:rFonts w:hint="eastAsia"/>
        </w:rPr>
        <w:t>CSC_INPUT</w:t>
      </w:r>
      <w:r>
        <w:t>[func].</w:t>
      </w:r>
      <w:r>
        <w:rPr>
          <w:rFonts w:hint="eastAsia"/>
        </w:rPr>
        <w:t>CSC_FSEL</w:t>
      </w:r>
      <w:r>
        <w:t>= pad;</w:t>
      </w:r>
    </w:p>
    <w:p>
      <w:pPr>
        <w:ind w:firstLine="960" w:firstLineChars="400"/>
      </w:pPr>
      <w:r>
        <w:t>pad</w:t>
      </w:r>
      <w:r>
        <w:rPr>
          <w:rFonts w:hint="eastAsia"/>
        </w:rPr>
        <w:t>：IO编号，</w:t>
      </w:r>
      <w:r>
        <w:t>func</w:t>
      </w:r>
      <w:r>
        <w:rPr>
          <w:rFonts w:hint="eastAsia"/>
        </w:rPr>
        <w:t>：CSC功能</w:t>
      </w:r>
      <w:r>
        <w:t>编号</w:t>
      </w:r>
      <w:r>
        <w:rPr>
          <w:rFonts w:hint="eastAsia"/>
        </w:rPr>
        <w:t>。</w:t>
      </w:r>
    </w:p>
    <w:p>
      <w:pPr>
        <w:ind w:left="900" w:firstLine="50" w:firstLineChars="0"/>
      </w:pPr>
      <w:r>
        <w:rPr>
          <w:rFonts w:hint="eastAsia"/>
        </w:rPr>
        <w:t>如：</w:t>
      </w:r>
    </w:p>
    <w:p>
      <w:pPr>
        <w:ind w:left="900" w:firstLine="480"/>
      </w:pPr>
      <w:r>
        <w:rPr>
          <w:rFonts w:hint="eastAsia"/>
        </w:rPr>
        <w:t>1</w:t>
      </w:r>
      <w:r>
        <w:t>:</w:t>
      </w:r>
      <w:r>
        <w:rPr>
          <w:rFonts w:hint="eastAsia"/>
        </w:rPr>
        <w:t>配置PA0</w:t>
      </w:r>
      <w:r>
        <w:t>0</w:t>
      </w:r>
      <w:r>
        <w:rPr>
          <w:rFonts w:hint="eastAsia"/>
        </w:rPr>
        <w:t>引脚为UART2的TXD输出功能，则(</w:t>
      </w:r>
      <w:r>
        <w:t>pad=0, func=</w:t>
      </w:r>
      <w:r>
        <w:rPr>
          <w:rFonts w:hint="eastAsia"/>
        </w:rPr>
        <w:t>3</w:t>
      </w:r>
      <w:r>
        <w:t>):</w:t>
      </w:r>
    </w:p>
    <w:p>
      <w:pPr>
        <w:ind w:left="1350" w:firstLine="240" w:firstLineChars="100"/>
      </w:pPr>
      <w:r>
        <w:rPr>
          <w:rFonts w:hint="eastAsia"/>
        </w:rPr>
        <w:t>CSC</w:t>
      </w:r>
      <w:r>
        <w:t>-&gt;</w:t>
      </w:r>
      <w:r>
        <w:rPr>
          <w:rFonts w:hint="eastAsia"/>
        </w:rPr>
        <w:t>CSC_OUTPUT[</w:t>
      </w:r>
      <w:r>
        <w:t>0].</w:t>
      </w:r>
      <w:r>
        <w:rPr>
          <w:rFonts w:hint="eastAsia"/>
        </w:rPr>
        <w:t>CSC_FSEL</w:t>
      </w:r>
      <w:r>
        <w:t xml:space="preserve">= </w:t>
      </w:r>
      <w:r>
        <w:rPr>
          <w:rFonts w:hint="eastAsia"/>
        </w:rPr>
        <w:t>3</w:t>
      </w:r>
      <w:r>
        <w:t>;</w:t>
      </w:r>
    </w:p>
    <w:p>
      <w:pPr>
        <w:ind w:left="900" w:firstLine="480"/>
      </w:pPr>
      <w:r>
        <w:t>2:</w:t>
      </w:r>
      <w:r>
        <w:rPr>
          <w:rFonts w:hint="eastAsia"/>
        </w:rPr>
        <w:t>配置PA0</w:t>
      </w:r>
      <w:r>
        <w:t>1</w:t>
      </w:r>
      <w:r>
        <w:rPr>
          <w:rFonts w:hint="eastAsia"/>
        </w:rPr>
        <w:t>引脚为UART2的RXD输入功能，则(</w:t>
      </w:r>
      <w:r>
        <w:t>pad=1, func=</w:t>
      </w:r>
      <w:r>
        <w:rPr>
          <w:rFonts w:hint="eastAsia"/>
        </w:rPr>
        <w:t>4</w:t>
      </w:r>
      <w:r>
        <w:t>):</w:t>
      </w:r>
    </w:p>
    <w:p>
      <w:pPr>
        <w:ind w:left="1350" w:firstLine="240" w:firstLineChars="100"/>
      </w:pPr>
      <w:r>
        <w:rPr>
          <w:rFonts w:hint="eastAsia"/>
        </w:rPr>
        <w:t>CSC</w:t>
      </w:r>
      <w:r>
        <w:t>-&gt;</w:t>
      </w:r>
      <w:r>
        <w:rPr>
          <w:rFonts w:hint="eastAsia"/>
        </w:rPr>
        <w:t>CSC_INPUT</w:t>
      </w:r>
      <w:r>
        <w:t>[</w:t>
      </w:r>
      <w:r>
        <w:rPr>
          <w:rFonts w:hint="eastAsia"/>
        </w:rPr>
        <w:t>4</w:t>
      </w:r>
      <w:r>
        <w:t>].</w:t>
      </w:r>
      <w:r>
        <w:rPr>
          <w:rFonts w:hint="eastAsia"/>
        </w:rPr>
        <w:t>CSC_FSEL</w:t>
      </w:r>
      <w:r>
        <w:t>= 1</w:t>
      </w:r>
      <w:r>
        <w:rPr>
          <w:rFonts w:hint="eastAsia"/>
        </w:rPr>
        <w:t>。</w:t>
      </w:r>
    </w:p>
    <w:p>
      <w:pPr>
        <w:ind w:left="1350" w:firstLine="241" w:firstLineChars="100"/>
        <w:rPr>
          <w:b/>
          <w:bCs/>
        </w:rPr>
      </w:pPr>
    </w:p>
    <w:p>
      <w:pPr>
        <w:pStyle w:val="2"/>
      </w:pPr>
      <w:bookmarkStart w:id="39" w:name="_Toc27600"/>
      <w:r>
        <w:rPr>
          <w:rFonts w:hint="eastAsia"/>
        </w:rPr>
        <w:t>串行外设接口(</w:t>
      </w:r>
      <w:r>
        <w:t>SPI</w:t>
      </w:r>
      <w:r>
        <w:rPr>
          <w:rFonts w:hint="eastAsia"/>
        </w:rPr>
        <w:t>M</w:t>
      </w:r>
      <w:r>
        <w:t>)</w:t>
      </w:r>
      <w:bookmarkEnd w:id="39"/>
    </w:p>
    <w:p>
      <w:pPr>
        <w:pStyle w:val="3"/>
        <w:ind w:left="-378" w:firstLine="643"/>
      </w:pPr>
      <w:r>
        <w:rPr>
          <w:rFonts w:hint="eastAsia"/>
        </w:rPr>
        <w:t xml:space="preserve"> </w:t>
      </w:r>
      <w:bookmarkStart w:id="40" w:name="_Toc16496"/>
      <w:r>
        <w:rPr>
          <w:rFonts w:hint="eastAsia"/>
        </w:rPr>
        <w:t>概述</w:t>
      </w:r>
      <w:bookmarkEnd w:id="40"/>
    </w:p>
    <w:p>
      <w:pPr>
        <w:pStyle w:val="32"/>
        <w:ind w:left="426" w:firstLine="480"/>
        <w:rPr>
          <w:kern w:val="0"/>
        </w:rPr>
      </w:pPr>
      <w:r>
        <w:rPr>
          <w:rFonts w:hint="eastAsia" w:cs="宋体"/>
        </w:rPr>
        <w:t>串行外设接口（SPI）是一种同步串行数据通信协议，以全双工模式运行。由一个主设备和一个或多个从设备组成。主服务器提供SPI时钟，从服务器从主服务器接收SPI时钟。</w:t>
      </w:r>
      <w:r>
        <w:rPr>
          <w:rFonts w:hint="eastAsia"/>
          <w:kern w:val="0"/>
        </w:rPr>
        <w:t>主操作或从操作</w:t>
      </w:r>
    </w:p>
    <w:p>
      <w:pPr>
        <w:pStyle w:val="32"/>
        <w:ind w:left="426" w:firstLine="480"/>
        <w:rPr>
          <w:kern w:val="0"/>
        </w:rPr>
      </w:pPr>
    </w:p>
    <w:p>
      <w:pPr>
        <w:pStyle w:val="32"/>
        <w:numPr>
          <w:ilvl w:val="0"/>
          <w:numId w:val="6"/>
        </w:numPr>
        <w:ind w:firstLineChars="0"/>
        <w:rPr>
          <w:kern w:val="0"/>
        </w:rPr>
      </w:pPr>
      <w:r>
        <w:rPr>
          <w:rFonts w:hint="eastAsia"/>
          <w:kern w:val="0"/>
        </w:rPr>
        <w:t>支持串行外设互连（SPI）主协议</w:t>
      </w:r>
    </w:p>
    <w:p>
      <w:pPr>
        <w:pStyle w:val="32"/>
        <w:numPr>
          <w:ilvl w:val="0"/>
          <w:numId w:val="6"/>
        </w:numPr>
        <w:ind w:firstLineChars="0"/>
        <w:rPr>
          <w:kern w:val="0"/>
        </w:rPr>
      </w:pPr>
      <w:r>
        <w:rPr>
          <w:rFonts w:hint="eastAsia"/>
          <w:kern w:val="0"/>
        </w:rPr>
        <w:t>支持SPI模式0、1、2、3（基于CPOL和CPHA）</w:t>
      </w:r>
    </w:p>
    <w:p>
      <w:pPr>
        <w:pStyle w:val="32"/>
        <w:numPr>
          <w:ilvl w:val="0"/>
          <w:numId w:val="6"/>
        </w:numPr>
        <w:ind w:firstLineChars="0"/>
        <w:rPr>
          <w:kern w:val="0"/>
        </w:rPr>
      </w:pPr>
      <w:r>
        <w:rPr>
          <w:rFonts w:hint="eastAsia"/>
          <w:kern w:val="0"/>
        </w:rPr>
        <w:t>支持全双工，支持单发或单收，8位数据传输</w:t>
      </w:r>
    </w:p>
    <w:p>
      <w:pPr>
        <w:pStyle w:val="32"/>
        <w:numPr>
          <w:ilvl w:val="0"/>
          <w:numId w:val="6"/>
        </w:numPr>
        <w:ind w:firstLineChars="0"/>
        <w:rPr>
          <w:kern w:val="0"/>
        </w:rPr>
      </w:pPr>
      <w:r>
        <w:rPr>
          <w:rFonts w:hint="eastAsia"/>
          <w:kern w:val="0"/>
        </w:rPr>
        <w:t>当内核工作频率降低时，SPI主频率速率以相同的比例降低</w:t>
      </w:r>
    </w:p>
    <w:p>
      <w:pPr>
        <w:pStyle w:val="32"/>
        <w:numPr>
          <w:ilvl w:val="0"/>
          <w:numId w:val="6"/>
        </w:numPr>
        <w:ind w:firstLineChars="0"/>
        <w:rPr>
          <w:kern w:val="0"/>
        </w:rPr>
      </w:pPr>
      <w:bookmarkStart w:id="41" w:name="OLE_LINK17"/>
      <w:r>
        <w:rPr>
          <w:rFonts w:hint="eastAsia"/>
          <w:kern w:val="0"/>
        </w:rPr>
        <w:t>主模式速度可达16Mbps</w:t>
      </w:r>
    </w:p>
    <w:bookmarkEnd w:id="41"/>
    <w:p>
      <w:pPr>
        <w:pStyle w:val="32"/>
        <w:numPr>
          <w:ilvl w:val="0"/>
          <w:numId w:val="6"/>
        </w:numPr>
        <w:ind w:firstLineChars="0"/>
        <w:rPr>
          <w:kern w:val="0"/>
        </w:rPr>
      </w:pPr>
      <w:r>
        <w:rPr>
          <w:rFonts w:hint="eastAsia"/>
          <w:kern w:val="0"/>
        </w:rPr>
        <w:t>接收和发送各自独立的4个Byte FIFO缓冲区</w:t>
      </w:r>
    </w:p>
    <w:p>
      <w:pPr>
        <w:pStyle w:val="32"/>
        <w:numPr>
          <w:ilvl w:val="0"/>
          <w:numId w:val="6"/>
        </w:numPr>
        <w:ind w:firstLineChars="0"/>
        <w:rPr>
          <w:kern w:val="0"/>
        </w:rPr>
      </w:pPr>
      <w:r>
        <w:rPr>
          <w:rFonts w:hint="eastAsia"/>
          <w:kern w:val="0"/>
        </w:rPr>
        <w:t>支持 DMA 传输</w:t>
      </w:r>
    </w:p>
    <w:p>
      <w:pPr>
        <w:pStyle w:val="32"/>
        <w:numPr>
          <w:ilvl w:val="0"/>
          <w:numId w:val="6"/>
        </w:numPr>
        <w:ind w:firstLineChars="0"/>
        <w:rPr>
          <w:kern w:val="0"/>
        </w:rPr>
      </w:pPr>
      <w:r>
        <w:rPr>
          <w:rFonts w:hint="eastAsia"/>
          <w:kern w:val="0"/>
        </w:rPr>
        <w:t>支持传输已完成的中断</w:t>
      </w:r>
    </w:p>
    <w:p>
      <w:pPr>
        <w:pStyle w:val="32"/>
        <w:numPr>
          <w:ilvl w:val="0"/>
          <w:numId w:val="6"/>
        </w:numPr>
        <w:ind w:firstLineChars="0"/>
        <w:rPr>
          <w:kern w:val="0"/>
        </w:rPr>
      </w:pPr>
      <w:r>
        <w:rPr>
          <w:rFonts w:hint="eastAsia"/>
          <w:kern w:val="0"/>
        </w:rPr>
        <w:t>支持可配置的MSB/LSB数据传输</w:t>
      </w:r>
    </w:p>
    <w:p>
      <w:pPr>
        <w:pStyle w:val="32"/>
        <w:ind w:left="426" w:firstLine="0" w:firstLineChars="0"/>
        <w:rPr>
          <w:kern w:val="0"/>
        </w:rPr>
      </w:pPr>
      <w:r>
        <w:rPr>
          <w:rFonts w:hint="eastAsia"/>
          <w:kern w:val="0"/>
        </w:rPr>
        <w:t xml:space="preserve"> </w:t>
      </w:r>
    </w:p>
    <w:p>
      <w:pPr>
        <w:pStyle w:val="3"/>
        <w:ind w:left="-378" w:firstLine="643"/>
      </w:pPr>
      <w:r>
        <w:rPr>
          <w:rFonts w:hint="eastAsia"/>
        </w:rPr>
        <w:t xml:space="preserve"> </w:t>
      </w:r>
      <w:bookmarkStart w:id="42" w:name="_Toc6200"/>
      <w:r>
        <w:rPr>
          <w:rFonts w:hint="eastAsia"/>
        </w:rPr>
        <w:t>寄存器映射</w:t>
      </w:r>
      <w:bookmarkEnd w:id="42"/>
      <w:r>
        <w:rPr>
          <w:rFonts w:hint="eastAsia"/>
        </w:rPr>
        <w:t xml:space="preserve"> </w:t>
      </w:r>
    </w:p>
    <w:p>
      <w:pPr>
        <w:ind w:firstLine="480"/>
      </w:pPr>
      <w:r>
        <w:t>SPIM</w:t>
      </w:r>
      <w:r>
        <w:rPr>
          <w:rFonts w:hint="eastAsia"/>
        </w:rPr>
        <w:t>基地址：0</w:t>
      </w:r>
      <w:r>
        <w:t>x400</w:t>
      </w:r>
      <w:r>
        <w:rPr>
          <w:rFonts w:hint="eastAsia"/>
        </w:rPr>
        <w:t>0</w:t>
      </w:r>
      <w:r>
        <w:t>_</w:t>
      </w:r>
      <w:r>
        <w:rPr>
          <w:rFonts w:hint="eastAsia"/>
        </w:rPr>
        <w:t>4</w:t>
      </w:r>
      <w:r>
        <w:t>000，大小4KB。</w:t>
      </w:r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4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1</w:t>
      </w:r>
      <w:r>
        <w:fldChar w:fldCharType="end"/>
      </w:r>
      <w:r>
        <w:t xml:space="preserve"> 寄存器映射(</w:t>
      </w:r>
      <w:r>
        <w:rPr>
          <w:rFonts w:ascii="Times New Roman" w:hAnsi="Times New Roman"/>
        </w:rPr>
        <w:t>SPI</w:t>
      </w:r>
      <w:r>
        <w:t>)</w:t>
      </w:r>
    </w:p>
    <w:tbl>
      <w:tblPr>
        <w:tblStyle w:val="26"/>
        <w:tblW w:w="498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33"/>
        <w:gridCol w:w="1415"/>
        <w:gridCol w:w="814"/>
        <w:gridCol w:w="3430"/>
        <w:gridCol w:w="17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pct"/>
            <w:tcBorders>
              <w:top w:val="threeDEngrave" w:color="auto" w:sz="24" w:space="0"/>
              <w:left w:val="nil"/>
            </w:tcBorders>
            <w:shd w:val="clear" w:color="auto" w:fill="D7D7D7" w:themeFill="background1" w:themeFillShade="D8"/>
          </w:tcPr>
          <w:p>
            <w:pPr>
              <w:widowControl/>
              <w:ind w:firstLine="0" w:firstLineChars="0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寄存器</w:t>
            </w:r>
          </w:p>
        </w:tc>
        <w:tc>
          <w:tcPr>
            <w:tcW w:w="713" w:type="pct"/>
            <w:tcBorders>
              <w:top w:val="threeDEngrave" w:color="auto" w:sz="24" w:space="0"/>
            </w:tcBorders>
            <w:shd w:val="clear" w:color="auto" w:fill="D7D7D7" w:themeFill="background1" w:themeFillShade="D8"/>
          </w:tcPr>
          <w:p>
            <w:pPr>
              <w:widowControl/>
              <w:ind w:firstLine="0" w:firstLineChars="0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偏移量</w:t>
            </w:r>
          </w:p>
        </w:tc>
        <w:tc>
          <w:tcPr>
            <w:tcW w:w="410" w:type="pct"/>
            <w:tcBorders>
              <w:top w:val="threeDEngrave" w:color="auto" w:sz="24" w:space="0"/>
            </w:tcBorders>
            <w:shd w:val="clear" w:color="auto" w:fill="D7D7D7" w:themeFill="background1" w:themeFillShade="D8"/>
          </w:tcPr>
          <w:p>
            <w:pPr>
              <w:widowControl/>
              <w:ind w:firstLine="0" w:firstLineChars="0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读/写</w:t>
            </w:r>
          </w:p>
        </w:tc>
        <w:tc>
          <w:tcPr>
            <w:tcW w:w="1728" w:type="pct"/>
            <w:tcBorders>
              <w:top w:val="threeDEngrave" w:color="auto" w:sz="24" w:space="0"/>
            </w:tcBorders>
            <w:shd w:val="clear" w:color="auto" w:fill="D7D7D7" w:themeFill="background1" w:themeFillShade="D8"/>
          </w:tcPr>
          <w:p>
            <w:pPr>
              <w:ind w:firstLine="0" w:firstLineChars="0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  <w:tc>
          <w:tcPr>
            <w:tcW w:w="871" w:type="pct"/>
            <w:tcBorders>
              <w:top w:val="threeDEngrave" w:color="auto" w:sz="24" w:space="0"/>
              <w:right w:val="nil"/>
            </w:tcBorders>
            <w:shd w:val="clear" w:color="auto" w:fill="D7D7D7" w:themeFill="background1" w:themeFillShade="D8"/>
          </w:tcPr>
          <w:p>
            <w:pPr>
              <w:ind w:firstLine="0" w:firstLineChars="0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复位值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pct"/>
            <w:tcBorders>
              <w:left w:val="nil"/>
            </w:tcBorders>
            <w:vAlign w:val="bottom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RX_DATA</w:t>
            </w:r>
          </w:p>
        </w:tc>
        <w:tc>
          <w:tcPr>
            <w:tcW w:w="713" w:type="pct"/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0x000</w:t>
            </w:r>
          </w:p>
        </w:tc>
        <w:tc>
          <w:tcPr>
            <w:tcW w:w="410" w:type="pct"/>
            <w:vAlign w:val="bottom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R</w:t>
            </w:r>
          </w:p>
        </w:tc>
        <w:tc>
          <w:tcPr>
            <w:tcW w:w="1728" w:type="pct"/>
            <w:vAlign w:val="bottom"/>
          </w:tcPr>
          <w:p>
            <w:pPr>
              <w:widowControl/>
              <w:ind w:firstLine="0" w:firstLineChars="0"/>
              <w:jc w:val="left"/>
            </w:pPr>
            <w:r>
              <w:rPr>
                <w:rFonts w:hint="eastAsia"/>
              </w:rPr>
              <w:t>接收缓存</w:t>
            </w:r>
          </w:p>
        </w:tc>
        <w:tc>
          <w:tcPr>
            <w:tcW w:w="871" w:type="pct"/>
            <w:tcBorders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0x0000 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pct"/>
            <w:tcBorders>
              <w:left w:val="nil"/>
            </w:tcBorders>
            <w:vAlign w:val="bottom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TX_DATA</w:t>
            </w:r>
          </w:p>
        </w:tc>
        <w:tc>
          <w:tcPr>
            <w:tcW w:w="713" w:type="pct"/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0x004</w:t>
            </w:r>
          </w:p>
        </w:tc>
        <w:tc>
          <w:tcPr>
            <w:tcW w:w="410" w:type="pct"/>
            <w:vAlign w:val="bottom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W</w:t>
            </w:r>
          </w:p>
        </w:tc>
        <w:tc>
          <w:tcPr>
            <w:tcW w:w="1728" w:type="pct"/>
            <w:vAlign w:val="bottom"/>
          </w:tcPr>
          <w:p>
            <w:pPr>
              <w:widowControl/>
              <w:ind w:firstLine="0" w:firstLineChars="0"/>
              <w:jc w:val="left"/>
            </w:pPr>
            <w:r>
              <w:rPr>
                <w:rFonts w:hint="eastAsia"/>
              </w:rPr>
              <w:t>发送缓存</w:t>
            </w:r>
          </w:p>
        </w:tc>
        <w:tc>
          <w:tcPr>
            <w:tcW w:w="871" w:type="pct"/>
            <w:tcBorders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0x0000 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pct"/>
            <w:tcBorders>
              <w:left w:val="nil"/>
            </w:tcBorders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TXRX_BGN</w:t>
            </w:r>
          </w:p>
        </w:tc>
        <w:tc>
          <w:tcPr>
            <w:tcW w:w="713" w:type="pct"/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0x008</w:t>
            </w:r>
          </w:p>
        </w:tc>
        <w:tc>
          <w:tcPr>
            <w:tcW w:w="410" w:type="pct"/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W</w:t>
            </w:r>
          </w:p>
        </w:tc>
        <w:tc>
          <w:tcPr>
            <w:tcW w:w="1728" w:type="pct"/>
            <w:vAlign w:val="center"/>
          </w:tcPr>
          <w:p>
            <w:pPr>
              <w:widowControl/>
              <w:ind w:firstLine="0" w:firstLineChars="0"/>
              <w:jc w:val="left"/>
            </w:pPr>
            <w:r>
              <w:rPr>
                <w:rFonts w:hint="eastAsia"/>
              </w:rPr>
              <w:t>在模块化模式或仅为RX模式时使用</w:t>
            </w:r>
          </w:p>
        </w:tc>
        <w:tc>
          <w:tcPr>
            <w:tcW w:w="871" w:type="pct"/>
            <w:tcBorders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0x0000 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pct"/>
            <w:tcBorders>
              <w:left w:val="nil"/>
            </w:tcBorders>
            <w:vAlign w:val="bottom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CTRL</w:t>
            </w:r>
          </w:p>
        </w:tc>
        <w:tc>
          <w:tcPr>
            <w:tcW w:w="713" w:type="pct"/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0x00C</w:t>
            </w:r>
          </w:p>
        </w:tc>
        <w:tc>
          <w:tcPr>
            <w:tcW w:w="410" w:type="pct"/>
            <w:vAlign w:val="bottom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R/W</w:t>
            </w:r>
          </w:p>
        </w:tc>
        <w:tc>
          <w:tcPr>
            <w:tcW w:w="1728" w:type="pct"/>
            <w:vAlign w:val="bottom"/>
          </w:tcPr>
          <w:p>
            <w:pPr>
              <w:widowControl/>
              <w:ind w:firstLine="0" w:firstLineChars="0"/>
              <w:jc w:val="left"/>
            </w:pPr>
            <w:r>
              <w:rPr>
                <w:rFonts w:hint="eastAsia"/>
              </w:rPr>
              <w:t>配置寄存器</w:t>
            </w:r>
          </w:p>
        </w:tc>
        <w:tc>
          <w:tcPr>
            <w:tcW w:w="871" w:type="pct"/>
            <w:tcBorders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0x0000 0800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pct"/>
            <w:tcBorders>
              <w:left w:val="nil"/>
            </w:tcBorders>
            <w:vAlign w:val="bottom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STATUS_CLR</w:t>
            </w:r>
          </w:p>
        </w:tc>
        <w:tc>
          <w:tcPr>
            <w:tcW w:w="713" w:type="pct"/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0x010</w:t>
            </w:r>
          </w:p>
        </w:tc>
        <w:tc>
          <w:tcPr>
            <w:tcW w:w="410" w:type="pct"/>
            <w:vAlign w:val="bottom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W</w:t>
            </w:r>
          </w:p>
        </w:tc>
        <w:tc>
          <w:tcPr>
            <w:tcW w:w="1728" w:type="pct"/>
            <w:vAlign w:val="bottom"/>
          </w:tcPr>
          <w:p>
            <w:pPr>
              <w:widowControl/>
              <w:ind w:firstLine="0" w:firstLineChars="0"/>
              <w:jc w:val="left"/>
            </w:pPr>
            <w:r>
              <w:rPr>
                <w:rFonts w:hint="eastAsia"/>
              </w:rPr>
              <w:t>状态清除寄存器</w:t>
            </w:r>
          </w:p>
        </w:tc>
        <w:tc>
          <w:tcPr>
            <w:tcW w:w="871" w:type="pct"/>
            <w:tcBorders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0x0000 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pct"/>
            <w:tcBorders>
              <w:left w:val="nil"/>
            </w:tcBorders>
            <w:vAlign w:val="bottom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STATUS</w:t>
            </w:r>
          </w:p>
        </w:tc>
        <w:tc>
          <w:tcPr>
            <w:tcW w:w="713" w:type="pct"/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0x014</w:t>
            </w:r>
          </w:p>
        </w:tc>
        <w:tc>
          <w:tcPr>
            <w:tcW w:w="410" w:type="pct"/>
            <w:vAlign w:val="bottom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R</w:t>
            </w:r>
          </w:p>
        </w:tc>
        <w:tc>
          <w:tcPr>
            <w:tcW w:w="1728" w:type="pct"/>
            <w:vAlign w:val="bottom"/>
          </w:tcPr>
          <w:p>
            <w:pPr>
              <w:widowControl/>
              <w:ind w:firstLine="0" w:firstLineChars="0"/>
              <w:jc w:val="left"/>
            </w:pPr>
            <w:r>
              <w:rPr>
                <w:rFonts w:hint="eastAsia"/>
              </w:rPr>
              <w:t>状态寄存器</w:t>
            </w:r>
          </w:p>
        </w:tc>
        <w:tc>
          <w:tcPr>
            <w:tcW w:w="871" w:type="pct"/>
            <w:tcBorders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0x0000 0021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pct"/>
            <w:tcBorders>
              <w:left w:val="nil"/>
              <w:bottom w:val="threeDEmboss" w:color="auto" w:sz="24" w:space="0"/>
            </w:tcBorders>
            <w:vAlign w:val="bottom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DAT_LEN</w:t>
            </w:r>
          </w:p>
        </w:tc>
        <w:tc>
          <w:tcPr>
            <w:tcW w:w="713" w:type="pct"/>
            <w:tcBorders>
              <w:bottom w:val="threeDEmboss" w:color="auto" w:sz="2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0x018</w:t>
            </w:r>
          </w:p>
        </w:tc>
        <w:tc>
          <w:tcPr>
            <w:tcW w:w="410" w:type="pct"/>
            <w:tcBorders>
              <w:bottom w:val="threeDEmboss" w:color="auto" w:sz="24" w:space="0"/>
            </w:tcBorders>
            <w:vAlign w:val="bottom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R/W</w:t>
            </w:r>
          </w:p>
        </w:tc>
        <w:tc>
          <w:tcPr>
            <w:tcW w:w="1728" w:type="pct"/>
            <w:tcBorders>
              <w:bottom w:val="threeDEmboss" w:color="auto" w:sz="24" w:space="0"/>
            </w:tcBorders>
            <w:vAlign w:val="bottom"/>
          </w:tcPr>
          <w:p>
            <w:pPr>
              <w:widowControl/>
              <w:ind w:firstLine="0" w:firstLineChars="0"/>
              <w:jc w:val="left"/>
            </w:pPr>
            <w:r>
              <w:rPr>
                <w:rFonts w:hint="eastAsia"/>
              </w:rPr>
              <w:t>数据长度</w:t>
            </w:r>
          </w:p>
        </w:tc>
        <w:tc>
          <w:tcPr>
            <w:tcW w:w="871" w:type="pct"/>
            <w:tcBorders>
              <w:bottom w:val="threeDEmboss" w:color="auto" w:sz="24" w:space="0"/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0x0000 0000</w:t>
            </w:r>
          </w:p>
        </w:tc>
      </w:tr>
    </w:tbl>
    <w:p>
      <w:pPr>
        <w:pStyle w:val="3"/>
        <w:ind w:left="-378" w:firstLine="643"/>
      </w:pPr>
      <w:bookmarkStart w:id="43" w:name="_Toc24981"/>
      <w:r>
        <w:rPr>
          <w:rFonts w:hint="eastAsia"/>
        </w:rPr>
        <w:t>寄存器说明</w:t>
      </w:r>
      <w:bookmarkEnd w:id="43"/>
    </w:p>
    <w:p>
      <w:pPr>
        <w:pStyle w:val="4"/>
        <w:ind w:firstLine="482"/>
      </w:pPr>
      <w:bookmarkStart w:id="44" w:name="_Toc24141"/>
      <w:r>
        <w:rPr>
          <w:rFonts w:hint="eastAsia"/>
        </w:rPr>
        <w:t>接收寄存器(rx_data)</w:t>
      </w:r>
      <w:bookmarkEnd w:id="44"/>
    </w:p>
    <w:p>
      <w:pPr>
        <w:ind w:firstLine="480"/>
      </w:pPr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4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2</w:t>
      </w:r>
      <w:r>
        <w:fldChar w:fldCharType="end"/>
      </w:r>
      <w:r>
        <w:t xml:space="preserve"> 接收寄存器</w:t>
      </w:r>
    </w:p>
    <w:tbl>
      <w:tblPr>
        <w:tblStyle w:val="54"/>
        <w:tblW w:w="5000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0"/>
        <w:gridCol w:w="300"/>
        <w:gridCol w:w="300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21"/>
        <w:gridCol w:w="301"/>
        <w:gridCol w:w="301"/>
        <w:gridCol w:w="301"/>
        <w:gridCol w:w="301"/>
        <w:gridCol w:w="301"/>
        <w:gridCol w:w="301"/>
        <w:gridCol w:w="301"/>
        <w:gridCol w:w="303"/>
        <w:gridCol w:w="301"/>
        <w:gridCol w:w="301"/>
        <w:gridCol w:w="301"/>
        <w:gridCol w:w="31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Bit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13</w:t>
            </w:r>
          </w:p>
        </w:tc>
        <w:tc>
          <w:tcPr>
            <w:tcW w:w="16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5</w:t>
            </w:r>
          </w:p>
        </w:tc>
        <w:tc>
          <w:tcPr>
            <w:tcW w:w="152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</w:p>
        </w:tc>
        <w:tc>
          <w:tcPr>
            <w:tcW w:w="153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5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Name</w:t>
            </w:r>
          </w:p>
        </w:tc>
        <w:tc>
          <w:tcPr>
            <w:tcW w:w="4848" w:type="pct"/>
            <w:gridSpan w:val="32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RX_DATA</w:t>
            </w:r>
          </w:p>
        </w:tc>
      </w:tr>
    </w:tbl>
    <w:p>
      <w:pPr>
        <w:ind w:firstLine="480"/>
      </w:pPr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4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3</w:t>
      </w:r>
      <w:r>
        <w:fldChar w:fldCharType="end"/>
      </w:r>
      <w:r>
        <w:t xml:space="preserve"> 接收寄存器定义</w:t>
      </w:r>
    </w:p>
    <w:tbl>
      <w:tblPr>
        <w:tblStyle w:val="53"/>
        <w:tblW w:w="4991" w:type="pct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47"/>
        <w:gridCol w:w="762"/>
        <w:gridCol w:w="6835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0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名称</w:t>
            </w:r>
          </w:p>
        </w:tc>
        <w:tc>
          <w:tcPr>
            <w:tcW w:w="383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比特</w:t>
            </w:r>
          </w:p>
        </w:tc>
        <w:tc>
          <w:tcPr>
            <w:tcW w:w="3436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描述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0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RX_DATA</w:t>
            </w:r>
          </w:p>
        </w:tc>
        <w:tc>
          <w:tcPr>
            <w:tcW w:w="383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31:0</w:t>
            </w:r>
          </w:p>
        </w:tc>
        <w:tc>
          <w:tcPr>
            <w:tcW w:w="3436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4 Bytes 接收缓存</w:t>
            </w:r>
          </w:p>
        </w:tc>
      </w:tr>
    </w:tbl>
    <w:p>
      <w:pPr>
        <w:ind w:firstLine="480"/>
      </w:pPr>
    </w:p>
    <w:p>
      <w:pPr>
        <w:ind w:firstLine="480"/>
      </w:pPr>
    </w:p>
    <w:p>
      <w:pPr>
        <w:ind w:firstLine="480"/>
      </w:pPr>
    </w:p>
    <w:p>
      <w:pPr>
        <w:pStyle w:val="4"/>
        <w:ind w:firstLine="482"/>
      </w:pPr>
      <w:bookmarkStart w:id="45" w:name="_Toc15596"/>
      <w:r>
        <w:rPr>
          <w:rFonts w:hint="eastAsia"/>
        </w:rPr>
        <w:t>发送寄存器(tx_data)</w:t>
      </w:r>
      <w:bookmarkEnd w:id="45"/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4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4</w:t>
      </w:r>
      <w:r>
        <w:fldChar w:fldCharType="end"/>
      </w:r>
      <w:r>
        <w:t xml:space="preserve"> 发送寄存器</w:t>
      </w:r>
    </w:p>
    <w:tbl>
      <w:tblPr>
        <w:tblStyle w:val="54"/>
        <w:tblW w:w="5000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0"/>
        <w:gridCol w:w="300"/>
        <w:gridCol w:w="300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21"/>
        <w:gridCol w:w="301"/>
        <w:gridCol w:w="301"/>
        <w:gridCol w:w="301"/>
        <w:gridCol w:w="301"/>
        <w:gridCol w:w="301"/>
        <w:gridCol w:w="301"/>
        <w:gridCol w:w="301"/>
        <w:gridCol w:w="303"/>
        <w:gridCol w:w="301"/>
        <w:gridCol w:w="301"/>
        <w:gridCol w:w="301"/>
        <w:gridCol w:w="31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Bit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13</w:t>
            </w:r>
          </w:p>
        </w:tc>
        <w:tc>
          <w:tcPr>
            <w:tcW w:w="16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5</w:t>
            </w:r>
          </w:p>
        </w:tc>
        <w:tc>
          <w:tcPr>
            <w:tcW w:w="152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</w:p>
        </w:tc>
        <w:tc>
          <w:tcPr>
            <w:tcW w:w="153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5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Name</w:t>
            </w:r>
          </w:p>
        </w:tc>
        <w:tc>
          <w:tcPr>
            <w:tcW w:w="4848" w:type="pct"/>
            <w:gridSpan w:val="32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TX_DATA</w:t>
            </w:r>
          </w:p>
        </w:tc>
      </w:tr>
    </w:tbl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4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5</w:t>
      </w:r>
      <w:r>
        <w:fldChar w:fldCharType="end"/>
      </w:r>
      <w:r>
        <w:t xml:space="preserve"> 发送寄存器定义</w:t>
      </w:r>
    </w:p>
    <w:tbl>
      <w:tblPr>
        <w:tblStyle w:val="53"/>
        <w:tblW w:w="4991" w:type="pct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55"/>
        <w:gridCol w:w="748"/>
        <w:gridCol w:w="6841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名称</w:t>
            </w:r>
          </w:p>
        </w:tc>
        <w:tc>
          <w:tcPr>
            <w:tcW w:w="376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比特</w:t>
            </w:r>
          </w:p>
        </w:tc>
        <w:tc>
          <w:tcPr>
            <w:tcW w:w="3439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描述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56" w:type="dxa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TX_DATA</w:t>
            </w:r>
          </w:p>
        </w:tc>
        <w:tc>
          <w:tcPr>
            <w:tcW w:w="748" w:type="dxa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31:0</w:t>
            </w:r>
          </w:p>
        </w:tc>
        <w:tc>
          <w:tcPr>
            <w:tcW w:w="6842" w:type="dxa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4 Bytes 发送缓存</w:t>
            </w:r>
          </w:p>
        </w:tc>
      </w:tr>
    </w:tbl>
    <w:p>
      <w:pPr>
        <w:ind w:firstLine="480"/>
      </w:pPr>
    </w:p>
    <w:p>
      <w:pPr>
        <w:ind w:firstLine="480"/>
      </w:pPr>
    </w:p>
    <w:p>
      <w:pPr>
        <w:pStyle w:val="4"/>
        <w:ind w:firstLine="482"/>
      </w:pPr>
      <w:bookmarkStart w:id="46" w:name="_Toc17708"/>
      <w:r>
        <w:rPr>
          <w:rFonts w:hint="eastAsia"/>
        </w:rPr>
        <w:t>启动寄存器(txrx_bgn)</w:t>
      </w:r>
      <w:bookmarkEnd w:id="46"/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4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6</w:t>
      </w:r>
      <w:r>
        <w:fldChar w:fldCharType="end"/>
      </w:r>
      <w:r>
        <w:t xml:space="preserve"> 启动寄存器</w:t>
      </w:r>
    </w:p>
    <w:tbl>
      <w:tblPr>
        <w:tblStyle w:val="54"/>
        <w:tblW w:w="5000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0"/>
        <w:gridCol w:w="300"/>
        <w:gridCol w:w="300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21"/>
        <w:gridCol w:w="301"/>
        <w:gridCol w:w="301"/>
        <w:gridCol w:w="301"/>
        <w:gridCol w:w="301"/>
        <w:gridCol w:w="301"/>
        <w:gridCol w:w="301"/>
        <w:gridCol w:w="301"/>
        <w:gridCol w:w="303"/>
        <w:gridCol w:w="301"/>
        <w:gridCol w:w="301"/>
        <w:gridCol w:w="301"/>
        <w:gridCol w:w="31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Bit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13</w:t>
            </w:r>
          </w:p>
        </w:tc>
        <w:tc>
          <w:tcPr>
            <w:tcW w:w="16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5</w:t>
            </w:r>
          </w:p>
        </w:tc>
        <w:tc>
          <w:tcPr>
            <w:tcW w:w="152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</w:p>
        </w:tc>
        <w:tc>
          <w:tcPr>
            <w:tcW w:w="153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5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Name</w:t>
            </w:r>
          </w:p>
        </w:tc>
        <w:tc>
          <w:tcPr>
            <w:tcW w:w="4848" w:type="pct"/>
            <w:gridSpan w:val="32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TXRX_BGN</w:t>
            </w:r>
          </w:p>
        </w:tc>
      </w:tr>
    </w:tbl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4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7</w:t>
      </w:r>
      <w:r>
        <w:fldChar w:fldCharType="end"/>
      </w:r>
      <w:r>
        <w:t xml:space="preserve"> 启动寄存器定义</w:t>
      </w:r>
    </w:p>
    <w:tbl>
      <w:tblPr>
        <w:tblStyle w:val="53"/>
        <w:tblW w:w="4990" w:type="pct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46"/>
        <w:gridCol w:w="762"/>
        <w:gridCol w:w="6834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0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名称</w:t>
            </w:r>
          </w:p>
        </w:tc>
        <w:tc>
          <w:tcPr>
            <w:tcW w:w="383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比特</w:t>
            </w:r>
          </w:p>
        </w:tc>
        <w:tc>
          <w:tcPr>
            <w:tcW w:w="3436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描述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0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rPr>
                <w:rFonts w:hint="default"/>
              </w:rPr>
              <w:t>TXRX_BGN</w:t>
            </w:r>
          </w:p>
        </w:tc>
        <w:tc>
          <w:tcPr>
            <w:tcW w:w="383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31:0</w:t>
            </w:r>
          </w:p>
        </w:tc>
        <w:tc>
          <w:tcPr>
            <w:tcW w:w="3436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在模块化模式或仅为RX模式时使用</w:t>
            </w:r>
          </w:p>
        </w:tc>
      </w:tr>
    </w:tbl>
    <w:p>
      <w:pPr>
        <w:ind w:firstLine="480"/>
      </w:pPr>
    </w:p>
    <w:p>
      <w:pPr>
        <w:ind w:firstLine="480"/>
      </w:pPr>
    </w:p>
    <w:p>
      <w:pPr>
        <w:ind w:firstLine="480"/>
      </w:pPr>
    </w:p>
    <w:p>
      <w:pPr>
        <w:ind w:firstLine="480"/>
      </w:pPr>
    </w:p>
    <w:p>
      <w:pPr>
        <w:ind w:firstLine="480"/>
      </w:pPr>
      <w:bookmarkStart w:id="223" w:name="_GoBack"/>
      <w:bookmarkEnd w:id="223"/>
    </w:p>
    <w:p>
      <w:pPr>
        <w:ind w:firstLine="480"/>
      </w:pPr>
    </w:p>
    <w:p>
      <w:pPr>
        <w:pStyle w:val="4"/>
        <w:ind w:firstLine="482"/>
      </w:pPr>
      <w:bookmarkStart w:id="47" w:name="_Toc6339"/>
      <w:r>
        <w:rPr>
          <w:rFonts w:hint="eastAsia"/>
        </w:rPr>
        <w:t>控制寄存器(ctrl)</w:t>
      </w:r>
      <w:bookmarkEnd w:id="47"/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4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8</w:t>
      </w:r>
      <w:r>
        <w:fldChar w:fldCharType="end"/>
      </w:r>
      <w:r>
        <w:t xml:space="preserve"> 时钟控制寄存器</w:t>
      </w:r>
    </w:p>
    <w:tbl>
      <w:tblPr>
        <w:tblStyle w:val="54"/>
        <w:tblW w:w="5000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8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15"/>
        <w:gridCol w:w="301"/>
        <w:gridCol w:w="301"/>
        <w:gridCol w:w="301"/>
        <w:gridCol w:w="303"/>
        <w:gridCol w:w="301"/>
        <w:gridCol w:w="301"/>
        <w:gridCol w:w="301"/>
        <w:gridCol w:w="309"/>
        <w:gridCol w:w="301"/>
        <w:gridCol w:w="301"/>
        <w:gridCol w:w="301"/>
        <w:gridCol w:w="301"/>
        <w:gridCol w:w="301"/>
        <w:gridCol w:w="301"/>
        <w:gridCol w:w="301"/>
        <w:gridCol w:w="30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49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Bit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17</w:t>
            </w:r>
          </w:p>
        </w:tc>
        <w:tc>
          <w:tcPr>
            <w:tcW w:w="158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13</w:t>
            </w:r>
          </w:p>
        </w:tc>
        <w:tc>
          <w:tcPr>
            <w:tcW w:w="152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9</w:t>
            </w:r>
          </w:p>
        </w:tc>
        <w:tc>
          <w:tcPr>
            <w:tcW w:w="155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</w:p>
        </w:tc>
        <w:tc>
          <w:tcPr>
            <w:tcW w:w="155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5" w:hRule="atLeast"/>
        </w:trPr>
        <w:tc>
          <w:tcPr>
            <w:tcW w:w="149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Name</w:t>
            </w:r>
          </w:p>
        </w:tc>
        <w:tc>
          <w:tcPr>
            <w:tcW w:w="3029" w:type="pct"/>
            <w:gridSpan w:val="20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--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SPIM_MSB_FST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SPIM_RX_EN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SPIM_TX_EN</w:t>
            </w:r>
          </w:p>
        </w:tc>
        <w:tc>
          <w:tcPr>
            <w:tcW w:w="155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SPIM_INT_EN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SPIM_RX_DMA_EN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SPIM__DMA_EN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SPITXM_CPOL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SPIM_CPHA</w:t>
            </w:r>
          </w:p>
        </w:tc>
        <w:tc>
          <w:tcPr>
            <w:tcW w:w="608" w:type="pct"/>
            <w:gridSpan w:val="4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SPIM_CRAT</w:t>
            </w:r>
          </w:p>
        </w:tc>
      </w:tr>
    </w:tbl>
    <w:p>
      <w:pPr>
        <w:ind w:firstLine="480"/>
      </w:pPr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4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9</w:t>
      </w:r>
      <w:r>
        <w:fldChar w:fldCharType="end"/>
      </w:r>
      <w:r>
        <w:t xml:space="preserve"> 时钟控制寄存器定义</w:t>
      </w:r>
    </w:p>
    <w:tbl>
      <w:tblPr>
        <w:tblStyle w:val="53"/>
        <w:tblW w:w="4990" w:type="pct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46"/>
        <w:gridCol w:w="763"/>
        <w:gridCol w:w="6833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0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名称</w:t>
            </w:r>
          </w:p>
        </w:tc>
        <w:tc>
          <w:tcPr>
            <w:tcW w:w="383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比特</w:t>
            </w:r>
          </w:p>
        </w:tc>
        <w:tc>
          <w:tcPr>
            <w:tcW w:w="3436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描述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0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Reserved</w:t>
            </w:r>
          </w:p>
        </w:tc>
        <w:tc>
          <w:tcPr>
            <w:tcW w:w="383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31:12</w:t>
            </w:r>
          </w:p>
        </w:tc>
        <w:tc>
          <w:tcPr>
            <w:tcW w:w="3436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保留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0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spim_msb_fst</w:t>
            </w:r>
          </w:p>
        </w:tc>
        <w:tc>
          <w:tcPr>
            <w:tcW w:w="383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11</w:t>
            </w:r>
          </w:p>
        </w:tc>
        <w:tc>
          <w:tcPr>
            <w:tcW w:w="3436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1: MSB first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0: LSB first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0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spim_rx_en</w:t>
            </w:r>
          </w:p>
        </w:tc>
        <w:tc>
          <w:tcPr>
            <w:tcW w:w="383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10</w:t>
            </w:r>
          </w:p>
        </w:tc>
        <w:tc>
          <w:tcPr>
            <w:tcW w:w="3436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Rx启用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0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spim_tx_en</w:t>
            </w:r>
          </w:p>
        </w:tc>
        <w:tc>
          <w:tcPr>
            <w:tcW w:w="383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9</w:t>
            </w:r>
          </w:p>
        </w:tc>
        <w:tc>
          <w:tcPr>
            <w:tcW w:w="3436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Tx启用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0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spim_int_en</w:t>
            </w:r>
          </w:p>
        </w:tc>
        <w:tc>
          <w:tcPr>
            <w:tcW w:w="383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8</w:t>
            </w:r>
          </w:p>
        </w:tc>
        <w:tc>
          <w:tcPr>
            <w:tcW w:w="3436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中断启用位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0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spim_rx_dma_en</w:t>
            </w:r>
          </w:p>
        </w:tc>
        <w:tc>
          <w:tcPr>
            <w:tcW w:w="383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7</w:t>
            </w:r>
          </w:p>
        </w:tc>
        <w:tc>
          <w:tcPr>
            <w:tcW w:w="3436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 xml:space="preserve">0: RX作为mcu模式工作 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1: RX作为dma模式工作，在配置dma cfg后，将txrx bgn设置为1，以启动dma传输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0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spim_tx_dma_en</w:t>
            </w:r>
          </w:p>
        </w:tc>
        <w:tc>
          <w:tcPr>
            <w:tcW w:w="383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6</w:t>
            </w:r>
          </w:p>
        </w:tc>
        <w:tc>
          <w:tcPr>
            <w:tcW w:w="3436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 xml:space="preserve">0: TX作为mcu模式工作 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1: TX作为dma模式工作，在配置dma cfg后，将txrx bgn设置为1，以启动dma传输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0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spim_cpol</w:t>
            </w:r>
          </w:p>
        </w:tc>
        <w:tc>
          <w:tcPr>
            <w:tcW w:w="383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5</w:t>
            </w:r>
          </w:p>
        </w:tc>
        <w:tc>
          <w:tcPr>
            <w:tcW w:w="3436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 xml:space="preserve">时钟极性位 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0: SPI_CLK在空闲时为低电平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1: SPI_CLK在空闲时为高电平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0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spim_cpha</w:t>
            </w:r>
          </w:p>
        </w:tc>
        <w:tc>
          <w:tcPr>
            <w:tcW w:w="383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4</w:t>
            </w:r>
          </w:p>
        </w:tc>
        <w:tc>
          <w:tcPr>
            <w:tcW w:w="3436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 xml:space="preserve">时钟相位 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 xml:space="preserve">0: 在第一个时钟边沿采样数据 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1: 在第二个时钟边沿采样数据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0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spim_crat</w:t>
            </w:r>
          </w:p>
        </w:tc>
        <w:tc>
          <w:tcPr>
            <w:tcW w:w="383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3:0</w:t>
            </w:r>
          </w:p>
        </w:tc>
        <w:tc>
          <w:tcPr>
            <w:tcW w:w="3436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时钟速率选择，</w:t>
            </w:r>
            <w:r>
              <w:rPr>
                <w:rFonts w:hint="eastAsia"/>
                <w:lang w:val="en-US" w:eastAsia="zh-CN"/>
              </w:rPr>
              <w:t>系统</w:t>
            </w:r>
            <w:r>
              <w:t>时钟/2^（crat+1） 支持0-11</w:t>
            </w:r>
          </w:p>
        </w:tc>
      </w:tr>
    </w:tbl>
    <w:p>
      <w:pPr>
        <w:ind w:firstLine="480"/>
      </w:pPr>
    </w:p>
    <w:p>
      <w:pPr>
        <w:ind w:firstLine="480"/>
      </w:pPr>
    </w:p>
    <w:p>
      <w:pPr>
        <w:pStyle w:val="4"/>
        <w:ind w:firstLine="482"/>
      </w:pPr>
      <w:bookmarkStart w:id="48" w:name="_Toc3823"/>
      <w:r>
        <w:rPr>
          <w:rFonts w:hint="eastAsia"/>
        </w:rPr>
        <w:t>清除寄存器(status_clr)</w:t>
      </w:r>
      <w:bookmarkEnd w:id="48"/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4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10</w:t>
      </w:r>
      <w:r>
        <w:fldChar w:fldCharType="end"/>
      </w:r>
      <w:r>
        <w:t xml:space="preserve"> 清除寄存器</w:t>
      </w:r>
    </w:p>
    <w:tbl>
      <w:tblPr>
        <w:tblStyle w:val="54"/>
        <w:tblW w:w="5000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0"/>
        <w:gridCol w:w="300"/>
        <w:gridCol w:w="300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29"/>
        <w:gridCol w:w="305"/>
        <w:gridCol w:w="301"/>
        <w:gridCol w:w="301"/>
        <w:gridCol w:w="30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Bit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5</w:t>
            </w:r>
          </w:p>
        </w:tc>
        <w:tc>
          <w:tcPr>
            <w:tcW w:w="165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5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Name</w:t>
            </w:r>
          </w:p>
        </w:tc>
        <w:tc>
          <w:tcPr>
            <w:tcW w:w="4395" w:type="pct"/>
            <w:gridSpan w:val="29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--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SPIM_CLR_INTF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SPIM_RXDAT_CLR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SPIM_TXDAT_CLR</w:t>
            </w:r>
          </w:p>
        </w:tc>
      </w:tr>
    </w:tbl>
    <w:p>
      <w:pPr>
        <w:ind w:firstLine="480"/>
      </w:pPr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4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11</w:t>
      </w:r>
      <w:r>
        <w:fldChar w:fldCharType="end"/>
      </w:r>
      <w:r>
        <w:t xml:space="preserve"> 清除寄存器定义</w:t>
      </w:r>
    </w:p>
    <w:tbl>
      <w:tblPr>
        <w:tblStyle w:val="53"/>
        <w:tblW w:w="4989" w:type="pct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09"/>
        <w:gridCol w:w="1112"/>
        <w:gridCol w:w="6319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2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名称</w:t>
            </w:r>
          </w:p>
        </w:tc>
        <w:tc>
          <w:tcPr>
            <w:tcW w:w="559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比特</w:t>
            </w:r>
          </w:p>
        </w:tc>
        <w:tc>
          <w:tcPr>
            <w:tcW w:w="3178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描述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2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Reserved</w:t>
            </w:r>
          </w:p>
        </w:tc>
        <w:tc>
          <w:tcPr>
            <w:tcW w:w="559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31:3</w:t>
            </w:r>
          </w:p>
        </w:tc>
        <w:tc>
          <w:tcPr>
            <w:tcW w:w="317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保留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2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SPIM_CLR_INTF</w:t>
            </w:r>
          </w:p>
        </w:tc>
        <w:tc>
          <w:tcPr>
            <w:tcW w:w="559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2</w:t>
            </w:r>
          </w:p>
        </w:tc>
        <w:tc>
          <w:tcPr>
            <w:tcW w:w="317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写入1以清除intf状态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2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SPIM_RXDAT_CLR</w:t>
            </w:r>
          </w:p>
        </w:tc>
        <w:tc>
          <w:tcPr>
            <w:tcW w:w="559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</w:t>
            </w:r>
          </w:p>
        </w:tc>
        <w:tc>
          <w:tcPr>
            <w:tcW w:w="317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设置1以清除spi RX fifo状态和内部计数器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2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SPIM_TXDAT_CLR</w:t>
            </w:r>
          </w:p>
        </w:tc>
        <w:tc>
          <w:tcPr>
            <w:tcW w:w="559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0</w:t>
            </w:r>
          </w:p>
        </w:tc>
        <w:tc>
          <w:tcPr>
            <w:tcW w:w="317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设置1以清除spi TX fifo状态和内部计数器</w:t>
            </w:r>
          </w:p>
        </w:tc>
      </w:tr>
    </w:tbl>
    <w:p>
      <w:pPr>
        <w:ind w:firstLine="480"/>
      </w:pPr>
    </w:p>
    <w:p>
      <w:pPr>
        <w:ind w:firstLine="480"/>
      </w:pPr>
    </w:p>
    <w:p>
      <w:pPr>
        <w:pStyle w:val="4"/>
        <w:ind w:firstLine="482"/>
      </w:pPr>
      <w:bookmarkStart w:id="49" w:name="_Toc30660"/>
      <w:r>
        <w:rPr>
          <w:rFonts w:hint="eastAsia"/>
        </w:rPr>
        <w:t>状态寄存器(status)</w:t>
      </w:r>
      <w:bookmarkEnd w:id="49"/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4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12</w:t>
      </w:r>
      <w:r>
        <w:fldChar w:fldCharType="end"/>
      </w:r>
      <w:r>
        <w:t xml:space="preserve"> 状态寄存器</w:t>
      </w:r>
    </w:p>
    <w:tbl>
      <w:tblPr>
        <w:tblStyle w:val="54"/>
        <w:tblW w:w="5000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0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239"/>
        <w:gridCol w:w="361"/>
        <w:gridCol w:w="301"/>
        <w:gridCol w:w="301"/>
        <w:gridCol w:w="301"/>
        <w:gridCol w:w="301"/>
        <w:gridCol w:w="301"/>
        <w:gridCol w:w="301"/>
        <w:gridCol w:w="239"/>
        <w:gridCol w:w="367"/>
        <w:gridCol w:w="301"/>
        <w:gridCol w:w="301"/>
        <w:gridCol w:w="301"/>
        <w:gridCol w:w="301"/>
        <w:gridCol w:w="301"/>
        <w:gridCol w:w="301"/>
        <w:gridCol w:w="301"/>
        <w:gridCol w:w="329"/>
        <w:gridCol w:w="301"/>
        <w:gridCol w:w="301"/>
        <w:gridCol w:w="301"/>
        <w:gridCol w:w="30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Bit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22</w:t>
            </w:r>
          </w:p>
        </w:tc>
        <w:tc>
          <w:tcPr>
            <w:tcW w:w="120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21</w:t>
            </w:r>
          </w:p>
        </w:tc>
        <w:tc>
          <w:tcPr>
            <w:tcW w:w="18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14</w:t>
            </w:r>
          </w:p>
        </w:tc>
        <w:tc>
          <w:tcPr>
            <w:tcW w:w="120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13</w:t>
            </w:r>
          </w:p>
        </w:tc>
        <w:tc>
          <w:tcPr>
            <w:tcW w:w="18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5</w:t>
            </w:r>
          </w:p>
        </w:tc>
        <w:tc>
          <w:tcPr>
            <w:tcW w:w="165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5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Name</w:t>
            </w:r>
          </w:p>
        </w:tc>
        <w:tc>
          <w:tcPr>
            <w:tcW w:w="3021" w:type="pct"/>
            <w:gridSpan w:val="20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--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SPIM_BUSY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SPIM_INTF</w:t>
            </w:r>
          </w:p>
        </w:tc>
        <w:tc>
          <w:tcPr>
            <w:tcW w:w="453" w:type="pct"/>
            <w:gridSpan w:val="3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SPIM_RX_FNUM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SPIM_RX_FFULL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SPIM_RX_FEMPTY</w:t>
            </w:r>
          </w:p>
        </w:tc>
        <w:tc>
          <w:tcPr>
            <w:tcW w:w="467" w:type="pct"/>
            <w:gridSpan w:val="3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SPIM_TX_FNUM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SPIM_TX_FFULL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SPIM_TX_FEMPTY</w:t>
            </w:r>
          </w:p>
        </w:tc>
      </w:tr>
    </w:tbl>
    <w:p>
      <w:pPr>
        <w:ind w:firstLine="480"/>
      </w:pPr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4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13</w:t>
      </w:r>
      <w:r>
        <w:fldChar w:fldCharType="end"/>
      </w:r>
      <w:r>
        <w:t xml:space="preserve"> 状态寄存器定义</w:t>
      </w:r>
    </w:p>
    <w:tbl>
      <w:tblPr>
        <w:tblStyle w:val="53"/>
        <w:tblW w:w="4991" w:type="pct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46"/>
        <w:gridCol w:w="763"/>
        <w:gridCol w:w="6835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0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名称</w:t>
            </w:r>
          </w:p>
        </w:tc>
        <w:tc>
          <w:tcPr>
            <w:tcW w:w="383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比特</w:t>
            </w:r>
          </w:p>
        </w:tc>
        <w:tc>
          <w:tcPr>
            <w:tcW w:w="3436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描述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0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Reserved</w:t>
            </w:r>
          </w:p>
        </w:tc>
        <w:tc>
          <w:tcPr>
            <w:tcW w:w="383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31:12</w:t>
            </w:r>
          </w:p>
        </w:tc>
        <w:tc>
          <w:tcPr>
            <w:tcW w:w="3436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保留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0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SPIM_BUSY</w:t>
            </w:r>
          </w:p>
        </w:tc>
        <w:tc>
          <w:tcPr>
            <w:tcW w:w="383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11</w:t>
            </w:r>
          </w:p>
        </w:tc>
        <w:tc>
          <w:tcPr>
            <w:tcW w:w="3436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rPr>
                <w:rFonts w:hint="default"/>
              </w:rPr>
              <w:t xml:space="preserve">spim传输信号 0: </w:t>
            </w:r>
            <w:r>
              <w:t>空闲</w:t>
            </w:r>
            <w:r>
              <w:rPr>
                <w:rFonts w:hint="default"/>
              </w:rPr>
              <w:t xml:space="preserve"> 1: 繁忙，tx/rx正在运行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0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SPIM_INTF</w:t>
            </w:r>
          </w:p>
        </w:tc>
        <w:tc>
          <w:tcPr>
            <w:tcW w:w="383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10</w:t>
            </w:r>
          </w:p>
        </w:tc>
        <w:tc>
          <w:tcPr>
            <w:tcW w:w="3436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rPr>
                <w:rFonts w:hint="default"/>
              </w:rPr>
              <w:t>rx/tx中断标志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0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SPIM_RX_FNUM</w:t>
            </w:r>
          </w:p>
        </w:tc>
        <w:tc>
          <w:tcPr>
            <w:tcW w:w="383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9:7</w:t>
            </w:r>
          </w:p>
        </w:tc>
        <w:tc>
          <w:tcPr>
            <w:tcW w:w="3436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rx fifo中的字节数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0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SPIM_RX_FFULL</w:t>
            </w:r>
          </w:p>
        </w:tc>
        <w:tc>
          <w:tcPr>
            <w:tcW w:w="383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6</w:t>
            </w:r>
          </w:p>
        </w:tc>
        <w:tc>
          <w:tcPr>
            <w:tcW w:w="3436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rx fifo满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0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SPIM_RX_FEMPTY</w:t>
            </w:r>
          </w:p>
        </w:tc>
        <w:tc>
          <w:tcPr>
            <w:tcW w:w="383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5</w:t>
            </w:r>
          </w:p>
        </w:tc>
        <w:tc>
          <w:tcPr>
            <w:tcW w:w="3436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rx fifo空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0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SPIM_TX_FNUM</w:t>
            </w:r>
          </w:p>
        </w:tc>
        <w:tc>
          <w:tcPr>
            <w:tcW w:w="383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4:2</w:t>
            </w:r>
          </w:p>
        </w:tc>
        <w:tc>
          <w:tcPr>
            <w:tcW w:w="3436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tx fifo中的字节数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0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SPIM_TX_FFULL</w:t>
            </w:r>
          </w:p>
        </w:tc>
        <w:tc>
          <w:tcPr>
            <w:tcW w:w="383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</w:t>
            </w:r>
          </w:p>
        </w:tc>
        <w:tc>
          <w:tcPr>
            <w:tcW w:w="3436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tx fifo满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0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SPIM_TX_FEMPTY</w:t>
            </w:r>
          </w:p>
        </w:tc>
        <w:tc>
          <w:tcPr>
            <w:tcW w:w="383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0</w:t>
            </w:r>
          </w:p>
        </w:tc>
        <w:tc>
          <w:tcPr>
            <w:tcW w:w="3436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tx fifo空</w:t>
            </w:r>
          </w:p>
        </w:tc>
      </w:tr>
    </w:tbl>
    <w:p>
      <w:pPr>
        <w:ind w:firstLine="480"/>
      </w:pPr>
    </w:p>
    <w:p>
      <w:pPr>
        <w:ind w:firstLine="480"/>
      </w:pPr>
    </w:p>
    <w:p>
      <w:pPr>
        <w:pStyle w:val="4"/>
        <w:ind w:firstLine="482"/>
      </w:pPr>
      <w:bookmarkStart w:id="50" w:name="_Toc16549"/>
      <w:r>
        <w:rPr>
          <w:rFonts w:hint="eastAsia"/>
        </w:rPr>
        <w:t>数据长度寄存器(dat_len)</w:t>
      </w:r>
      <w:bookmarkEnd w:id="50"/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4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14</w:t>
      </w:r>
      <w:r>
        <w:fldChar w:fldCharType="end"/>
      </w:r>
      <w:r>
        <w:t xml:space="preserve"> 数据长度寄存器</w:t>
      </w:r>
    </w:p>
    <w:tbl>
      <w:tblPr>
        <w:tblStyle w:val="54"/>
        <w:tblW w:w="5000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0"/>
        <w:gridCol w:w="300"/>
        <w:gridCol w:w="300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3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29"/>
        <w:gridCol w:w="301"/>
        <w:gridCol w:w="301"/>
        <w:gridCol w:w="301"/>
        <w:gridCol w:w="30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Bit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5</w:t>
            </w:r>
          </w:p>
        </w:tc>
        <w:tc>
          <w:tcPr>
            <w:tcW w:w="165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5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Name</w:t>
            </w:r>
          </w:p>
        </w:tc>
        <w:tc>
          <w:tcPr>
            <w:tcW w:w="2417" w:type="pct"/>
            <w:gridSpan w:val="16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--</w:t>
            </w:r>
          </w:p>
        </w:tc>
        <w:tc>
          <w:tcPr>
            <w:tcW w:w="2431" w:type="pct"/>
            <w:gridSpan w:val="16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DAT_LEN</w:t>
            </w:r>
          </w:p>
        </w:tc>
      </w:tr>
    </w:tbl>
    <w:p>
      <w:pPr>
        <w:ind w:firstLine="480"/>
      </w:pPr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4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15</w:t>
      </w:r>
      <w:r>
        <w:fldChar w:fldCharType="end"/>
      </w:r>
      <w:r>
        <w:t xml:space="preserve"> 数据长度寄存器定义</w:t>
      </w:r>
    </w:p>
    <w:tbl>
      <w:tblPr>
        <w:tblStyle w:val="53"/>
        <w:tblW w:w="4991" w:type="pct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47"/>
        <w:gridCol w:w="763"/>
        <w:gridCol w:w="6834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名称</w:t>
            </w:r>
          </w:p>
        </w:tc>
        <w:tc>
          <w:tcPr>
            <w:tcW w:w="376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比特</w:t>
            </w:r>
          </w:p>
        </w:tc>
        <w:tc>
          <w:tcPr>
            <w:tcW w:w="3439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描述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Reserved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31:16</w:t>
            </w:r>
          </w:p>
        </w:tc>
        <w:tc>
          <w:tcPr>
            <w:tcW w:w="3439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保留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DAT_LEN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15:0</w:t>
            </w:r>
          </w:p>
        </w:tc>
        <w:tc>
          <w:tcPr>
            <w:tcW w:w="3439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MCU或DMA模式下RX的数据长度</w:t>
            </w:r>
          </w:p>
        </w:tc>
      </w:tr>
    </w:tbl>
    <w:p>
      <w:pPr>
        <w:ind w:firstLine="480"/>
      </w:pPr>
    </w:p>
    <w:p>
      <w:pPr>
        <w:ind w:firstLine="480"/>
      </w:pPr>
    </w:p>
    <w:p>
      <w:pPr>
        <w:pStyle w:val="2"/>
      </w:pPr>
      <w:bookmarkStart w:id="51" w:name="_Toc27538"/>
      <w:r>
        <w:rPr>
          <w:rFonts w:hint="eastAsia"/>
        </w:rPr>
        <w:t>串行外设接口(</w:t>
      </w:r>
      <w:r>
        <w:t>SPI</w:t>
      </w:r>
      <w:r>
        <w:rPr>
          <w:rFonts w:hint="eastAsia"/>
        </w:rPr>
        <w:t>S</w:t>
      </w:r>
      <w:r>
        <w:t>)</w:t>
      </w:r>
      <w:bookmarkEnd w:id="51"/>
    </w:p>
    <w:p>
      <w:pPr>
        <w:pStyle w:val="3"/>
        <w:ind w:left="-378" w:firstLine="643"/>
      </w:pPr>
      <w:r>
        <w:rPr>
          <w:rFonts w:hint="eastAsia"/>
        </w:rPr>
        <w:t xml:space="preserve"> </w:t>
      </w:r>
      <w:bookmarkStart w:id="52" w:name="_Toc27404"/>
      <w:r>
        <w:rPr>
          <w:rFonts w:hint="eastAsia"/>
        </w:rPr>
        <w:t>概述</w:t>
      </w:r>
      <w:bookmarkEnd w:id="52"/>
    </w:p>
    <w:p>
      <w:pPr>
        <w:pStyle w:val="32"/>
        <w:numPr>
          <w:ilvl w:val="0"/>
          <w:numId w:val="6"/>
        </w:numPr>
        <w:ind w:firstLineChars="0"/>
        <w:rPr>
          <w:kern w:val="0"/>
        </w:rPr>
      </w:pPr>
      <w:r>
        <w:rPr>
          <w:rFonts w:hint="eastAsia"/>
          <w:kern w:val="0"/>
        </w:rPr>
        <w:t>支持串行外设互连（SPI）从协议</w:t>
      </w:r>
    </w:p>
    <w:p>
      <w:pPr>
        <w:pStyle w:val="32"/>
        <w:numPr>
          <w:ilvl w:val="0"/>
          <w:numId w:val="6"/>
        </w:numPr>
        <w:ind w:firstLineChars="0"/>
        <w:rPr>
          <w:kern w:val="0"/>
        </w:rPr>
      </w:pPr>
      <w:r>
        <w:rPr>
          <w:rFonts w:hint="eastAsia"/>
          <w:kern w:val="0"/>
        </w:rPr>
        <w:t>支持SPI模式0、1、2、3（基于CPOL和CPHA）</w:t>
      </w:r>
    </w:p>
    <w:p>
      <w:pPr>
        <w:pStyle w:val="32"/>
        <w:numPr>
          <w:ilvl w:val="0"/>
          <w:numId w:val="6"/>
        </w:numPr>
        <w:ind w:firstLineChars="0"/>
        <w:rPr>
          <w:kern w:val="0"/>
        </w:rPr>
      </w:pPr>
      <w:r>
        <w:rPr>
          <w:rFonts w:hint="eastAsia"/>
          <w:kern w:val="0"/>
        </w:rPr>
        <w:t>支持全双工，8位数据传输</w:t>
      </w:r>
    </w:p>
    <w:p>
      <w:pPr>
        <w:pStyle w:val="32"/>
        <w:numPr>
          <w:ilvl w:val="0"/>
          <w:numId w:val="6"/>
        </w:numPr>
        <w:ind w:firstLineChars="0"/>
        <w:rPr>
          <w:kern w:val="0"/>
        </w:rPr>
      </w:pPr>
      <w:r>
        <w:rPr>
          <w:rFonts w:hint="eastAsia"/>
          <w:kern w:val="0"/>
        </w:rPr>
        <w:t>从模式速度可达16Mbps</w:t>
      </w:r>
    </w:p>
    <w:p>
      <w:pPr>
        <w:pStyle w:val="32"/>
        <w:numPr>
          <w:ilvl w:val="0"/>
          <w:numId w:val="6"/>
        </w:numPr>
        <w:ind w:firstLineChars="0"/>
        <w:rPr>
          <w:kern w:val="0"/>
        </w:rPr>
      </w:pPr>
      <w:r>
        <w:rPr>
          <w:rFonts w:hint="eastAsia"/>
          <w:kern w:val="0"/>
        </w:rPr>
        <w:t>接收和发送各自独立的4个Byte FIFO缓冲区</w:t>
      </w:r>
    </w:p>
    <w:p>
      <w:pPr>
        <w:pStyle w:val="32"/>
        <w:numPr>
          <w:ilvl w:val="0"/>
          <w:numId w:val="6"/>
        </w:numPr>
        <w:ind w:firstLineChars="0"/>
        <w:rPr>
          <w:kern w:val="0"/>
        </w:rPr>
      </w:pPr>
      <w:r>
        <w:rPr>
          <w:rFonts w:hint="eastAsia"/>
          <w:kern w:val="0"/>
        </w:rPr>
        <w:t>支持 DMA 传输</w:t>
      </w:r>
    </w:p>
    <w:p>
      <w:pPr>
        <w:pStyle w:val="32"/>
        <w:numPr>
          <w:ilvl w:val="0"/>
          <w:numId w:val="6"/>
        </w:numPr>
        <w:ind w:firstLineChars="0"/>
        <w:rPr>
          <w:kern w:val="0"/>
        </w:rPr>
      </w:pPr>
      <w:r>
        <w:rPr>
          <w:rFonts w:hint="eastAsia"/>
          <w:kern w:val="0"/>
        </w:rPr>
        <w:t>支持传输已完成的中断</w:t>
      </w:r>
    </w:p>
    <w:p>
      <w:pPr>
        <w:pStyle w:val="32"/>
        <w:numPr>
          <w:ilvl w:val="0"/>
          <w:numId w:val="6"/>
        </w:numPr>
        <w:ind w:firstLineChars="0"/>
        <w:rPr>
          <w:kern w:val="0"/>
        </w:rPr>
      </w:pPr>
      <w:r>
        <w:rPr>
          <w:rFonts w:hint="eastAsia"/>
          <w:kern w:val="0"/>
        </w:rPr>
        <w:t>支持可配置的MSB/LSB数据传输</w:t>
      </w:r>
    </w:p>
    <w:p>
      <w:pPr>
        <w:pStyle w:val="32"/>
        <w:ind w:left="426" w:firstLine="0" w:firstLineChars="0"/>
        <w:rPr>
          <w:kern w:val="0"/>
        </w:rPr>
      </w:pPr>
      <w:r>
        <w:rPr>
          <w:rFonts w:hint="eastAsia"/>
          <w:kern w:val="0"/>
        </w:rPr>
        <w:t xml:space="preserve"> </w:t>
      </w:r>
    </w:p>
    <w:p>
      <w:pPr>
        <w:pStyle w:val="3"/>
        <w:ind w:left="-378" w:firstLine="643"/>
      </w:pPr>
      <w:r>
        <w:rPr>
          <w:rFonts w:hint="eastAsia"/>
        </w:rPr>
        <w:t xml:space="preserve"> </w:t>
      </w:r>
      <w:bookmarkStart w:id="53" w:name="_Toc30986"/>
      <w:r>
        <w:rPr>
          <w:rFonts w:hint="eastAsia"/>
        </w:rPr>
        <w:t>寄存器映射</w:t>
      </w:r>
      <w:bookmarkEnd w:id="53"/>
      <w:r>
        <w:rPr>
          <w:rFonts w:hint="eastAsia"/>
        </w:rPr>
        <w:t xml:space="preserve"> </w:t>
      </w:r>
    </w:p>
    <w:p>
      <w:pPr>
        <w:ind w:firstLine="480"/>
      </w:pPr>
      <w:r>
        <w:t>SPIS</w:t>
      </w:r>
      <w:r>
        <w:rPr>
          <w:rFonts w:hint="eastAsia"/>
        </w:rPr>
        <w:t>基地址：0</w:t>
      </w:r>
      <w:r>
        <w:t>x400</w:t>
      </w:r>
      <w:r>
        <w:rPr>
          <w:rFonts w:hint="eastAsia"/>
        </w:rPr>
        <w:t>0</w:t>
      </w:r>
      <w:r>
        <w:t>_</w:t>
      </w:r>
      <w:r>
        <w:rPr>
          <w:rFonts w:hint="eastAsia"/>
        </w:rPr>
        <w:t>5</w:t>
      </w:r>
      <w:r>
        <w:t>000，大小4KB。</w:t>
      </w:r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5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1</w:t>
      </w:r>
      <w:r>
        <w:fldChar w:fldCharType="end"/>
      </w:r>
      <w:r>
        <w:t xml:space="preserve"> 寄存器映射(</w:t>
      </w:r>
      <w:r>
        <w:rPr>
          <w:rFonts w:ascii="Times New Roman" w:hAnsi="Times New Roman"/>
        </w:rPr>
        <w:t>SPI</w:t>
      </w:r>
      <w:r>
        <w:t>)</w:t>
      </w:r>
    </w:p>
    <w:tbl>
      <w:tblPr>
        <w:tblStyle w:val="26"/>
        <w:tblW w:w="4977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32"/>
        <w:gridCol w:w="1415"/>
        <w:gridCol w:w="813"/>
        <w:gridCol w:w="3428"/>
        <w:gridCol w:w="17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pct"/>
            <w:tcBorders>
              <w:top w:val="threeDEngrave" w:color="auto" w:sz="24" w:space="0"/>
              <w:left w:val="nil"/>
            </w:tcBorders>
            <w:shd w:val="clear" w:color="auto" w:fill="D7D7D7" w:themeFill="background1" w:themeFillShade="D8"/>
          </w:tcPr>
          <w:p>
            <w:pPr>
              <w:widowControl/>
              <w:ind w:firstLine="0" w:firstLineChars="0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寄存器</w:t>
            </w:r>
          </w:p>
        </w:tc>
        <w:tc>
          <w:tcPr>
            <w:tcW w:w="713" w:type="pct"/>
            <w:tcBorders>
              <w:top w:val="threeDEngrave" w:color="auto" w:sz="24" w:space="0"/>
            </w:tcBorders>
            <w:shd w:val="clear" w:color="auto" w:fill="D7D7D7" w:themeFill="background1" w:themeFillShade="D8"/>
          </w:tcPr>
          <w:p>
            <w:pPr>
              <w:widowControl/>
              <w:ind w:firstLine="0" w:firstLineChars="0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偏移量</w:t>
            </w:r>
          </w:p>
        </w:tc>
        <w:tc>
          <w:tcPr>
            <w:tcW w:w="410" w:type="pct"/>
            <w:tcBorders>
              <w:top w:val="threeDEngrave" w:color="auto" w:sz="24" w:space="0"/>
            </w:tcBorders>
            <w:shd w:val="clear" w:color="auto" w:fill="D7D7D7" w:themeFill="background1" w:themeFillShade="D8"/>
          </w:tcPr>
          <w:p>
            <w:pPr>
              <w:widowControl/>
              <w:ind w:firstLine="0" w:firstLineChars="0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读/写</w:t>
            </w:r>
          </w:p>
        </w:tc>
        <w:tc>
          <w:tcPr>
            <w:tcW w:w="1728" w:type="pct"/>
            <w:tcBorders>
              <w:top w:val="threeDEngrave" w:color="auto" w:sz="24" w:space="0"/>
            </w:tcBorders>
            <w:shd w:val="clear" w:color="auto" w:fill="D7D7D7" w:themeFill="background1" w:themeFillShade="D8"/>
          </w:tcPr>
          <w:p>
            <w:pPr>
              <w:ind w:firstLine="0" w:firstLineChars="0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  <w:tc>
          <w:tcPr>
            <w:tcW w:w="871" w:type="pct"/>
            <w:tcBorders>
              <w:top w:val="threeDEngrave" w:color="auto" w:sz="24" w:space="0"/>
              <w:right w:val="nil"/>
            </w:tcBorders>
            <w:shd w:val="clear" w:color="auto" w:fill="D7D7D7" w:themeFill="background1" w:themeFillShade="D8"/>
          </w:tcPr>
          <w:p>
            <w:pPr>
              <w:ind w:firstLine="0" w:firstLineChars="0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复位值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pct"/>
            <w:tcBorders>
              <w:left w:val="nil"/>
            </w:tcBorders>
            <w:vAlign w:val="bottom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CTRL</w:t>
            </w:r>
          </w:p>
        </w:tc>
        <w:tc>
          <w:tcPr>
            <w:tcW w:w="713" w:type="pct"/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0x000</w:t>
            </w:r>
          </w:p>
        </w:tc>
        <w:tc>
          <w:tcPr>
            <w:tcW w:w="410" w:type="pct"/>
            <w:vAlign w:val="bottom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R/W</w:t>
            </w:r>
          </w:p>
        </w:tc>
        <w:tc>
          <w:tcPr>
            <w:tcW w:w="1728" w:type="pct"/>
            <w:vAlign w:val="bottom"/>
          </w:tcPr>
          <w:p>
            <w:pPr>
              <w:widowControl/>
              <w:ind w:firstLine="0" w:firstLineChars="0"/>
              <w:jc w:val="left"/>
            </w:pPr>
            <w:r>
              <w:rPr>
                <w:rFonts w:hint="eastAsia"/>
              </w:rPr>
              <w:t>配置寄存器</w:t>
            </w:r>
          </w:p>
        </w:tc>
        <w:tc>
          <w:tcPr>
            <w:tcW w:w="871" w:type="pct"/>
            <w:tcBorders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0x0000 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pct"/>
            <w:tcBorders>
              <w:left w:val="nil"/>
            </w:tcBorders>
            <w:vAlign w:val="bottom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STATUS</w:t>
            </w:r>
          </w:p>
        </w:tc>
        <w:tc>
          <w:tcPr>
            <w:tcW w:w="713" w:type="pct"/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0x004</w:t>
            </w:r>
          </w:p>
        </w:tc>
        <w:tc>
          <w:tcPr>
            <w:tcW w:w="410" w:type="pct"/>
            <w:vAlign w:val="bottom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R</w:t>
            </w:r>
          </w:p>
        </w:tc>
        <w:tc>
          <w:tcPr>
            <w:tcW w:w="1728" w:type="pct"/>
            <w:vAlign w:val="bottom"/>
          </w:tcPr>
          <w:p>
            <w:pPr>
              <w:widowControl/>
              <w:ind w:firstLine="0" w:firstLineChars="0"/>
              <w:jc w:val="left"/>
            </w:pPr>
            <w:r>
              <w:rPr>
                <w:rFonts w:hint="eastAsia"/>
              </w:rPr>
              <w:t>状态寄存器</w:t>
            </w:r>
          </w:p>
        </w:tc>
        <w:tc>
          <w:tcPr>
            <w:tcW w:w="871" w:type="pct"/>
            <w:tcBorders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0x0000 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pct"/>
            <w:tcBorders>
              <w:left w:val="nil"/>
            </w:tcBorders>
            <w:vAlign w:val="bottom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INFO_CLR</w:t>
            </w:r>
          </w:p>
        </w:tc>
        <w:tc>
          <w:tcPr>
            <w:tcW w:w="713" w:type="pct"/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0x008</w:t>
            </w:r>
          </w:p>
        </w:tc>
        <w:tc>
          <w:tcPr>
            <w:tcW w:w="410" w:type="pct"/>
            <w:vAlign w:val="bottom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W</w:t>
            </w:r>
          </w:p>
        </w:tc>
        <w:tc>
          <w:tcPr>
            <w:tcW w:w="1728" w:type="pct"/>
            <w:vAlign w:val="bottom"/>
          </w:tcPr>
          <w:p>
            <w:pPr>
              <w:widowControl/>
              <w:ind w:firstLine="0" w:firstLineChars="0"/>
              <w:jc w:val="left"/>
            </w:pPr>
            <w:r>
              <w:rPr>
                <w:rFonts w:hint="eastAsia"/>
              </w:rPr>
              <w:t>状态清除寄存器</w:t>
            </w:r>
          </w:p>
        </w:tc>
        <w:tc>
          <w:tcPr>
            <w:tcW w:w="871" w:type="pct"/>
            <w:tcBorders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0x0000 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pct"/>
            <w:tcBorders>
              <w:left w:val="nil"/>
            </w:tcBorders>
            <w:vAlign w:val="bottom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TX_DATA</w:t>
            </w:r>
          </w:p>
        </w:tc>
        <w:tc>
          <w:tcPr>
            <w:tcW w:w="713" w:type="pct"/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0x00C</w:t>
            </w:r>
          </w:p>
        </w:tc>
        <w:tc>
          <w:tcPr>
            <w:tcW w:w="410" w:type="pct"/>
            <w:vAlign w:val="bottom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W</w:t>
            </w:r>
          </w:p>
        </w:tc>
        <w:tc>
          <w:tcPr>
            <w:tcW w:w="1728" w:type="pct"/>
            <w:vAlign w:val="bottom"/>
          </w:tcPr>
          <w:p>
            <w:pPr>
              <w:widowControl/>
              <w:ind w:firstLine="0" w:firstLineChars="0"/>
              <w:jc w:val="left"/>
            </w:pPr>
            <w:r>
              <w:rPr>
                <w:rFonts w:hint="eastAsia"/>
              </w:rPr>
              <w:t>发送缓存</w:t>
            </w:r>
          </w:p>
        </w:tc>
        <w:tc>
          <w:tcPr>
            <w:tcW w:w="871" w:type="pct"/>
            <w:tcBorders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0x0000 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pct"/>
            <w:tcBorders>
              <w:left w:val="nil"/>
              <w:bottom w:val="threeDEmboss" w:color="auto" w:sz="24" w:space="0"/>
            </w:tcBorders>
            <w:vAlign w:val="bottom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RX_DATA</w:t>
            </w:r>
          </w:p>
        </w:tc>
        <w:tc>
          <w:tcPr>
            <w:tcW w:w="713" w:type="pct"/>
            <w:tcBorders>
              <w:bottom w:val="threeDEmboss" w:color="auto" w:sz="2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0x010</w:t>
            </w:r>
          </w:p>
        </w:tc>
        <w:tc>
          <w:tcPr>
            <w:tcW w:w="410" w:type="pct"/>
            <w:tcBorders>
              <w:bottom w:val="threeDEmboss" w:color="auto" w:sz="24" w:space="0"/>
            </w:tcBorders>
            <w:vAlign w:val="bottom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R</w:t>
            </w:r>
          </w:p>
        </w:tc>
        <w:tc>
          <w:tcPr>
            <w:tcW w:w="1728" w:type="pct"/>
            <w:tcBorders>
              <w:bottom w:val="threeDEmboss" w:color="auto" w:sz="24" w:space="0"/>
            </w:tcBorders>
            <w:vAlign w:val="bottom"/>
          </w:tcPr>
          <w:p>
            <w:pPr>
              <w:widowControl/>
              <w:ind w:firstLine="0" w:firstLineChars="0"/>
              <w:jc w:val="left"/>
            </w:pPr>
            <w:r>
              <w:rPr>
                <w:rFonts w:hint="eastAsia"/>
              </w:rPr>
              <w:t>接收缓存</w:t>
            </w:r>
          </w:p>
        </w:tc>
        <w:tc>
          <w:tcPr>
            <w:tcW w:w="871" w:type="pct"/>
            <w:tcBorders>
              <w:bottom w:val="threeDEmboss" w:color="auto" w:sz="24" w:space="0"/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0x0000 0000</w:t>
            </w:r>
          </w:p>
        </w:tc>
      </w:tr>
    </w:tbl>
    <w:p>
      <w:pPr>
        <w:pStyle w:val="3"/>
        <w:ind w:left="-378" w:firstLine="643"/>
      </w:pPr>
      <w:bookmarkStart w:id="54" w:name="_Toc16960"/>
      <w:r>
        <w:rPr>
          <w:rFonts w:hint="eastAsia"/>
        </w:rPr>
        <w:t>寄存器说明</w:t>
      </w:r>
      <w:bookmarkEnd w:id="54"/>
    </w:p>
    <w:p>
      <w:pPr>
        <w:pStyle w:val="4"/>
        <w:ind w:firstLine="482"/>
      </w:pPr>
      <w:bookmarkStart w:id="55" w:name="_Toc963"/>
      <w:r>
        <w:rPr>
          <w:rFonts w:hint="eastAsia"/>
        </w:rPr>
        <w:t>控制寄存器(ctrl)</w:t>
      </w:r>
      <w:bookmarkEnd w:id="55"/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5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2</w:t>
      </w:r>
      <w:r>
        <w:fldChar w:fldCharType="end"/>
      </w:r>
      <w:r>
        <w:t xml:space="preserve"> 时钟控制寄存器</w:t>
      </w:r>
    </w:p>
    <w:tbl>
      <w:tblPr>
        <w:tblStyle w:val="54"/>
        <w:tblW w:w="5000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8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3"/>
        <w:gridCol w:w="301"/>
        <w:gridCol w:w="315"/>
        <w:gridCol w:w="301"/>
        <w:gridCol w:w="301"/>
        <w:gridCol w:w="301"/>
        <w:gridCol w:w="301"/>
        <w:gridCol w:w="301"/>
        <w:gridCol w:w="301"/>
        <w:gridCol w:w="301"/>
        <w:gridCol w:w="309"/>
        <w:gridCol w:w="301"/>
        <w:gridCol w:w="301"/>
        <w:gridCol w:w="301"/>
        <w:gridCol w:w="301"/>
        <w:gridCol w:w="301"/>
        <w:gridCol w:w="301"/>
        <w:gridCol w:w="301"/>
        <w:gridCol w:w="30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50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Bit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17</w:t>
            </w:r>
          </w:p>
        </w:tc>
        <w:tc>
          <w:tcPr>
            <w:tcW w:w="158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9</w:t>
            </w:r>
          </w:p>
        </w:tc>
        <w:tc>
          <w:tcPr>
            <w:tcW w:w="155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</w:p>
        </w:tc>
        <w:tc>
          <w:tcPr>
            <w:tcW w:w="155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5" w:hRule="atLeast"/>
        </w:trPr>
        <w:tc>
          <w:tcPr>
            <w:tcW w:w="150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Name</w:t>
            </w:r>
          </w:p>
        </w:tc>
        <w:tc>
          <w:tcPr>
            <w:tcW w:w="2115" w:type="pct"/>
            <w:gridSpan w:val="14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--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SPIS_OTINT_EN</w:t>
            </w:r>
          </w:p>
        </w:tc>
        <w:tc>
          <w:tcPr>
            <w:tcW w:w="158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SPIS_OT_EN</w:t>
            </w:r>
          </w:p>
        </w:tc>
        <w:tc>
          <w:tcPr>
            <w:tcW w:w="1212" w:type="pct"/>
            <w:gridSpan w:val="8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SPIS_OT_WIN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SPIS_EN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SPIS_RX_DMA_MODE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SPIS_TX_DMA_MODE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SPIS_RXINT_EN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SPIS_RX_EN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SPIS_CPHA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SPIS_CPOL</w:t>
            </w:r>
          </w:p>
        </w:tc>
        <w:tc>
          <w:tcPr>
            <w:tcW w:w="155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SPIS_LSBFIRST</w:t>
            </w:r>
          </w:p>
        </w:tc>
      </w:tr>
    </w:tbl>
    <w:p>
      <w:pPr>
        <w:ind w:firstLine="480"/>
      </w:pPr>
    </w:p>
    <w:p>
      <w:pPr>
        <w:ind w:firstLine="480"/>
      </w:pPr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5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3</w:t>
      </w:r>
      <w:r>
        <w:fldChar w:fldCharType="end"/>
      </w:r>
      <w:r>
        <w:t xml:space="preserve"> 时钟控制寄存器定义</w:t>
      </w:r>
    </w:p>
    <w:tbl>
      <w:tblPr>
        <w:tblStyle w:val="53"/>
        <w:tblW w:w="4990" w:type="pct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57"/>
        <w:gridCol w:w="763"/>
        <w:gridCol w:w="6522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0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名称</w:t>
            </w:r>
          </w:p>
        </w:tc>
        <w:tc>
          <w:tcPr>
            <w:tcW w:w="383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比特</w:t>
            </w:r>
          </w:p>
        </w:tc>
        <w:tc>
          <w:tcPr>
            <w:tcW w:w="3436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描述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0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Reserved</w:t>
            </w:r>
          </w:p>
        </w:tc>
        <w:tc>
          <w:tcPr>
            <w:tcW w:w="383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31:12</w:t>
            </w:r>
          </w:p>
        </w:tc>
        <w:tc>
          <w:tcPr>
            <w:tcW w:w="3436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保留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0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SPIS_OTINT_EN</w:t>
            </w:r>
          </w:p>
        </w:tc>
        <w:tc>
          <w:tcPr>
            <w:tcW w:w="383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17</w:t>
            </w:r>
          </w:p>
        </w:tc>
        <w:tc>
          <w:tcPr>
            <w:tcW w:w="3436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SPIS超时中断启用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0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SPIS_OT_EN</w:t>
            </w:r>
          </w:p>
        </w:tc>
        <w:tc>
          <w:tcPr>
            <w:tcW w:w="383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16</w:t>
            </w:r>
          </w:p>
        </w:tc>
        <w:tc>
          <w:tcPr>
            <w:tcW w:w="3436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SPIS超时启用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0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SPIS_OT_WIN</w:t>
            </w:r>
          </w:p>
        </w:tc>
        <w:tc>
          <w:tcPr>
            <w:tcW w:w="383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15:8</w:t>
            </w:r>
          </w:p>
        </w:tc>
        <w:tc>
          <w:tcPr>
            <w:tcW w:w="3436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 xml:space="preserve">配置超时窗口 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单位：位宽时间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0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SPIS_EN</w:t>
            </w:r>
          </w:p>
        </w:tc>
        <w:tc>
          <w:tcPr>
            <w:tcW w:w="383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7</w:t>
            </w:r>
          </w:p>
        </w:tc>
        <w:tc>
          <w:tcPr>
            <w:tcW w:w="3436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 xml:space="preserve">0: SPIS工作禁用 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 xml:space="preserve">1: SPIS工作启用 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[注：只有当SPIS_EN为0时，才能配置SPIS相位、极性]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0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SPIS_RX_DMA_MODE</w:t>
            </w:r>
          </w:p>
        </w:tc>
        <w:tc>
          <w:tcPr>
            <w:tcW w:w="383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6</w:t>
            </w:r>
          </w:p>
        </w:tc>
        <w:tc>
          <w:tcPr>
            <w:tcW w:w="3436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 xml:space="preserve">SPIS RX运行模式控制信号 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 xml:space="preserve">1: DMA模式 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0: MCU模式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0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SPIS_TX_DMA_MODE</w:t>
            </w:r>
          </w:p>
        </w:tc>
        <w:tc>
          <w:tcPr>
            <w:tcW w:w="383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5</w:t>
            </w:r>
          </w:p>
        </w:tc>
        <w:tc>
          <w:tcPr>
            <w:tcW w:w="3436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 xml:space="preserve">SPIS TX运行模式控制信号 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 xml:space="preserve">1: DMA模式 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0:MCU模式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0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SPIS_RXINT_EN</w:t>
            </w:r>
          </w:p>
        </w:tc>
        <w:tc>
          <w:tcPr>
            <w:tcW w:w="383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4</w:t>
            </w:r>
          </w:p>
        </w:tc>
        <w:tc>
          <w:tcPr>
            <w:tcW w:w="3436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 xml:space="preserve">0: spis_rxint中断禁用 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1: spis_rxint中断启用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0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SPIS_RX_EN</w:t>
            </w:r>
          </w:p>
        </w:tc>
        <w:tc>
          <w:tcPr>
            <w:tcW w:w="383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3</w:t>
            </w:r>
          </w:p>
        </w:tc>
        <w:tc>
          <w:tcPr>
            <w:tcW w:w="3436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 xml:space="preserve">spirx控制信号 默认为启用 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 xml:space="preserve">0: 禁用spis RX 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 xml:space="preserve">1: spis RX启用 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SPIS RX仅在交换程序和交换程序都设置为1时启用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0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SPIS_CPHA</w:t>
            </w:r>
          </w:p>
        </w:tc>
        <w:tc>
          <w:tcPr>
            <w:tcW w:w="383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2</w:t>
            </w:r>
          </w:p>
        </w:tc>
        <w:tc>
          <w:tcPr>
            <w:tcW w:w="3436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 xml:space="preserve">时钟相位用于样本数据 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 xml:space="preserve">0: 在第一个时钟边沿采样数据 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1: 在第二个时钟边沿采样数据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0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SPIS_CPOL</w:t>
            </w:r>
          </w:p>
        </w:tc>
        <w:tc>
          <w:tcPr>
            <w:tcW w:w="383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</w:t>
            </w:r>
          </w:p>
        </w:tc>
        <w:tc>
          <w:tcPr>
            <w:tcW w:w="3436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 xml:space="preserve">当SPIS为IDLE（cs为1）时，spi时钟极性控制位 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0: SPI_CLK在空闲时为低电平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1: SPI_CLK在空闲时为高电平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0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SPIS_LSBFIRST</w:t>
            </w:r>
          </w:p>
        </w:tc>
        <w:tc>
          <w:tcPr>
            <w:tcW w:w="383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0</w:t>
            </w:r>
          </w:p>
        </w:tc>
        <w:tc>
          <w:tcPr>
            <w:tcW w:w="3436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0: MSB first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1: LSB first</w:t>
            </w:r>
          </w:p>
        </w:tc>
      </w:tr>
    </w:tbl>
    <w:p>
      <w:pPr>
        <w:pStyle w:val="4"/>
        <w:ind w:firstLine="482"/>
      </w:pPr>
      <w:bookmarkStart w:id="56" w:name="_Toc17334"/>
      <w:r>
        <w:rPr>
          <w:rFonts w:hint="eastAsia"/>
        </w:rPr>
        <w:t>状态寄存器(status)</w:t>
      </w:r>
      <w:bookmarkEnd w:id="56"/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5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4</w:t>
      </w:r>
      <w:r>
        <w:fldChar w:fldCharType="end"/>
      </w:r>
      <w:r>
        <w:t xml:space="preserve"> 状态寄存器</w:t>
      </w:r>
    </w:p>
    <w:tbl>
      <w:tblPr>
        <w:tblStyle w:val="54"/>
        <w:tblW w:w="5000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2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239"/>
        <w:gridCol w:w="361"/>
        <w:gridCol w:w="301"/>
        <w:gridCol w:w="305"/>
        <w:gridCol w:w="301"/>
        <w:gridCol w:w="301"/>
        <w:gridCol w:w="301"/>
        <w:gridCol w:w="301"/>
        <w:gridCol w:w="239"/>
        <w:gridCol w:w="361"/>
        <w:gridCol w:w="301"/>
        <w:gridCol w:w="301"/>
        <w:gridCol w:w="301"/>
        <w:gridCol w:w="301"/>
        <w:gridCol w:w="301"/>
        <w:gridCol w:w="301"/>
        <w:gridCol w:w="301"/>
        <w:gridCol w:w="329"/>
        <w:gridCol w:w="301"/>
        <w:gridCol w:w="301"/>
        <w:gridCol w:w="301"/>
        <w:gridCol w:w="30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Bit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22</w:t>
            </w:r>
          </w:p>
        </w:tc>
        <w:tc>
          <w:tcPr>
            <w:tcW w:w="120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21</w:t>
            </w:r>
          </w:p>
        </w:tc>
        <w:tc>
          <w:tcPr>
            <w:tcW w:w="18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14</w:t>
            </w:r>
          </w:p>
        </w:tc>
        <w:tc>
          <w:tcPr>
            <w:tcW w:w="120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13</w:t>
            </w:r>
          </w:p>
        </w:tc>
        <w:tc>
          <w:tcPr>
            <w:tcW w:w="18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5</w:t>
            </w:r>
          </w:p>
        </w:tc>
        <w:tc>
          <w:tcPr>
            <w:tcW w:w="165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5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Name</w:t>
            </w:r>
          </w:p>
        </w:tc>
        <w:tc>
          <w:tcPr>
            <w:tcW w:w="2115" w:type="pct"/>
            <w:gridSpan w:val="14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--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SPIS_OTINT_ST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SPIS_RXINT_ST</w:t>
            </w:r>
          </w:p>
        </w:tc>
        <w:tc>
          <w:tcPr>
            <w:tcW w:w="422" w:type="pct"/>
            <w:gridSpan w:val="3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RSV_NOUSE2</w:t>
            </w:r>
          </w:p>
        </w:tc>
        <w:tc>
          <w:tcPr>
            <w:tcW w:w="483" w:type="pct"/>
            <w:gridSpan w:val="3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SPIS_TXFIFO_NUM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SPIS_TXFIFO_FULL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SPIS_TXFIFO_EMPTY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SPIS_CS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SPIS_RX_OVERRUN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RSV_NOUSE1</w:t>
            </w:r>
          </w:p>
        </w:tc>
        <w:tc>
          <w:tcPr>
            <w:tcW w:w="467" w:type="pct"/>
            <w:gridSpan w:val="3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SPIS_RXFIFO_NUM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SPIS_RXFIFO_FULL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SPIS_RXFIFO_EMPTY</w:t>
            </w:r>
          </w:p>
        </w:tc>
      </w:tr>
    </w:tbl>
    <w:p>
      <w:pPr>
        <w:ind w:firstLine="480"/>
      </w:pPr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5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5</w:t>
      </w:r>
      <w:r>
        <w:fldChar w:fldCharType="end"/>
      </w:r>
      <w:r>
        <w:t xml:space="preserve"> 状态寄存器定义</w:t>
      </w:r>
    </w:p>
    <w:tbl>
      <w:tblPr>
        <w:tblStyle w:val="53"/>
        <w:tblW w:w="4991" w:type="pct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04"/>
        <w:gridCol w:w="763"/>
        <w:gridCol w:w="6577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0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名称</w:t>
            </w:r>
          </w:p>
        </w:tc>
        <w:tc>
          <w:tcPr>
            <w:tcW w:w="383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比特</w:t>
            </w:r>
          </w:p>
        </w:tc>
        <w:tc>
          <w:tcPr>
            <w:tcW w:w="3436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描述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0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Reserved</w:t>
            </w:r>
          </w:p>
        </w:tc>
        <w:tc>
          <w:tcPr>
            <w:tcW w:w="383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31:18</w:t>
            </w:r>
          </w:p>
        </w:tc>
        <w:tc>
          <w:tcPr>
            <w:tcW w:w="3436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保留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0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SPIS_OTINT_ST</w:t>
            </w:r>
          </w:p>
        </w:tc>
        <w:tc>
          <w:tcPr>
            <w:tcW w:w="383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17</w:t>
            </w:r>
          </w:p>
        </w:tc>
        <w:tc>
          <w:tcPr>
            <w:tcW w:w="3436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rPr>
                <w:rFonts w:hint="default"/>
              </w:rPr>
              <w:t>当SPIS</w:t>
            </w:r>
            <w:r>
              <w:t>超时</w:t>
            </w:r>
            <w:r>
              <w:rPr>
                <w:rFonts w:hint="default"/>
              </w:rPr>
              <w:t>发生时，</w:t>
            </w:r>
            <w:r>
              <w:t>值</w:t>
            </w:r>
            <w:r>
              <w:rPr>
                <w:rFonts w:hint="default"/>
              </w:rPr>
              <w:t>为1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0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SPIS_RXINT_ST</w:t>
            </w:r>
          </w:p>
        </w:tc>
        <w:tc>
          <w:tcPr>
            <w:tcW w:w="383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16</w:t>
            </w:r>
          </w:p>
        </w:tc>
        <w:tc>
          <w:tcPr>
            <w:tcW w:w="3436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rPr>
                <w:rFonts w:hint="default"/>
              </w:rPr>
              <w:t>当SPIS RX 1字节时，spis_rxint为1 由spis_rxint_clr清除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0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RSV_NOUSE2</w:t>
            </w:r>
          </w:p>
        </w:tc>
        <w:tc>
          <w:tcPr>
            <w:tcW w:w="383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15:13</w:t>
            </w:r>
          </w:p>
        </w:tc>
        <w:tc>
          <w:tcPr>
            <w:tcW w:w="3436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保留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0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SPIS_TXFIFO_NUM</w:t>
            </w:r>
          </w:p>
        </w:tc>
        <w:tc>
          <w:tcPr>
            <w:tcW w:w="383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12:10</w:t>
            </w:r>
          </w:p>
        </w:tc>
        <w:tc>
          <w:tcPr>
            <w:tcW w:w="3436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tx fifo中的字节数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0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SPIS_TXFIFO_FULL</w:t>
            </w:r>
          </w:p>
        </w:tc>
        <w:tc>
          <w:tcPr>
            <w:tcW w:w="383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9</w:t>
            </w:r>
          </w:p>
        </w:tc>
        <w:tc>
          <w:tcPr>
            <w:tcW w:w="3436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 xml:space="preserve">0: spis_txfifo非满 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1: spis_txfifo满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0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SPIS_TXFIFO_EMPTY</w:t>
            </w:r>
          </w:p>
        </w:tc>
        <w:tc>
          <w:tcPr>
            <w:tcW w:w="383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8</w:t>
            </w:r>
          </w:p>
        </w:tc>
        <w:tc>
          <w:tcPr>
            <w:tcW w:w="3436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 xml:space="preserve">0: spis_txfifo非空 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1: spis_txfifo空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0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SPIS_CS</w:t>
            </w:r>
          </w:p>
        </w:tc>
        <w:tc>
          <w:tcPr>
            <w:tcW w:w="383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7</w:t>
            </w:r>
          </w:p>
        </w:tc>
        <w:tc>
          <w:tcPr>
            <w:tcW w:w="3436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 xml:space="preserve">信号引脚SPIS_CS 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 xml:space="preserve">0: 选择 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1: 未选择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0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SPIS_RX_OVERRUN</w:t>
            </w:r>
          </w:p>
        </w:tc>
        <w:tc>
          <w:tcPr>
            <w:tcW w:w="383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6</w:t>
            </w:r>
          </w:p>
        </w:tc>
        <w:tc>
          <w:tcPr>
            <w:tcW w:w="3436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 xml:space="preserve">SPIS rxfifo溢出错误信号 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 xml:space="preserve">1: rxfifo溢出错误 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0: 被SPIS rx溢出的clr清除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0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RSV_NOUSE1</w:t>
            </w:r>
          </w:p>
        </w:tc>
        <w:tc>
          <w:tcPr>
            <w:tcW w:w="383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5</w:t>
            </w:r>
          </w:p>
        </w:tc>
        <w:tc>
          <w:tcPr>
            <w:tcW w:w="3436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保留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0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SPIS_RXFIFO_NUM</w:t>
            </w:r>
          </w:p>
        </w:tc>
        <w:tc>
          <w:tcPr>
            <w:tcW w:w="383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4:2</w:t>
            </w:r>
          </w:p>
        </w:tc>
        <w:tc>
          <w:tcPr>
            <w:tcW w:w="3436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rx fifo中的字节数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0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SPIS_RXFIFO_FULL</w:t>
            </w:r>
          </w:p>
        </w:tc>
        <w:tc>
          <w:tcPr>
            <w:tcW w:w="383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</w:t>
            </w:r>
          </w:p>
        </w:tc>
        <w:tc>
          <w:tcPr>
            <w:tcW w:w="3436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 xml:space="preserve">0: spis_rxfifo非满 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1: spis_rxfifo满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0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SPIS_RXFIFO_EMPTY</w:t>
            </w:r>
          </w:p>
        </w:tc>
        <w:tc>
          <w:tcPr>
            <w:tcW w:w="383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0</w:t>
            </w:r>
          </w:p>
        </w:tc>
        <w:tc>
          <w:tcPr>
            <w:tcW w:w="3436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 xml:space="preserve">0: spis_rxfifo非空 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1: spis_rxfifo空</w:t>
            </w:r>
          </w:p>
        </w:tc>
      </w:tr>
    </w:tbl>
    <w:p>
      <w:pPr>
        <w:ind w:firstLine="480"/>
      </w:pPr>
    </w:p>
    <w:p>
      <w:pPr>
        <w:ind w:firstLine="480"/>
      </w:pPr>
    </w:p>
    <w:p>
      <w:pPr>
        <w:pStyle w:val="4"/>
        <w:ind w:firstLine="482"/>
      </w:pPr>
      <w:bookmarkStart w:id="57" w:name="_Toc8854"/>
      <w:r>
        <w:rPr>
          <w:rFonts w:hint="eastAsia"/>
        </w:rPr>
        <w:t>清除寄存器(info_clr)</w:t>
      </w:r>
      <w:bookmarkEnd w:id="57"/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5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6</w:t>
      </w:r>
      <w:r>
        <w:fldChar w:fldCharType="end"/>
      </w:r>
      <w:r>
        <w:t xml:space="preserve"> 清除寄存器</w:t>
      </w:r>
    </w:p>
    <w:tbl>
      <w:tblPr>
        <w:tblStyle w:val="54"/>
        <w:tblW w:w="5000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0"/>
        <w:gridCol w:w="300"/>
        <w:gridCol w:w="300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5"/>
        <w:gridCol w:w="329"/>
        <w:gridCol w:w="301"/>
        <w:gridCol w:w="301"/>
        <w:gridCol w:w="301"/>
        <w:gridCol w:w="30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Bit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5</w:t>
            </w:r>
          </w:p>
        </w:tc>
        <w:tc>
          <w:tcPr>
            <w:tcW w:w="165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5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Name</w:t>
            </w:r>
          </w:p>
        </w:tc>
        <w:tc>
          <w:tcPr>
            <w:tcW w:w="4079" w:type="pct"/>
            <w:gridSpan w:val="27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--</w:t>
            </w:r>
          </w:p>
        </w:tc>
        <w:tc>
          <w:tcPr>
            <w:tcW w:w="165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SPIS_OTINT_CLR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SPIS_RXINT_CLR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SPIS_RXDAT_CLR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SPIS_TXDAT_CLR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SPIS_RX_OVERRUN_CLR</w:t>
            </w:r>
          </w:p>
        </w:tc>
      </w:tr>
    </w:tbl>
    <w:p>
      <w:pPr>
        <w:ind w:firstLine="480"/>
      </w:pPr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5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7</w:t>
      </w:r>
      <w:r>
        <w:fldChar w:fldCharType="end"/>
      </w:r>
      <w:r>
        <w:t xml:space="preserve"> 清除寄存器定义</w:t>
      </w:r>
    </w:p>
    <w:tbl>
      <w:tblPr>
        <w:tblStyle w:val="53"/>
        <w:tblW w:w="4989" w:type="pct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09"/>
        <w:gridCol w:w="1112"/>
        <w:gridCol w:w="6319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2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名称</w:t>
            </w:r>
          </w:p>
        </w:tc>
        <w:tc>
          <w:tcPr>
            <w:tcW w:w="559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比特</w:t>
            </w:r>
          </w:p>
        </w:tc>
        <w:tc>
          <w:tcPr>
            <w:tcW w:w="3178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描述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2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Reserved</w:t>
            </w:r>
          </w:p>
        </w:tc>
        <w:tc>
          <w:tcPr>
            <w:tcW w:w="559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31:5</w:t>
            </w:r>
          </w:p>
        </w:tc>
        <w:tc>
          <w:tcPr>
            <w:tcW w:w="317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保留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2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spis_otint_clr</w:t>
            </w:r>
          </w:p>
        </w:tc>
        <w:tc>
          <w:tcPr>
            <w:tcW w:w="559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4</w:t>
            </w:r>
          </w:p>
        </w:tc>
        <w:tc>
          <w:tcPr>
            <w:tcW w:w="317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用于清除SPIS 超时中断标志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2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spis_rxint_clr</w:t>
            </w:r>
          </w:p>
        </w:tc>
        <w:tc>
          <w:tcPr>
            <w:tcW w:w="559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3</w:t>
            </w:r>
          </w:p>
        </w:tc>
        <w:tc>
          <w:tcPr>
            <w:tcW w:w="317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用于清除SPIS rx中断标志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2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spis_rxdat_clr</w:t>
            </w:r>
          </w:p>
        </w:tc>
        <w:tc>
          <w:tcPr>
            <w:tcW w:w="559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2</w:t>
            </w:r>
          </w:p>
        </w:tc>
        <w:tc>
          <w:tcPr>
            <w:tcW w:w="317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用于清除SPIS rxfifo点和数据记录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2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spis_txdat_clr</w:t>
            </w:r>
          </w:p>
        </w:tc>
        <w:tc>
          <w:tcPr>
            <w:tcW w:w="559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</w:t>
            </w:r>
          </w:p>
        </w:tc>
        <w:tc>
          <w:tcPr>
            <w:tcW w:w="317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用于清除SPIS txfifo点和数据记录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2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spis_rx_overrun_clr</w:t>
            </w:r>
          </w:p>
        </w:tc>
        <w:tc>
          <w:tcPr>
            <w:tcW w:w="559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0</w:t>
            </w:r>
          </w:p>
        </w:tc>
        <w:tc>
          <w:tcPr>
            <w:tcW w:w="317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用于清除spis_rx_overrun</w:t>
            </w:r>
          </w:p>
        </w:tc>
      </w:tr>
    </w:tbl>
    <w:p>
      <w:pPr>
        <w:ind w:firstLine="480"/>
      </w:pPr>
    </w:p>
    <w:p>
      <w:pPr>
        <w:ind w:firstLine="480"/>
      </w:pPr>
    </w:p>
    <w:p>
      <w:pPr>
        <w:ind w:firstLine="480"/>
      </w:pPr>
    </w:p>
    <w:p>
      <w:pPr>
        <w:ind w:firstLine="480"/>
      </w:pPr>
    </w:p>
    <w:p>
      <w:pPr>
        <w:pStyle w:val="4"/>
        <w:ind w:firstLine="482"/>
      </w:pPr>
      <w:bookmarkStart w:id="58" w:name="_Toc25918"/>
      <w:r>
        <w:rPr>
          <w:rFonts w:hint="eastAsia"/>
        </w:rPr>
        <w:t>发送寄存器(tx_data)</w:t>
      </w:r>
      <w:bookmarkEnd w:id="58"/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5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8</w:t>
      </w:r>
      <w:r>
        <w:fldChar w:fldCharType="end"/>
      </w:r>
      <w:r>
        <w:t xml:space="preserve"> 发送寄存器</w:t>
      </w:r>
    </w:p>
    <w:tbl>
      <w:tblPr>
        <w:tblStyle w:val="54"/>
        <w:tblW w:w="5000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0"/>
        <w:gridCol w:w="300"/>
        <w:gridCol w:w="300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21"/>
        <w:gridCol w:w="301"/>
        <w:gridCol w:w="301"/>
        <w:gridCol w:w="301"/>
        <w:gridCol w:w="301"/>
        <w:gridCol w:w="301"/>
        <w:gridCol w:w="301"/>
        <w:gridCol w:w="301"/>
        <w:gridCol w:w="303"/>
        <w:gridCol w:w="301"/>
        <w:gridCol w:w="301"/>
        <w:gridCol w:w="301"/>
        <w:gridCol w:w="31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Bit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13</w:t>
            </w:r>
          </w:p>
        </w:tc>
        <w:tc>
          <w:tcPr>
            <w:tcW w:w="16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5</w:t>
            </w:r>
          </w:p>
        </w:tc>
        <w:tc>
          <w:tcPr>
            <w:tcW w:w="152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</w:p>
        </w:tc>
        <w:tc>
          <w:tcPr>
            <w:tcW w:w="153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5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Name</w:t>
            </w:r>
          </w:p>
        </w:tc>
        <w:tc>
          <w:tcPr>
            <w:tcW w:w="4848" w:type="pct"/>
            <w:gridSpan w:val="32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TX_DATA</w:t>
            </w:r>
          </w:p>
        </w:tc>
      </w:tr>
    </w:tbl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5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9</w:t>
      </w:r>
      <w:r>
        <w:fldChar w:fldCharType="end"/>
      </w:r>
      <w:r>
        <w:t xml:space="preserve"> 发送寄存器定义</w:t>
      </w:r>
    </w:p>
    <w:tbl>
      <w:tblPr>
        <w:tblStyle w:val="53"/>
        <w:tblW w:w="4991" w:type="pct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55"/>
        <w:gridCol w:w="748"/>
        <w:gridCol w:w="6841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名称</w:t>
            </w:r>
          </w:p>
        </w:tc>
        <w:tc>
          <w:tcPr>
            <w:tcW w:w="376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比特</w:t>
            </w:r>
          </w:p>
        </w:tc>
        <w:tc>
          <w:tcPr>
            <w:tcW w:w="3439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描述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56" w:type="dxa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TX_DATA</w:t>
            </w:r>
          </w:p>
        </w:tc>
        <w:tc>
          <w:tcPr>
            <w:tcW w:w="748" w:type="dxa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31:0</w:t>
            </w:r>
          </w:p>
        </w:tc>
        <w:tc>
          <w:tcPr>
            <w:tcW w:w="6842" w:type="dxa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4 Bytes 发送缓存</w:t>
            </w:r>
          </w:p>
        </w:tc>
      </w:tr>
    </w:tbl>
    <w:p>
      <w:pPr>
        <w:ind w:firstLine="480"/>
      </w:pPr>
    </w:p>
    <w:p>
      <w:pPr>
        <w:ind w:firstLine="480"/>
      </w:pPr>
    </w:p>
    <w:p>
      <w:pPr>
        <w:pStyle w:val="4"/>
        <w:ind w:firstLine="482"/>
      </w:pPr>
      <w:bookmarkStart w:id="59" w:name="_Toc3359"/>
      <w:r>
        <w:rPr>
          <w:rFonts w:hint="eastAsia"/>
        </w:rPr>
        <w:t>接收寄存器(rx_data)</w:t>
      </w:r>
      <w:bookmarkEnd w:id="59"/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5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10</w:t>
      </w:r>
      <w:r>
        <w:fldChar w:fldCharType="end"/>
      </w:r>
      <w:r>
        <w:t xml:space="preserve"> 接收寄存器</w:t>
      </w:r>
    </w:p>
    <w:tbl>
      <w:tblPr>
        <w:tblStyle w:val="54"/>
        <w:tblW w:w="5000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0"/>
        <w:gridCol w:w="300"/>
        <w:gridCol w:w="300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21"/>
        <w:gridCol w:w="301"/>
        <w:gridCol w:w="301"/>
        <w:gridCol w:w="301"/>
        <w:gridCol w:w="301"/>
        <w:gridCol w:w="301"/>
        <w:gridCol w:w="301"/>
        <w:gridCol w:w="301"/>
        <w:gridCol w:w="303"/>
        <w:gridCol w:w="301"/>
        <w:gridCol w:w="301"/>
        <w:gridCol w:w="301"/>
        <w:gridCol w:w="31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Bit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13</w:t>
            </w:r>
          </w:p>
        </w:tc>
        <w:tc>
          <w:tcPr>
            <w:tcW w:w="16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5</w:t>
            </w:r>
          </w:p>
        </w:tc>
        <w:tc>
          <w:tcPr>
            <w:tcW w:w="152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</w:p>
        </w:tc>
        <w:tc>
          <w:tcPr>
            <w:tcW w:w="153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5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Name</w:t>
            </w:r>
          </w:p>
        </w:tc>
        <w:tc>
          <w:tcPr>
            <w:tcW w:w="4848" w:type="pct"/>
            <w:gridSpan w:val="32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RX_DATA</w:t>
            </w:r>
          </w:p>
        </w:tc>
      </w:tr>
    </w:tbl>
    <w:p>
      <w:pPr>
        <w:ind w:firstLine="480"/>
      </w:pPr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5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11</w:t>
      </w:r>
      <w:r>
        <w:fldChar w:fldCharType="end"/>
      </w:r>
      <w:r>
        <w:t xml:space="preserve"> 接收寄存器定义</w:t>
      </w:r>
    </w:p>
    <w:tbl>
      <w:tblPr>
        <w:tblStyle w:val="53"/>
        <w:tblW w:w="4991" w:type="pct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47"/>
        <w:gridCol w:w="762"/>
        <w:gridCol w:w="6835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0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名称</w:t>
            </w:r>
          </w:p>
        </w:tc>
        <w:tc>
          <w:tcPr>
            <w:tcW w:w="383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比特</w:t>
            </w:r>
          </w:p>
        </w:tc>
        <w:tc>
          <w:tcPr>
            <w:tcW w:w="3436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描述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0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RX_DATA</w:t>
            </w:r>
          </w:p>
        </w:tc>
        <w:tc>
          <w:tcPr>
            <w:tcW w:w="383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31:0</w:t>
            </w:r>
          </w:p>
        </w:tc>
        <w:tc>
          <w:tcPr>
            <w:tcW w:w="3436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4 Bytes 接收缓存</w:t>
            </w:r>
          </w:p>
        </w:tc>
      </w:tr>
    </w:tbl>
    <w:p>
      <w:pPr>
        <w:widowControl/>
        <w:ind w:firstLine="0" w:firstLineChars="0"/>
      </w:pPr>
      <w:r>
        <w:br w:type="page"/>
      </w:r>
    </w:p>
    <w:p>
      <w:pPr>
        <w:pStyle w:val="2"/>
      </w:pPr>
      <w:r>
        <w:rPr>
          <w:rFonts w:hint="eastAsia"/>
        </w:rPr>
        <w:t xml:space="preserve"> </w:t>
      </w:r>
      <w:bookmarkStart w:id="60" w:name="_Toc23776"/>
      <w:r>
        <w:t>通用 I/O</w:t>
      </w:r>
      <w:r>
        <w:rPr>
          <w:rFonts w:hint="eastAsia"/>
        </w:rPr>
        <w:t>（</w:t>
      </w:r>
      <w:r>
        <w:t>GPIO</w:t>
      </w:r>
      <w:r>
        <w:rPr>
          <w:rFonts w:hint="eastAsia"/>
        </w:rPr>
        <w:t>）</w:t>
      </w:r>
      <w:bookmarkEnd w:id="60"/>
    </w:p>
    <w:p>
      <w:pPr>
        <w:pStyle w:val="3"/>
        <w:ind w:firstLine="643"/>
      </w:pPr>
      <w:r>
        <w:rPr>
          <w:rFonts w:hint="eastAsia"/>
        </w:rPr>
        <w:t xml:space="preserve"> </w:t>
      </w:r>
      <w:bookmarkStart w:id="61" w:name="_Toc4768"/>
      <w:r>
        <w:rPr>
          <w:rFonts w:hint="eastAsia"/>
        </w:rPr>
        <w:t>概述</w:t>
      </w:r>
      <w:bookmarkEnd w:id="61"/>
      <w:r>
        <w:rPr>
          <w:rFonts w:hint="eastAsia"/>
        </w:rPr>
        <w:t xml:space="preserve"> </w:t>
      </w:r>
    </w:p>
    <w:p>
      <w:pPr>
        <w:ind w:firstLine="480"/>
      </w:pPr>
      <w:r>
        <w:rPr>
          <w:rFonts w:hint="eastAsia"/>
        </w:rPr>
        <w:t>这些引脚可单独配置为输入或输出。每个引脚可额外地可配置为开漏输出或带滤波输入模式，配置为输出时可选择每个引脚的驱动强度。</w:t>
      </w:r>
    </w:p>
    <w:p>
      <w:pPr>
        <w:pStyle w:val="32"/>
        <w:numPr>
          <w:ilvl w:val="0"/>
          <w:numId w:val="6"/>
        </w:numPr>
        <w:ind w:firstLineChars="0"/>
        <w:rPr>
          <w:kern w:val="0"/>
        </w:rPr>
      </w:pPr>
      <w:bookmarkStart w:id="62" w:name="OLE_LINK32"/>
      <w:r>
        <w:rPr>
          <w:rFonts w:hint="eastAsia"/>
          <w:kern w:val="0"/>
        </w:rPr>
        <w:t>20</w:t>
      </w:r>
      <w:r>
        <w:rPr>
          <w:kern w:val="0"/>
        </w:rPr>
        <w:t>个可中断 GPIOs</w:t>
      </w:r>
      <w:bookmarkEnd w:id="62"/>
      <w:r>
        <w:rPr>
          <w:kern w:val="0"/>
        </w:rPr>
        <w:t xml:space="preserve"> </w:t>
      </w:r>
    </w:p>
    <w:p>
      <w:pPr>
        <w:pStyle w:val="3"/>
        <w:ind w:firstLine="643"/>
      </w:pPr>
      <w:bookmarkStart w:id="63" w:name="_Toc1988416"/>
      <w:bookmarkStart w:id="64" w:name="_Toc20684"/>
      <w:r>
        <w:rPr>
          <w:rFonts w:hint="eastAsia"/>
        </w:rPr>
        <w:t>结构框图</w:t>
      </w:r>
      <w:bookmarkEnd w:id="63"/>
      <w:bookmarkEnd w:id="64"/>
    </w:p>
    <w:p>
      <w:pPr>
        <w:pStyle w:val="48"/>
        <w:ind w:firstLine="240" w:firstLineChars="100"/>
      </w:pPr>
      <w:r>
        <w:drawing>
          <wp:inline distT="0" distB="0" distL="0" distR="0">
            <wp:extent cx="2948940" cy="2883535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60962" cy="28950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2"/>
        <w:ind w:firstLine="810" w:firstLineChars="450"/>
        <w:rPr>
          <w:rFonts w:hint="default"/>
        </w:rPr>
      </w:pPr>
      <w:bookmarkStart w:id="65" w:name="_Toc1989114"/>
      <w:r>
        <w:t xml:space="preserve">图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6</w:t>
      </w:r>
      <w:r>
        <w:rPr>
          <w:rFonts w:hint="default"/>
        </w:rPr>
        <w:fldChar w:fldCharType="end"/>
      </w:r>
      <w:r>
        <w:noBreakHyphen/>
      </w:r>
      <w:r>
        <w:fldChar w:fldCharType="begin"/>
      </w:r>
      <w:r>
        <w:instrText xml:space="preserve"> SEQ 图表 \* ARABIC \s 1 </w:instrText>
      </w:r>
      <w:r>
        <w:fldChar w:fldCharType="separate"/>
      </w:r>
      <w:r>
        <w:t>1</w:t>
      </w:r>
      <w:r>
        <w:fldChar w:fldCharType="end"/>
      </w:r>
      <w:r>
        <w:t xml:space="preserve">  </w:t>
      </w:r>
      <w:r>
        <w:rPr>
          <w:rFonts w:ascii="Times New Roman" w:hAnsi="Times New Roman"/>
        </w:rPr>
        <w:t>GPIO</w:t>
      </w:r>
      <w:r>
        <w:t>结构框图</w:t>
      </w:r>
      <w:bookmarkEnd w:id="65"/>
      <w:r>
        <w:t>(PBSCUDRT25</w:t>
      </w:r>
      <w:r>
        <w:rPr>
          <w:rFonts w:hint="default"/>
        </w:rPr>
        <w:t>)</w:t>
      </w:r>
    </w:p>
    <w:p>
      <w:pPr>
        <w:pStyle w:val="3"/>
        <w:ind w:firstLine="643"/>
      </w:pPr>
      <w:r>
        <w:rPr>
          <w:rFonts w:hint="eastAsia"/>
        </w:rPr>
        <w:t xml:space="preserve"> </w:t>
      </w:r>
      <w:bookmarkStart w:id="66" w:name="_Toc19630"/>
      <w:r>
        <w:rPr>
          <w:rFonts w:hint="eastAsia"/>
        </w:rPr>
        <w:t>寄存器映射</w:t>
      </w:r>
      <w:bookmarkEnd w:id="66"/>
    </w:p>
    <w:p>
      <w:pPr>
        <w:ind w:firstLine="480"/>
      </w:pPr>
      <w:r>
        <w:t>GPIO</w:t>
      </w:r>
      <w:r>
        <w:rPr>
          <w:rFonts w:hint="eastAsia"/>
        </w:rPr>
        <w:t>基地址：0</w:t>
      </w:r>
      <w:r>
        <w:t>x4</w:t>
      </w:r>
      <w:r>
        <w:rPr>
          <w:rFonts w:hint="eastAsia"/>
        </w:rPr>
        <w:t>0</w:t>
      </w:r>
      <w:r>
        <w:t>0</w:t>
      </w:r>
      <w:r>
        <w:rPr>
          <w:rFonts w:hint="eastAsia"/>
        </w:rPr>
        <w:t>1</w:t>
      </w:r>
      <w:r>
        <w:t>_0000，大小</w:t>
      </w:r>
      <w:r>
        <w:rPr>
          <w:rFonts w:hint="eastAsia"/>
        </w:rPr>
        <w:t>4</w:t>
      </w:r>
      <w:r>
        <w:t>KB。</w:t>
      </w:r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6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1</w:t>
      </w:r>
      <w:r>
        <w:fldChar w:fldCharType="end"/>
      </w:r>
      <w:r>
        <w:t xml:space="preserve"> 寄存器映射(</w:t>
      </w:r>
      <w:r>
        <w:rPr>
          <w:rFonts w:ascii="Times New Roman" w:hAnsi="Times New Roman"/>
        </w:rPr>
        <w:t>GPIO</w:t>
      </w:r>
      <w:r>
        <w:t>)</w:t>
      </w:r>
    </w:p>
    <w:tbl>
      <w:tblPr>
        <w:tblStyle w:val="26"/>
        <w:tblW w:w="4994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3"/>
        <w:gridCol w:w="999"/>
        <w:gridCol w:w="816"/>
        <w:gridCol w:w="4589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pct"/>
            <w:tcBorders>
              <w:top w:val="threeDEngrave" w:color="auto" w:sz="24" w:space="0"/>
              <w:left w:val="nil"/>
            </w:tcBorders>
            <w:shd w:val="clear" w:color="auto" w:fill="D7D7D7" w:themeFill="background1" w:themeFillShade="D8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寄存器</w:t>
            </w:r>
          </w:p>
        </w:tc>
        <w:tc>
          <w:tcPr>
            <w:tcW w:w="502" w:type="pct"/>
            <w:tcBorders>
              <w:top w:val="threeDEngrave" w:color="auto" w:sz="24" w:space="0"/>
            </w:tcBorders>
            <w:shd w:val="clear" w:color="auto" w:fill="D7D7D7" w:themeFill="background1" w:themeFillShade="D8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偏移量</w:t>
            </w:r>
          </w:p>
        </w:tc>
        <w:tc>
          <w:tcPr>
            <w:tcW w:w="410" w:type="pct"/>
            <w:tcBorders>
              <w:top w:val="threeDEngrave" w:color="auto" w:sz="24" w:space="0"/>
            </w:tcBorders>
            <w:shd w:val="clear" w:color="auto" w:fill="D7D7D7" w:themeFill="background1" w:themeFillShade="D8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读/写</w:t>
            </w:r>
          </w:p>
        </w:tc>
        <w:tc>
          <w:tcPr>
            <w:tcW w:w="2305" w:type="pct"/>
            <w:tcBorders>
              <w:top w:val="threeDEngrave" w:color="auto" w:sz="24" w:space="0"/>
            </w:tcBorders>
            <w:shd w:val="clear" w:color="auto" w:fill="D7D7D7" w:themeFill="background1" w:themeFillShade="D8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描述</w:t>
            </w:r>
          </w:p>
        </w:tc>
        <w:tc>
          <w:tcPr>
            <w:tcW w:w="835" w:type="pct"/>
            <w:tcBorders>
              <w:top w:val="threeDEngrave" w:color="auto" w:sz="24" w:space="0"/>
              <w:right w:val="nil"/>
            </w:tcBorders>
            <w:shd w:val="clear" w:color="auto" w:fill="D7D7D7" w:themeFill="background1" w:themeFillShade="D8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复位值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pct"/>
            <w:tcBorders>
              <w:left w:val="nil"/>
            </w:tcBorders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rPr>
                <w:rFonts w:hint="default"/>
              </w:rPr>
              <w:t>DAT_SET</w:t>
            </w:r>
          </w:p>
        </w:tc>
        <w:tc>
          <w:tcPr>
            <w:tcW w:w="502" w:type="pct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rPr>
                <w:rFonts w:hint="default"/>
              </w:rPr>
              <w:t>0x0000</w:t>
            </w:r>
          </w:p>
        </w:tc>
        <w:tc>
          <w:tcPr>
            <w:tcW w:w="410" w:type="pct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R/W</w:t>
            </w:r>
          </w:p>
        </w:tc>
        <w:tc>
          <w:tcPr>
            <w:tcW w:w="2305" w:type="pct"/>
            <w:vAlign w:val="center"/>
          </w:tcPr>
          <w:p>
            <w:pPr>
              <w:pStyle w:val="13"/>
              <w:jc w:val="both"/>
              <w:rPr>
                <w:rFonts w:hint="default"/>
              </w:rPr>
            </w:pPr>
            <w:r>
              <w:t>GPIO数据集寄存器</w:t>
            </w:r>
          </w:p>
        </w:tc>
        <w:tc>
          <w:tcPr>
            <w:tcW w:w="835" w:type="pct"/>
            <w:tcBorders>
              <w:right w:val="nil"/>
            </w:tcBorders>
            <w:vAlign w:val="center"/>
          </w:tcPr>
          <w:p>
            <w:pPr>
              <w:pStyle w:val="13"/>
              <w:jc w:val="both"/>
              <w:rPr>
                <w:rFonts w:hint="default"/>
              </w:rPr>
            </w:pPr>
            <w:r>
              <w:t>0x0000 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pct"/>
            <w:tcBorders>
              <w:left w:val="nil"/>
            </w:tcBorders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rPr>
                <w:rFonts w:hint="default"/>
              </w:rPr>
              <w:t>DAT_CLR</w:t>
            </w:r>
          </w:p>
        </w:tc>
        <w:tc>
          <w:tcPr>
            <w:tcW w:w="502" w:type="pct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rPr>
                <w:rFonts w:hint="default"/>
              </w:rPr>
              <w:t>0x0004</w:t>
            </w:r>
          </w:p>
        </w:tc>
        <w:tc>
          <w:tcPr>
            <w:tcW w:w="410" w:type="pct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R/W</w:t>
            </w:r>
          </w:p>
        </w:tc>
        <w:tc>
          <w:tcPr>
            <w:tcW w:w="2305" w:type="pct"/>
            <w:vAlign w:val="center"/>
          </w:tcPr>
          <w:p>
            <w:pPr>
              <w:pStyle w:val="13"/>
              <w:jc w:val="both"/>
              <w:rPr>
                <w:rFonts w:hint="default"/>
              </w:rPr>
            </w:pPr>
            <w:r>
              <w:t>GPIO数据清除寄存器</w:t>
            </w:r>
          </w:p>
        </w:tc>
        <w:tc>
          <w:tcPr>
            <w:tcW w:w="835" w:type="pct"/>
            <w:tcBorders>
              <w:right w:val="nil"/>
            </w:tcBorders>
            <w:vAlign w:val="center"/>
          </w:tcPr>
          <w:p>
            <w:pPr>
              <w:pStyle w:val="13"/>
              <w:jc w:val="both"/>
              <w:rPr>
                <w:rFonts w:hint="default"/>
              </w:rPr>
            </w:pPr>
            <w:r>
              <w:t>0x0000 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pct"/>
            <w:tcBorders>
              <w:left w:val="nil"/>
            </w:tcBorders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rPr>
                <w:rFonts w:hint="default"/>
              </w:rPr>
              <w:t>DAT_TOG</w:t>
            </w:r>
          </w:p>
        </w:tc>
        <w:tc>
          <w:tcPr>
            <w:tcW w:w="502" w:type="pct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rPr>
                <w:rFonts w:hint="default"/>
              </w:rPr>
              <w:t>0x0008</w:t>
            </w:r>
          </w:p>
        </w:tc>
        <w:tc>
          <w:tcPr>
            <w:tcW w:w="410" w:type="pct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R/W</w:t>
            </w:r>
          </w:p>
        </w:tc>
        <w:tc>
          <w:tcPr>
            <w:tcW w:w="2305" w:type="pct"/>
            <w:vAlign w:val="center"/>
          </w:tcPr>
          <w:p>
            <w:pPr>
              <w:pStyle w:val="13"/>
              <w:jc w:val="both"/>
              <w:rPr>
                <w:rFonts w:hint="default"/>
              </w:rPr>
            </w:pPr>
            <w:r>
              <w:t>GPIO数据切换寄存器</w:t>
            </w:r>
          </w:p>
        </w:tc>
        <w:tc>
          <w:tcPr>
            <w:tcW w:w="835" w:type="pct"/>
            <w:tcBorders>
              <w:right w:val="nil"/>
            </w:tcBorders>
            <w:vAlign w:val="center"/>
          </w:tcPr>
          <w:p>
            <w:pPr>
              <w:pStyle w:val="13"/>
              <w:jc w:val="both"/>
              <w:rPr>
                <w:rFonts w:hint="default"/>
              </w:rPr>
            </w:pPr>
            <w:r>
              <w:t>0x0000 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46" w:type="pct"/>
            <w:tcBorders>
              <w:left w:val="nil"/>
            </w:tcBorders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rPr>
                <w:rFonts w:hint="default"/>
              </w:rPr>
              <w:t>DAT_MSK</w:t>
            </w:r>
          </w:p>
        </w:tc>
        <w:tc>
          <w:tcPr>
            <w:tcW w:w="502" w:type="pct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rPr>
                <w:rFonts w:hint="default"/>
              </w:rPr>
              <w:t>0x000C</w:t>
            </w:r>
          </w:p>
        </w:tc>
        <w:tc>
          <w:tcPr>
            <w:tcW w:w="410" w:type="pct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R/W</w:t>
            </w:r>
          </w:p>
        </w:tc>
        <w:tc>
          <w:tcPr>
            <w:tcW w:w="2305" w:type="pct"/>
            <w:vAlign w:val="center"/>
          </w:tcPr>
          <w:p>
            <w:pPr>
              <w:pStyle w:val="13"/>
              <w:jc w:val="both"/>
              <w:rPr>
                <w:rFonts w:hint="default"/>
              </w:rPr>
            </w:pPr>
            <w:r>
              <w:t>GPIO数据掩码寄存器</w:t>
            </w:r>
          </w:p>
        </w:tc>
        <w:tc>
          <w:tcPr>
            <w:tcW w:w="835" w:type="pct"/>
            <w:tcBorders>
              <w:right w:val="nil"/>
            </w:tcBorders>
            <w:vAlign w:val="center"/>
          </w:tcPr>
          <w:p>
            <w:pPr>
              <w:pStyle w:val="13"/>
              <w:jc w:val="both"/>
              <w:rPr>
                <w:rFonts w:hint="default"/>
              </w:rPr>
            </w:pPr>
            <w:r>
              <w:t>0x0000 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pct"/>
            <w:tcBorders>
              <w:left w:val="nil"/>
            </w:tcBorders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rPr>
                <w:rFonts w:hint="default"/>
              </w:rPr>
              <w:t>DAT</w:t>
            </w:r>
          </w:p>
        </w:tc>
        <w:tc>
          <w:tcPr>
            <w:tcW w:w="502" w:type="pct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rPr>
                <w:rFonts w:hint="default"/>
              </w:rPr>
              <w:t>0x0010</w:t>
            </w:r>
          </w:p>
        </w:tc>
        <w:tc>
          <w:tcPr>
            <w:tcW w:w="410" w:type="pct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R/W</w:t>
            </w:r>
          </w:p>
        </w:tc>
        <w:tc>
          <w:tcPr>
            <w:tcW w:w="2305" w:type="pct"/>
            <w:vAlign w:val="center"/>
          </w:tcPr>
          <w:p>
            <w:pPr>
              <w:pStyle w:val="13"/>
              <w:jc w:val="both"/>
              <w:rPr>
                <w:rFonts w:hint="default"/>
              </w:rPr>
            </w:pPr>
            <w:r>
              <w:t>GPIO数据寄存器</w:t>
            </w:r>
          </w:p>
        </w:tc>
        <w:tc>
          <w:tcPr>
            <w:tcW w:w="835" w:type="pct"/>
            <w:tcBorders>
              <w:right w:val="nil"/>
            </w:tcBorders>
            <w:vAlign w:val="center"/>
          </w:tcPr>
          <w:p>
            <w:pPr>
              <w:pStyle w:val="13"/>
              <w:jc w:val="both"/>
              <w:rPr>
                <w:rFonts w:hint="default"/>
              </w:rPr>
            </w:pPr>
            <w:r>
              <w:t>0x0000 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pct"/>
            <w:tcBorders>
              <w:left w:val="nil"/>
            </w:tcBorders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rPr>
                <w:rFonts w:hint="default"/>
              </w:rPr>
              <w:t>PIN</w:t>
            </w:r>
          </w:p>
        </w:tc>
        <w:tc>
          <w:tcPr>
            <w:tcW w:w="502" w:type="pct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rPr>
                <w:rFonts w:hint="default"/>
              </w:rPr>
              <w:t>0x0014</w:t>
            </w:r>
          </w:p>
        </w:tc>
        <w:tc>
          <w:tcPr>
            <w:tcW w:w="410" w:type="pct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R</w:t>
            </w:r>
          </w:p>
        </w:tc>
        <w:tc>
          <w:tcPr>
            <w:tcW w:w="2305" w:type="pct"/>
            <w:vAlign w:val="center"/>
          </w:tcPr>
          <w:p>
            <w:pPr>
              <w:pStyle w:val="13"/>
              <w:jc w:val="both"/>
              <w:rPr>
                <w:rFonts w:hint="default"/>
              </w:rPr>
            </w:pPr>
            <w:r>
              <w:t>GPIO引脚寄存器</w:t>
            </w:r>
          </w:p>
        </w:tc>
        <w:tc>
          <w:tcPr>
            <w:tcW w:w="835" w:type="pct"/>
            <w:tcBorders>
              <w:right w:val="nil"/>
            </w:tcBorders>
            <w:vAlign w:val="center"/>
          </w:tcPr>
          <w:p>
            <w:pPr>
              <w:pStyle w:val="13"/>
              <w:jc w:val="both"/>
              <w:rPr>
                <w:rFonts w:hint="default"/>
              </w:rPr>
            </w:pPr>
            <w:r>
              <w:t>0x000F FFFF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pct"/>
            <w:tcBorders>
              <w:left w:val="nil"/>
            </w:tcBorders>
            <w:vAlign w:val="bottom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…</w:t>
            </w:r>
          </w:p>
        </w:tc>
        <w:tc>
          <w:tcPr>
            <w:tcW w:w="502" w:type="pct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…</w:t>
            </w:r>
          </w:p>
        </w:tc>
        <w:tc>
          <w:tcPr>
            <w:tcW w:w="410" w:type="pct"/>
            <w:vAlign w:val="bottom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…</w:t>
            </w:r>
          </w:p>
        </w:tc>
        <w:tc>
          <w:tcPr>
            <w:tcW w:w="2305" w:type="pct"/>
            <w:vAlign w:val="bottom"/>
          </w:tcPr>
          <w:p>
            <w:pPr>
              <w:pStyle w:val="13"/>
              <w:jc w:val="both"/>
              <w:rPr>
                <w:rFonts w:hint="default"/>
              </w:rPr>
            </w:pPr>
            <w:r>
              <w:t>保留</w:t>
            </w:r>
          </w:p>
        </w:tc>
        <w:tc>
          <w:tcPr>
            <w:tcW w:w="835" w:type="pct"/>
            <w:tcBorders>
              <w:right w:val="nil"/>
            </w:tcBorders>
            <w:vAlign w:val="center"/>
          </w:tcPr>
          <w:p>
            <w:pPr>
              <w:pStyle w:val="13"/>
              <w:jc w:val="both"/>
              <w:rPr>
                <w:rFonts w:hint="default"/>
              </w:rPr>
            </w:pPr>
            <w:r>
              <w:t>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pct"/>
            <w:tcBorders>
              <w:left w:val="nil"/>
            </w:tcBorders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rPr>
                <w:rFonts w:hint="default"/>
              </w:rPr>
              <w:t>DIR_SET</w:t>
            </w:r>
          </w:p>
        </w:tc>
        <w:tc>
          <w:tcPr>
            <w:tcW w:w="502" w:type="pct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rPr>
                <w:rFonts w:hint="default"/>
              </w:rPr>
              <w:t>0x0020</w:t>
            </w:r>
          </w:p>
        </w:tc>
        <w:tc>
          <w:tcPr>
            <w:tcW w:w="410" w:type="pct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R/W</w:t>
            </w:r>
          </w:p>
        </w:tc>
        <w:tc>
          <w:tcPr>
            <w:tcW w:w="2305" w:type="pct"/>
            <w:vAlign w:val="center"/>
          </w:tcPr>
          <w:p>
            <w:pPr>
              <w:pStyle w:val="13"/>
              <w:jc w:val="both"/>
              <w:rPr>
                <w:rFonts w:hint="default"/>
              </w:rPr>
            </w:pPr>
            <w:r>
              <w:t>GPIO方向集寄存器</w:t>
            </w:r>
          </w:p>
        </w:tc>
        <w:tc>
          <w:tcPr>
            <w:tcW w:w="835" w:type="pct"/>
            <w:tcBorders>
              <w:right w:val="nil"/>
            </w:tcBorders>
            <w:vAlign w:val="center"/>
          </w:tcPr>
          <w:p>
            <w:pPr>
              <w:pStyle w:val="13"/>
              <w:jc w:val="both"/>
              <w:rPr>
                <w:rFonts w:hint="default"/>
              </w:rPr>
            </w:pPr>
            <w:r>
              <w:t>0x0000 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pct"/>
            <w:tcBorders>
              <w:left w:val="nil"/>
            </w:tcBorders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rPr>
                <w:rFonts w:hint="default"/>
              </w:rPr>
              <w:t>DIR_CLR</w:t>
            </w:r>
          </w:p>
        </w:tc>
        <w:tc>
          <w:tcPr>
            <w:tcW w:w="502" w:type="pct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rPr>
                <w:rFonts w:hint="default"/>
              </w:rPr>
              <w:t>0x0024</w:t>
            </w:r>
          </w:p>
        </w:tc>
        <w:tc>
          <w:tcPr>
            <w:tcW w:w="410" w:type="pct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R/W</w:t>
            </w:r>
          </w:p>
        </w:tc>
        <w:tc>
          <w:tcPr>
            <w:tcW w:w="2305" w:type="pct"/>
            <w:vAlign w:val="center"/>
          </w:tcPr>
          <w:p>
            <w:pPr>
              <w:pStyle w:val="13"/>
              <w:jc w:val="both"/>
              <w:rPr>
                <w:rFonts w:hint="default"/>
              </w:rPr>
            </w:pPr>
            <w:r>
              <w:t>GPIO方向清除寄存器</w:t>
            </w:r>
          </w:p>
        </w:tc>
        <w:tc>
          <w:tcPr>
            <w:tcW w:w="835" w:type="pct"/>
            <w:tcBorders>
              <w:right w:val="nil"/>
            </w:tcBorders>
            <w:vAlign w:val="center"/>
          </w:tcPr>
          <w:p>
            <w:pPr>
              <w:pStyle w:val="13"/>
              <w:jc w:val="both"/>
              <w:rPr>
                <w:rFonts w:hint="default"/>
              </w:rPr>
            </w:pPr>
            <w:r>
              <w:t>0x0000 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pct"/>
            <w:tcBorders>
              <w:left w:val="nil"/>
            </w:tcBorders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rPr>
                <w:rFonts w:hint="default"/>
              </w:rPr>
              <w:t>DIR_TOG</w:t>
            </w:r>
          </w:p>
        </w:tc>
        <w:tc>
          <w:tcPr>
            <w:tcW w:w="502" w:type="pct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rPr>
                <w:rFonts w:hint="default"/>
              </w:rPr>
              <w:t>0x0028</w:t>
            </w:r>
          </w:p>
        </w:tc>
        <w:tc>
          <w:tcPr>
            <w:tcW w:w="410" w:type="pct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R/W</w:t>
            </w:r>
          </w:p>
        </w:tc>
        <w:tc>
          <w:tcPr>
            <w:tcW w:w="2305" w:type="pct"/>
            <w:vAlign w:val="center"/>
          </w:tcPr>
          <w:p>
            <w:pPr>
              <w:pStyle w:val="13"/>
              <w:jc w:val="both"/>
              <w:rPr>
                <w:rFonts w:hint="default"/>
              </w:rPr>
            </w:pPr>
            <w:r>
              <w:t>GPIO方向切换寄存器</w:t>
            </w:r>
          </w:p>
        </w:tc>
        <w:tc>
          <w:tcPr>
            <w:tcW w:w="835" w:type="pct"/>
            <w:tcBorders>
              <w:right w:val="nil"/>
            </w:tcBorders>
            <w:vAlign w:val="center"/>
          </w:tcPr>
          <w:p>
            <w:pPr>
              <w:pStyle w:val="13"/>
              <w:jc w:val="both"/>
              <w:rPr>
                <w:rFonts w:hint="default"/>
              </w:rPr>
            </w:pPr>
            <w:r>
              <w:t>0x0000 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pct"/>
            <w:tcBorders>
              <w:left w:val="nil"/>
            </w:tcBorders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rPr>
                <w:rFonts w:hint="default"/>
              </w:rPr>
              <w:t>DIR_MSK</w:t>
            </w:r>
          </w:p>
        </w:tc>
        <w:tc>
          <w:tcPr>
            <w:tcW w:w="502" w:type="pct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rPr>
                <w:rFonts w:hint="default"/>
              </w:rPr>
              <w:t>0x002C</w:t>
            </w:r>
          </w:p>
        </w:tc>
        <w:tc>
          <w:tcPr>
            <w:tcW w:w="410" w:type="pct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R/W</w:t>
            </w:r>
          </w:p>
        </w:tc>
        <w:tc>
          <w:tcPr>
            <w:tcW w:w="2305" w:type="pct"/>
            <w:vAlign w:val="center"/>
          </w:tcPr>
          <w:p>
            <w:pPr>
              <w:pStyle w:val="13"/>
              <w:jc w:val="both"/>
              <w:rPr>
                <w:rFonts w:hint="default"/>
              </w:rPr>
            </w:pPr>
            <w:r>
              <w:t>GPIO方向掩码寄存器</w:t>
            </w:r>
          </w:p>
        </w:tc>
        <w:tc>
          <w:tcPr>
            <w:tcW w:w="835" w:type="pct"/>
            <w:tcBorders>
              <w:right w:val="nil"/>
            </w:tcBorders>
            <w:vAlign w:val="center"/>
          </w:tcPr>
          <w:p>
            <w:pPr>
              <w:pStyle w:val="13"/>
              <w:jc w:val="both"/>
              <w:rPr>
                <w:rFonts w:hint="default"/>
              </w:rPr>
            </w:pPr>
            <w:r>
              <w:t>0x0000 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pct"/>
            <w:tcBorders>
              <w:left w:val="nil"/>
            </w:tcBorders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rPr>
                <w:rFonts w:hint="default"/>
              </w:rPr>
              <w:t>DIR</w:t>
            </w:r>
          </w:p>
        </w:tc>
        <w:tc>
          <w:tcPr>
            <w:tcW w:w="502" w:type="pct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rPr>
                <w:rFonts w:hint="default"/>
              </w:rPr>
              <w:t>0x0030</w:t>
            </w:r>
          </w:p>
        </w:tc>
        <w:tc>
          <w:tcPr>
            <w:tcW w:w="410" w:type="pct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R/W</w:t>
            </w:r>
          </w:p>
        </w:tc>
        <w:tc>
          <w:tcPr>
            <w:tcW w:w="2305" w:type="pct"/>
            <w:vAlign w:val="center"/>
          </w:tcPr>
          <w:p>
            <w:pPr>
              <w:pStyle w:val="13"/>
              <w:jc w:val="both"/>
              <w:rPr>
                <w:rFonts w:hint="default"/>
              </w:rPr>
            </w:pPr>
            <w:r>
              <w:t>GPIO方向寄存器</w:t>
            </w:r>
          </w:p>
        </w:tc>
        <w:tc>
          <w:tcPr>
            <w:tcW w:w="835" w:type="pct"/>
            <w:tcBorders>
              <w:right w:val="nil"/>
            </w:tcBorders>
            <w:vAlign w:val="center"/>
          </w:tcPr>
          <w:p>
            <w:pPr>
              <w:pStyle w:val="13"/>
              <w:jc w:val="both"/>
              <w:rPr>
                <w:rFonts w:hint="default"/>
              </w:rPr>
            </w:pPr>
            <w:r>
              <w:t>0x0000 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pct"/>
            <w:tcBorders>
              <w:left w:val="nil"/>
              <w:bottom w:val="threeDEmboss" w:color="auto" w:sz="24" w:space="0"/>
            </w:tcBorders>
            <w:vAlign w:val="bottom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…</w:t>
            </w:r>
          </w:p>
        </w:tc>
        <w:tc>
          <w:tcPr>
            <w:tcW w:w="502" w:type="pct"/>
            <w:tcBorders>
              <w:bottom w:val="threeDEmboss" w:color="auto" w:sz="24" w:space="0"/>
            </w:tcBorders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…</w:t>
            </w:r>
          </w:p>
        </w:tc>
        <w:tc>
          <w:tcPr>
            <w:tcW w:w="410" w:type="pct"/>
            <w:tcBorders>
              <w:bottom w:val="threeDEmboss" w:color="auto" w:sz="24" w:space="0"/>
            </w:tcBorders>
            <w:vAlign w:val="bottom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…</w:t>
            </w:r>
          </w:p>
        </w:tc>
        <w:tc>
          <w:tcPr>
            <w:tcW w:w="2305" w:type="pct"/>
            <w:tcBorders>
              <w:bottom w:val="threeDEmboss" w:color="auto" w:sz="24" w:space="0"/>
            </w:tcBorders>
            <w:vAlign w:val="bottom"/>
          </w:tcPr>
          <w:p>
            <w:pPr>
              <w:pStyle w:val="13"/>
              <w:jc w:val="both"/>
              <w:rPr>
                <w:rFonts w:hint="default"/>
              </w:rPr>
            </w:pPr>
            <w:r>
              <w:t>保留</w:t>
            </w:r>
          </w:p>
        </w:tc>
        <w:tc>
          <w:tcPr>
            <w:tcW w:w="835" w:type="pct"/>
            <w:tcBorders>
              <w:bottom w:val="threeDEmboss" w:color="auto" w:sz="24" w:space="0"/>
              <w:right w:val="nil"/>
            </w:tcBorders>
            <w:vAlign w:val="center"/>
          </w:tcPr>
          <w:p>
            <w:pPr>
              <w:pStyle w:val="13"/>
              <w:jc w:val="both"/>
              <w:rPr>
                <w:rFonts w:hint="default"/>
              </w:rPr>
            </w:pPr>
            <w:r>
              <w:t>…</w:t>
            </w:r>
          </w:p>
        </w:tc>
      </w:tr>
    </w:tbl>
    <w:p>
      <w:pPr>
        <w:ind w:firstLine="480"/>
      </w:pPr>
    </w:p>
    <w:p>
      <w:pPr>
        <w:pStyle w:val="3"/>
        <w:ind w:left="-378" w:firstLine="643"/>
      </w:pPr>
      <w:r>
        <w:rPr>
          <w:rFonts w:hint="eastAsia"/>
        </w:rPr>
        <w:t xml:space="preserve"> </w:t>
      </w:r>
      <w:bookmarkStart w:id="67" w:name="_Toc30657"/>
      <w:r>
        <w:rPr>
          <w:rFonts w:hint="eastAsia"/>
        </w:rPr>
        <w:t>寄存器说明</w:t>
      </w:r>
      <w:bookmarkEnd w:id="67"/>
    </w:p>
    <w:p>
      <w:pPr>
        <w:pStyle w:val="4"/>
        <w:ind w:firstLine="482"/>
      </w:pPr>
      <w:bookmarkStart w:id="68" w:name="_Toc5262"/>
      <w:r>
        <w:rPr>
          <w:rFonts w:hint="eastAsia"/>
        </w:rPr>
        <w:t>IO数据设置寄存器(</w:t>
      </w:r>
      <w:r>
        <w:t>dat_set)</w:t>
      </w:r>
      <w:bookmarkEnd w:id="68"/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6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2</w:t>
      </w:r>
      <w:r>
        <w:fldChar w:fldCharType="end"/>
      </w:r>
      <w:r>
        <w:t xml:space="preserve"> </w:t>
      </w:r>
      <w:r>
        <w:rPr>
          <w:rFonts w:ascii="Times New Roman" w:hAnsi="Times New Roman"/>
        </w:rPr>
        <w:t>IO</w:t>
      </w:r>
      <w:r>
        <w:t>数据设置寄存器</w:t>
      </w:r>
    </w:p>
    <w:tbl>
      <w:tblPr>
        <w:tblStyle w:val="54"/>
        <w:tblW w:w="5000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8"/>
        <w:gridCol w:w="299"/>
        <w:gridCol w:w="299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3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3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50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Bit</w:t>
            </w:r>
          </w:p>
        </w:tc>
        <w:tc>
          <w:tcPr>
            <w:tcW w:w="150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31</w:t>
            </w:r>
          </w:p>
        </w:tc>
        <w:tc>
          <w:tcPr>
            <w:tcW w:w="150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</w:p>
        </w:tc>
        <w:tc>
          <w:tcPr>
            <w:tcW w:w="167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5" w:hRule="atLeast"/>
        </w:trPr>
        <w:tc>
          <w:tcPr>
            <w:tcW w:w="150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Name</w:t>
            </w:r>
          </w:p>
        </w:tc>
        <w:tc>
          <w:tcPr>
            <w:tcW w:w="1811" w:type="pct"/>
            <w:gridSpan w:val="12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--</w:t>
            </w:r>
          </w:p>
        </w:tc>
        <w:tc>
          <w:tcPr>
            <w:tcW w:w="3037" w:type="pct"/>
            <w:gridSpan w:val="20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DAT_SET</w:t>
            </w:r>
          </w:p>
        </w:tc>
      </w:tr>
    </w:tbl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6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3</w:t>
      </w:r>
      <w:r>
        <w:fldChar w:fldCharType="end"/>
      </w:r>
      <w:r>
        <w:t xml:space="preserve"> </w:t>
      </w:r>
      <w:r>
        <w:rPr>
          <w:rFonts w:ascii="Times New Roman" w:hAnsi="Times New Roman"/>
        </w:rPr>
        <w:t>IO</w:t>
      </w:r>
      <w:r>
        <w:t>数据设置寄存器</w:t>
      </w:r>
      <w:r>
        <w:rPr>
          <w:rFonts w:hint="default"/>
        </w:rPr>
        <w:t>定义</w:t>
      </w:r>
    </w:p>
    <w:tbl>
      <w:tblPr>
        <w:tblStyle w:val="53"/>
        <w:tblW w:w="4992" w:type="pct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26"/>
        <w:gridCol w:w="1009"/>
        <w:gridCol w:w="6711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9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名称</w:t>
            </w:r>
          </w:p>
        </w:tc>
        <w:tc>
          <w:tcPr>
            <w:tcW w:w="507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比特</w:t>
            </w:r>
          </w:p>
        </w:tc>
        <w:tc>
          <w:tcPr>
            <w:tcW w:w="3373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描述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9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Reserved</w:t>
            </w:r>
          </w:p>
        </w:tc>
        <w:tc>
          <w:tcPr>
            <w:tcW w:w="507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31:20</w:t>
            </w:r>
          </w:p>
        </w:tc>
        <w:tc>
          <w:tcPr>
            <w:tcW w:w="3373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保留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9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DAT_SET</w:t>
            </w:r>
          </w:p>
        </w:tc>
        <w:tc>
          <w:tcPr>
            <w:tcW w:w="507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19:0</w:t>
            </w:r>
          </w:p>
        </w:tc>
        <w:tc>
          <w:tcPr>
            <w:tcW w:w="3373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GPIO数据设置寄存器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IO数据输出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0：无效，1：IO输出高电平</w:t>
            </w:r>
          </w:p>
        </w:tc>
      </w:tr>
    </w:tbl>
    <w:p>
      <w:pPr>
        <w:ind w:firstLine="480"/>
      </w:pPr>
    </w:p>
    <w:p>
      <w:pPr>
        <w:pStyle w:val="4"/>
        <w:ind w:firstLine="482"/>
      </w:pPr>
      <w:bookmarkStart w:id="69" w:name="_Toc13704"/>
      <w:r>
        <w:rPr>
          <w:rFonts w:hint="eastAsia"/>
        </w:rPr>
        <w:t>IO数据清除寄存器(</w:t>
      </w:r>
      <w:r>
        <w:t>dat_clr)</w:t>
      </w:r>
      <w:bookmarkEnd w:id="69"/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6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4</w:t>
      </w:r>
      <w:r>
        <w:fldChar w:fldCharType="end"/>
      </w:r>
      <w:r>
        <w:t xml:space="preserve"> </w:t>
      </w:r>
      <w:r>
        <w:rPr>
          <w:rFonts w:ascii="Times New Roman" w:hAnsi="Times New Roman"/>
        </w:rPr>
        <w:t>IO</w:t>
      </w:r>
      <w:r>
        <w:t>数据清除寄存器</w:t>
      </w:r>
    </w:p>
    <w:tbl>
      <w:tblPr>
        <w:tblStyle w:val="54"/>
        <w:tblW w:w="5000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8"/>
        <w:gridCol w:w="299"/>
        <w:gridCol w:w="299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3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3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50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Bit</w:t>
            </w:r>
          </w:p>
        </w:tc>
        <w:tc>
          <w:tcPr>
            <w:tcW w:w="150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31</w:t>
            </w:r>
          </w:p>
        </w:tc>
        <w:tc>
          <w:tcPr>
            <w:tcW w:w="150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</w:p>
        </w:tc>
        <w:tc>
          <w:tcPr>
            <w:tcW w:w="167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5" w:hRule="atLeast"/>
        </w:trPr>
        <w:tc>
          <w:tcPr>
            <w:tcW w:w="150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Name</w:t>
            </w:r>
          </w:p>
        </w:tc>
        <w:tc>
          <w:tcPr>
            <w:tcW w:w="1811" w:type="pct"/>
            <w:gridSpan w:val="12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--</w:t>
            </w:r>
          </w:p>
        </w:tc>
        <w:tc>
          <w:tcPr>
            <w:tcW w:w="3037" w:type="pct"/>
            <w:gridSpan w:val="20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DAT_CLR</w:t>
            </w:r>
          </w:p>
        </w:tc>
      </w:tr>
    </w:tbl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6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5</w:t>
      </w:r>
      <w:r>
        <w:fldChar w:fldCharType="end"/>
      </w:r>
      <w:r>
        <w:t xml:space="preserve"> </w:t>
      </w:r>
      <w:r>
        <w:rPr>
          <w:rFonts w:ascii="Times New Roman" w:hAnsi="Times New Roman"/>
        </w:rPr>
        <w:t>IO</w:t>
      </w:r>
      <w:r>
        <w:t>数据清除寄存器</w:t>
      </w:r>
      <w:r>
        <w:rPr>
          <w:rFonts w:hint="default"/>
        </w:rPr>
        <w:t>定义</w:t>
      </w:r>
    </w:p>
    <w:tbl>
      <w:tblPr>
        <w:tblStyle w:val="53"/>
        <w:tblW w:w="4991" w:type="pct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46"/>
        <w:gridCol w:w="763"/>
        <w:gridCol w:w="6835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3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名称</w:t>
            </w:r>
          </w:p>
        </w:tc>
        <w:tc>
          <w:tcPr>
            <w:tcW w:w="377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比特</w:t>
            </w:r>
          </w:p>
        </w:tc>
        <w:tc>
          <w:tcPr>
            <w:tcW w:w="3439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描述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3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Reserved</w:t>
            </w:r>
          </w:p>
        </w:tc>
        <w:tc>
          <w:tcPr>
            <w:tcW w:w="377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31:20</w:t>
            </w:r>
          </w:p>
        </w:tc>
        <w:tc>
          <w:tcPr>
            <w:tcW w:w="3439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保留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3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DAT_CLR</w:t>
            </w:r>
          </w:p>
        </w:tc>
        <w:tc>
          <w:tcPr>
            <w:tcW w:w="377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19:0</w:t>
            </w:r>
          </w:p>
        </w:tc>
        <w:tc>
          <w:tcPr>
            <w:tcW w:w="3439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GPIO数据清除寄存器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IO数据清零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0：无效，1：IO输出低电平</w:t>
            </w:r>
          </w:p>
        </w:tc>
      </w:tr>
    </w:tbl>
    <w:p>
      <w:pPr>
        <w:widowControl/>
        <w:ind w:firstLine="0" w:firstLineChars="0"/>
      </w:pPr>
      <w:r>
        <w:br w:type="page"/>
      </w:r>
    </w:p>
    <w:p>
      <w:pPr>
        <w:pStyle w:val="4"/>
        <w:ind w:firstLine="482"/>
      </w:pPr>
      <w:bookmarkStart w:id="70" w:name="_Toc14378"/>
      <w:r>
        <w:rPr>
          <w:rFonts w:hint="eastAsia"/>
        </w:rPr>
        <w:t>IO数据翻转寄存器(</w:t>
      </w:r>
      <w:r>
        <w:t>dat_tog)</w:t>
      </w:r>
      <w:bookmarkEnd w:id="70"/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6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6</w:t>
      </w:r>
      <w:r>
        <w:fldChar w:fldCharType="end"/>
      </w:r>
      <w:r>
        <w:t xml:space="preserve"> </w:t>
      </w:r>
      <w:r>
        <w:rPr>
          <w:rFonts w:ascii="Times New Roman" w:hAnsi="Times New Roman"/>
        </w:rPr>
        <w:t>IO</w:t>
      </w:r>
      <w:r>
        <w:t>数据翻转寄存器</w:t>
      </w:r>
    </w:p>
    <w:tbl>
      <w:tblPr>
        <w:tblStyle w:val="54"/>
        <w:tblW w:w="5000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8"/>
        <w:gridCol w:w="299"/>
        <w:gridCol w:w="299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3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3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50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Bit</w:t>
            </w:r>
          </w:p>
        </w:tc>
        <w:tc>
          <w:tcPr>
            <w:tcW w:w="150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31</w:t>
            </w:r>
          </w:p>
        </w:tc>
        <w:tc>
          <w:tcPr>
            <w:tcW w:w="150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</w:p>
        </w:tc>
        <w:tc>
          <w:tcPr>
            <w:tcW w:w="167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5" w:hRule="atLeast"/>
        </w:trPr>
        <w:tc>
          <w:tcPr>
            <w:tcW w:w="150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Name</w:t>
            </w:r>
          </w:p>
        </w:tc>
        <w:tc>
          <w:tcPr>
            <w:tcW w:w="1811" w:type="pct"/>
            <w:gridSpan w:val="12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--</w:t>
            </w:r>
          </w:p>
        </w:tc>
        <w:tc>
          <w:tcPr>
            <w:tcW w:w="3037" w:type="pct"/>
            <w:gridSpan w:val="20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DAT_TOG</w:t>
            </w:r>
          </w:p>
        </w:tc>
      </w:tr>
    </w:tbl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6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7</w:t>
      </w:r>
      <w:r>
        <w:fldChar w:fldCharType="end"/>
      </w:r>
      <w:r>
        <w:t xml:space="preserve"> </w:t>
      </w:r>
      <w:r>
        <w:rPr>
          <w:rFonts w:ascii="Times New Roman" w:hAnsi="Times New Roman"/>
        </w:rPr>
        <w:t>IO</w:t>
      </w:r>
      <w:r>
        <w:t>数据翻转寄存器</w:t>
      </w:r>
      <w:r>
        <w:rPr>
          <w:rFonts w:hint="default"/>
        </w:rPr>
        <w:t>定义</w:t>
      </w:r>
    </w:p>
    <w:tbl>
      <w:tblPr>
        <w:tblStyle w:val="53"/>
        <w:tblW w:w="4989" w:type="pct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23"/>
        <w:gridCol w:w="861"/>
        <w:gridCol w:w="6856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8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名称</w:t>
            </w:r>
          </w:p>
        </w:tc>
        <w:tc>
          <w:tcPr>
            <w:tcW w:w="433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比特</w:t>
            </w:r>
          </w:p>
        </w:tc>
        <w:tc>
          <w:tcPr>
            <w:tcW w:w="3447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描述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8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Reserved</w:t>
            </w:r>
          </w:p>
        </w:tc>
        <w:tc>
          <w:tcPr>
            <w:tcW w:w="433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31:20</w:t>
            </w:r>
          </w:p>
        </w:tc>
        <w:tc>
          <w:tcPr>
            <w:tcW w:w="3447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保留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8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DAT_TOG</w:t>
            </w:r>
          </w:p>
        </w:tc>
        <w:tc>
          <w:tcPr>
            <w:tcW w:w="433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19:0</w:t>
            </w:r>
          </w:p>
        </w:tc>
        <w:tc>
          <w:tcPr>
            <w:tcW w:w="3447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GPIO数据翻转寄存器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IO数据翻转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0：无效，1：切换数据寄存器的状态</w:t>
            </w:r>
          </w:p>
        </w:tc>
      </w:tr>
    </w:tbl>
    <w:p>
      <w:pPr>
        <w:pStyle w:val="13"/>
        <w:rPr>
          <w:rFonts w:hint="default"/>
        </w:rPr>
      </w:pPr>
    </w:p>
    <w:p>
      <w:pPr>
        <w:pStyle w:val="4"/>
        <w:ind w:firstLine="482"/>
      </w:pPr>
      <w:bookmarkStart w:id="71" w:name="_Toc23678"/>
      <w:r>
        <w:rPr>
          <w:rFonts w:hint="eastAsia"/>
        </w:rPr>
        <w:t>IO数据屏蔽寄存器(</w:t>
      </w:r>
      <w:r>
        <w:t>dat_msk)</w:t>
      </w:r>
      <w:bookmarkEnd w:id="71"/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6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8</w:t>
      </w:r>
      <w:r>
        <w:fldChar w:fldCharType="end"/>
      </w:r>
      <w:r>
        <w:t xml:space="preserve"> </w:t>
      </w:r>
      <w:r>
        <w:rPr>
          <w:rFonts w:ascii="Times New Roman" w:hAnsi="Times New Roman"/>
        </w:rPr>
        <w:t>IO</w:t>
      </w:r>
      <w:r>
        <w:t>数据屏蔽寄存器</w:t>
      </w:r>
    </w:p>
    <w:tbl>
      <w:tblPr>
        <w:tblStyle w:val="54"/>
        <w:tblW w:w="5000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8"/>
        <w:gridCol w:w="299"/>
        <w:gridCol w:w="299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3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3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50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Bit</w:t>
            </w:r>
          </w:p>
        </w:tc>
        <w:tc>
          <w:tcPr>
            <w:tcW w:w="150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31</w:t>
            </w:r>
          </w:p>
        </w:tc>
        <w:tc>
          <w:tcPr>
            <w:tcW w:w="150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</w:p>
        </w:tc>
        <w:tc>
          <w:tcPr>
            <w:tcW w:w="167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5" w:hRule="atLeast"/>
        </w:trPr>
        <w:tc>
          <w:tcPr>
            <w:tcW w:w="150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Name</w:t>
            </w:r>
          </w:p>
        </w:tc>
        <w:tc>
          <w:tcPr>
            <w:tcW w:w="1811" w:type="pct"/>
            <w:gridSpan w:val="12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--</w:t>
            </w:r>
          </w:p>
        </w:tc>
        <w:tc>
          <w:tcPr>
            <w:tcW w:w="3037" w:type="pct"/>
            <w:gridSpan w:val="20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DAT_MSK</w:t>
            </w:r>
          </w:p>
        </w:tc>
      </w:tr>
    </w:tbl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6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9</w:t>
      </w:r>
      <w:r>
        <w:fldChar w:fldCharType="end"/>
      </w:r>
      <w:r>
        <w:t xml:space="preserve"> </w:t>
      </w:r>
      <w:r>
        <w:rPr>
          <w:rFonts w:ascii="Times New Roman" w:hAnsi="Times New Roman"/>
        </w:rPr>
        <w:t>IO</w:t>
      </w:r>
      <w:r>
        <w:t>数据屏蔽寄存器</w:t>
      </w:r>
      <w:r>
        <w:rPr>
          <w:rFonts w:hint="default"/>
        </w:rPr>
        <w:t>定义</w:t>
      </w:r>
    </w:p>
    <w:tbl>
      <w:tblPr>
        <w:tblStyle w:val="53"/>
        <w:tblW w:w="4991" w:type="pct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25"/>
        <w:gridCol w:w="1009"/>
        <w:gridCol w:w="6710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1119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名称</w:t>
            </w:r>
          </w:p>
        </w:tc>
        <w:tc>
          <w:tcPr>
            <w:tcW w:w="507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比特</w:t>
            </w:r>
          </w:p>
        </w:tc>
        <w:tc>
          <w:tcPr>
            <w:tcW w:w="3373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描述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9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Reserved</w:t>
            </w:r>
          </w:p>
        </w:tc>
        <w:tc>
          <w:tcPr>
            <w:tcW w:w="507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31:20</w:t>
            </w:r>
          </w:p>
        </w:tc>
        <w:tc>
          <w:tcPr>
            <w:tcW w:w="3373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保留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9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DAT_MSK</w:t>
            </w:r>
          </w:p>
        </w:tc>
        <w:tc>
          <w:tcPr>
            <w:tcW w:w="507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19:0</w:t>
            </w:r>
          </w:p>
        </w:tc>
        <w:tc>
          <w:tcPr>
            <w:tcW w:w="3373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0：无效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1：将某位写1将阻止set，clear，tog等任何操作。读取GPIO状态时，MSK设置为1的位段将只会返回0</w:t>
            </w:r>
          </w:p>
        </w:tc>
      </w:tr>
    </w:tbl>
    <w:p>
      <w:pPr>
        <w:ind w:firstLine="480"/>
      </w:pPr>
    </w:p>
    <w:p>
      <w:pPr>
        <w:pStyle w:val="4"/>
        <w:ind w:firstLine="482"/>
      </w:pPr>
      <w:bookmarkStart w:id="72" w:name="_Toc5130"/>
      <w:r>
        <w:rPr>
          <w:rFonts w:hint="eastAsia"/>
        </w:rPr>
        <w:t>IO数据寄存器(</w:t>
      </w:r>
      <w:r>
        <w:t>dat)</w:t>
      </w:r>
      <w:bookmarkEnd w:id="72"/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6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10</w:t>
      </w:r>
      <w:r>
        <w:fldChar w:fldCharType="end"/>
      </w:r>
      <w:r>
        <w:t xml:space="preserve"> </w:t>
      </w:r>
      <w:r>
        <w:rPr>
          <w:rFonts w:ascii="Times New Roman" w:hAnsi="Times New Roman"/>
        </w:rPr>
        <w:t>IO</w:t>
      </w:r>
      <w:r>
        <w:t>数据寄存器</w:t>
      </w:r>
    </w:p>
    <w:tbl>
      <w:tblPr>
        <w:tblStyle w:val="54"/>
        <w:tblW w:w="5000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8"/>
        <w:gridCol w:w="299"/>
        <w:gridCol w:w="299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3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3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50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Bit</w:t>
            </w:r>
          </w:p>
        </w:tc>
        <w:tc>
          <w:tcPr>
            <w:tcW w:w="150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31</w:t>
            </w:r>
          </w:p>
        </w:tc>
        <w:tc>
          <w:tcPr>
            <w:tcW w:w="150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</w:p>
        </w:tc>
        <w:tc>
          <w:tcPr>
            <w:tcW w:w="167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5" w:hRule="atLeast"/>
        </w:trPr>
        <w:tc>
          <w:tcPr>
            <w:tcW w:w="150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Name</w:t>
            </w:r>
          </w:p>
        </w:tc>
        <w:tc>
          <w:tcPr>
            <w:tcW w:w="1811" w:type="pct"/>
            <w:gridSpan w:val="12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--</w:t>
            </w:r>
          </w:p>
        </w:tc>
        <w:tc>
          <w:tcPr>
            <w:tcW w:w="3037" w:type="pct"/>
            <w:gridSpan w:val="20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DAT</w:t>
            </w:r>
          </w:p>
        </w:tc>
      </w:tr>
    </w:tbl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6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11</w:t>
      </w:r>
      <w:r>
        <w:fldChar w:fldCharType="end"/>
      </w:r>
      <w:r>
        <w:t xml:space="preserve"> </w:t>
      </w:r>
      <w:r>
        <w:rPr>
          <w:rFonts w:ascii="Times New Roman" w:hAnsi="Times New Roman"/>
        </w:rPr>
        <w:t>IO</w:t>
      </w:r>
      <w:r>
        <w:t>数据寄存器</w:t>
      </w:r>
      <w:r>
        <w:rPr>
          <w:rFonts w:hint="default"/>
        </w:rPr>
        <w:t>定义</w:t>
      </w:r>
    </w:p>
    <w:tbl>
      <w:tblPr>
        <w:tblStyle w:val="53"/>
        <w:tblW w:w="4991" w:type="pct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47"/>
        <w:gridCol w:w="763"/>
        <w:gridCol w:w="6834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名称</w:t>
            </w:r>
          </w:p>
        </w:tc>
        <w:tc>
          <w:tcPr>
            <w:tcW w:w="376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比特</w:t>
            </w:r>
          </w:p>
        </w:tc>
        <w:tc>
          <w:tcPr>
            <w:tcW w:w="3439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描述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Reserved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31:20</w:t>
            </w:r>
          </w:p>
        </w:tc>
        <w:tc>
          <w:tcPr>
            <w:tcW w:w="3439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保留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DAT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19:0</w:t>
            </w:r>
          </w:p>
        </w:tc>
        <w:tc>
          <w:tcPr>
            <w:tcW w:w="3439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GPIO数据寄存器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Set，clear，tog和mask的操作都将影响该寄存器位段</w:t>
            </w:r>
          </w:p>
        </w:tc>
      </w:tr>
    </w:tbl>
    <w:p>
      <w:pPr>
        <w:ind w:firstLine="480"/>
      </w:pPr>
    </w:p>
    <w:p>
      <w:pPr>
        <w:pStyle w:val="4"/>
        <w:ind w:firstLine="482"/>
      </w:pPr>
      <w:bookmarkStart w:id="73" w:name="_Toc17474"/>
      <w:r>
        <w:rPr>
          <w:rFonts w:hint="eastAsia"/>
        </w:rPr>
        <w:t>IO状态寄存器(</w:t>
      </w:r>
      <w:r>
        <w:t>pin)</w:t>
      </w:r>
      <w:bookmarkEnd w:id="73"/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6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12</w:t>
      </w:r>
      <w:r>
        <w:fldChar w:fldCharType="end"/>
      </w:r>
      <w:r>
        <w:t xml:space="preserve"> </w:t>
      </w:r>
      <w:r>
        <w:rPr>
          <w:rFonts w:ascii="Times New Roman" w:hAnsi="Times New Roman"/>
        </w:rPr>
        <w:t>IO</w:t>
      </w:r>
      <w:r>
        <w:t>状态寄存器</w:t>
      </w:r>
    </w:p>
    <w:tbl>
      <w:tblPr>
        <w:tblStyle w:val="54"/>
        <w:tblW w:w="5000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8"/>
        <w:gridCol w:w="299"/>
        <w:gridCol w:w="299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3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3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trHeight w:val="326" w:hRule="atLeast"/>
        </w:trPr>
        <w:tc>
          <w:tcPr>
            <w:tcW w:w="150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Bit</w:t>
            </w:r>
          </w:p>
        </w:tc>
        <w:tc>
          <w:tcPr>
            <w:tcW w:w="150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31</w:t>
            </w:r>
          </w:p>
        </w:tc>
        <w:tc>
          <w:tcPr>
            <w:tcW w:w="150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</w:p>
        </w:tc>
        <w:tc>
          <w:tcPr>
            <w:tcW w:w="167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5" w:hRule="atLeast"/>
        </w:trPr>
        <w:tc>
          <w:tcPr>
            <w:tcW w:w="150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Name</w:t>
            </w:r>
          </w:p>
        </w:tc>
        <w:tc>
          <w:tcPr>
            <w:tcW w:w="1811" w:type="pct"/>
            <w:gridSpan w:val="12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--</w:t>
            </w:r>
          </w:p>
        </w:tc>
        <w:tc>
          <w:tcPr>
            <w:tcW w:w="3037" w:type="pct"/>
            <w:gridSpan w:val="20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PIN</w:t>
            </w:r>
          </w:p>
        </w:tc>
      </w:tr>
    </w:tbl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6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13</w:t>
      </w:r>
      <w:r>
        <w:fldChar w:fldCharType="end"/>
      </w:r>
      <w:r>
        <w:t xml:space="preserve"> </w:t>
      </w:r>
      <w:r>
        <w:rPr>
          <w:rFonts w:ascii="Times New Roman" w:hAnsi="Times New Roman"/>
        </w:rPr>
        <w:t>IO</w:t>
      </w:r>
      <w:r>
        <w:t>状态寄存器</w:t>
      </w:r>
      <w:r>
        <w:rPr>
          <w:rFonts w:hint="default"/>
        </w:rPr>
        <w:t>定义</w:t>
      </w:r>
    </w:p>
    <w:tbl>
      <w:tblPr>
        <w:tblStyle w:val="53"/>
        <w:tblW w:w="4991" w:type="pct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47"/>
        <w:gridCol w:w="763"/>
        <w:gridCol w:w="6834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名称</w:t>
            </w:r>
          </w:p>
        </w:tc>
        <w:tc>
          <w:tcPr>
            <w:tcW w:w="376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比特</w:t>
            </w:r>
          </w:p>
        </w:tc>
        <w:tc>
          <w:tcPr>
            <w:tcW w:w="3439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描述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Reserved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31:20</w:t>
            </w:r>
          </w:p>
        </w:tc>
        <w:tc>
          <w:tcPr>
            <w:tcW w:w="3439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保留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PIN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19:0</w:t>
            </w:r>
          </w:p>
        </w:tc>
        <w:tc>
          <w:tcPr>
            <w:tcW w:w="3439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反映当前IO的高低电平状态，不受MASK寄存器影响</w:t>
            </w:r>
          </w:p>
        </w:tc>
      </w:tr>
    </w:tbl>
    <w:p>
      <w:pPr>
        <w:ind w:firstLine="480"/>
      </w:pPr>
    </w:p>
    <w:p>
      <w:pPr>
        <w:pStyle w:val="4"/>
        <w:ind w:firstLine="482"/>
      </w:pPr>
      <w:bookmarkStart w:id="74" w:name="_Toc8627"/>
      <w:r>
        <w:rPr>
          <w:rFonts w:hint="eastAsia"/>
        </w:rPr>
        <w:t>IO方向设置寄存器(</w:t>
      </w:r>
      <w:r>
        <w:t>dir_set)</w:t>
      </w:r>
      <w:bookmarkEnd w:id="74"/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6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14</w:t>
      </w:r>
      <w:r>
        <w:fldChar w:fldCharType="end"/>
      </w:r>
      <w:r>
        <w:t xml:space="preserve"> </w:t>
      </w:r>
      <w:r>
        <w:rPr>
          <w:rFonts w:ascii="Times New Roman" w:hAnsi="Times New Roman"/>
        </w:rPr>
        <w:t>IO</w:t>
      </w:r>
      <w:r>
        <w:t>方向设置寄存器</w:t>
      </w:r>
    </w:p>
    <w:tbl>
      <w:tblPr>
        <w:tblStyle w:val="54"/>
        <w:tblW w:w="5000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8"/>
        <w:gridCol w:w="299"/>
        <w:gridCol w:w="299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3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3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50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Bit</w:t>
            </w:r>
          </w:p>
        </w:tc>
        <w:tc>
          <w:tcPr>
            <w:tcW w:w="150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31</w:t>
            </w:r>
          </w:p>
        </w:tc>
        <w:tc>
          <w:tcPr>
            <w:tcW w:w="150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</w:p>
        </w:tc>
        <w:tc>
          <w:tcPr>
            <w:tcW w:w="167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5" w:hRule="atLeast"/>
        </w:trPr>
        <w:tc>
          <w:tcPr>
            <w:tcW w:w="150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Name</w:t>
            </w:r>
          </w:p>
        </w:tc>
        <w:tc>
          <w:tcPr>
            <w:tcW w:w="1811" w:type="pct"/>
            <w:gridSpan w:val="12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--</w:t>
            </w:r>
          </w:p>
        </w:tc>
        <w:tc>
          <w:tcPr>
            <w:tcW w:w="3037" w:type="pct"/>
            <w:gridSpan w:val="20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DIR_SET</w:t>
            </w:r>
          </w:p>
        </w:tc>
      </w:tr>
    </w:tbl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6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15</w:t>
      </w:r>
      <w:r>
        <w:fldChar w:fldCharType="end"/>
      </w:r>
      <w:r>
        <w:t xml:space="preserve"> </w:t>
      </w:r>
      <w:r>
        <w:rPr>
          <w:rFonts w:ascii="Times New Roman" w:hAnsi="Times New Roman"/>
        </w:rPr>
        <w:t>IO</w:t>
      </w:r>
      <w:r>
        <w:t>方向设置寄存器</w:t>
      </w:r>
      <w:r>
        <w:rPr>
          <w:rFonts w:hint="default"/>
        </w:rPr>
        <w:t>定义</w:t>
      </w:r>
    </w:p>
    <w:tbl>
      <w:tblPr>
        <w:tblStyle w:val="53"/>
        <w:tblW w:w="4991" w:type="pct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47"/>
        <w:gridCol w:w="763"/>
        <w:gridCol w:w="6834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名称</w:t>
            </w:r>
          </w:p>
        </w:tc>
        <w:tc>
          <w:tcPr>
            <w:tcW w:w="376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比特</w:t>
            </w:r>
          </w:p>
        </w:tc>
        <w:tc>
          <w:tcPr>
            <w:tcW w:w="3439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描述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Reserved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31:20</w:t>
            </w:r>
          </w:p>
        </w:tc>
        <w:tc>
          <w:tcPr>
            <w:tcW w:w="3439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保留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DIR_SET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19:0</w:t>
            </w:r>
          </w:p>
        </w:tc>
        <w:tc>
          <w:tcPr>
            <w:tcW w:w="3439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GPIO方向设置寄存器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0：无效，1：输出使能</w:t>
            </w:r>
          </w:p>
        </w:tc>
      </w:tr>
    </w:tbl>
    <w:p>
      <w:pPr>
        <w:ind w:firstLine="480"/>
      </w:pPr>
    </w:p>
    <w:p>
      <w:pPr>
        <w:pStyle w:val="4"/>
        <w:ind w:firstLine="482"/>
      </w:pPr>
      <w:bookmarkStart w:id="75" w:name="_Toc9987"/>
      <w:r>
        <w:rPr>
          <w:rFonts w:hint="eastAsia"/>
        </w:rPr>
        <w:t>IO方向清除寄存器(</w:t>
      </w:r>
      <w:r>
        <w:t>dir_clr)</w:t>
      </w:r>
      <w:bookmarkEnd w:id="75"/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6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16</w:t>
      </w:r>
      <w:r>
        <w:fldChar w:fldCharType="end"/>
      </w:r>
      <w:r>
        <w:t xml:space="preserve"> </w:t>
      </w:r>
      <w:r>
        <w:rPr>
          <w:rFonts w:ascii="Times New Roman" w:hAnsi="Times New Roman"/>
        </w:rPr>
        <w:t>IO</w:t>
      </w:r>
      <w:r>
        <w:t>方向清除寄存器</w:t>
      </w:r>
    </w:p>
    <w:tbl>
      <w:tblPr>
        <w:tblStyle w:val="54"/>
        <w:tblW w:w="5000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8"/>
        <w:gridCol w:w="299"/>
        <w:gridCol w:w="299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3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3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50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Bit</w:t>
            </w:r>
          </w:p>
        </w:tc>
        <w:tc>
          <w:tcPr>
            <w:tcW w:w="150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31</w:t>
            </w:r>
          </w:p>
        </w:tc>
        <w:tc>
          <w:tcPr>
            <w:tcW w:w="150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</w:p>
        </w:tc>
        <w:tc>
          <w:tcPr>
            <w:tcW w:w="167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5" w:hRule="atLeast"/>
        </w:trPr>
        <w:tc>
          <w:tcPr>
            <w:tcW w:w="150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Name</w:t>
            </w:r>
          </w:p>
        </w:tc>
        <w:tc>
          <w:tcPr>
            <w:tcW w:w="1811" w:type="pct"/>
            <w:gridSpan w:val="12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--</w:t>
            </w:r>
          </w:p>
        </w:tc>
        <w:tc>
          <w:tcPr>
            <w:tcW w:w="3037" w:type="pct"/>
            <w:gridSpan w:val="20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DIR_CLR</w:t>
            </w:r>
          </w:p>
        </w:tc>
      </w:tr>
    </w:tbl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6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17</w:t>
      </w:r>
      <w:r>
        <w:fldChar w:fldCharType="end"/>
      </w:r>
      <w:r>
        <w:t xml:space="preserve"> </w:t>
      </w:r>
      <w:r>
        <w:rPr>
          <w:rFonts w:ascii="Times New Roman" w:hAnsi="Times New Roman"/>
        </w:rPr>
        <w:t>IO</w:t>
      </w:r>
      <w:r>
        <w:t>方向清除寄存器</w:t>
      </w:r>
      <w:r>
        <w:rPr>
          <w:rFonts w:hint="default"/>
        </w:rPr>
        <w:t>定义</w:t>
      </w:r>
    </w:p>
    <w:tbl>
      <w:tblPr>
        <w:tblStyle w:val="53"/>
        <w:tblW w:w="4991" w:type="pct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47"/>
        <w:gridCol w:w="763"/>
        <w:gridCol w:w="6834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名称</w:t>
            </w:r>
          </w:p>
        </w:tc>
        <w:tc>
          <w:tcPr>
            <w:tcW w:w="376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比特</w:t>
            </w:r>
          </w:p>
        </w:tc>
        <w:tc>
          <w:tcPr>
            <w:tcW w:w="3439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描述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Reserved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31:20</w:t>
            </w:r>
          </w:p>
        </w:tc>
        <w:tc>
          <w:tcPr>
            <w:tcW w:w="3439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保留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DIR_CLR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19:0</w:t>
            </w:r>
          </w:p>
        </w:tc>
        <w:tc>
          <w:tcPr>
            <w:tcW w:w="3439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GPIO方向清除寄存器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0：无效，1：输出禁用</w:t>
            </w:r>
          </w:p>
        </w:tc>
      </w:tr>
    </w:tbl>
    <w:p>
      <w:pPr>
        <w:ind w:firstLine="480"/>
      </w:pPr>
    </w:p>
    <w:p>
      <w:pPr>
        <w:pStyle w:val="4"/>
        <w:ind w:firstLine="482"/>
      </w:pPr>
      <w:bookmarkStart w:id="76" w:name="_Toc18008"/>
      <w:r>
        <w:rPr>
          <w:rFonts w:hint="eastAsia"/>
        </w:rPr>
        <w:t>IO方向翻转寄存器(</w:t>
      </w:r>
      <w:r>
        <w:t>dir_tog)</w:t>
      </w:r>
      <w:bookmarkEnd w:id="76"/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6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18</w:t>
      </w:r>
      <w:r>
        <w:fldChar w:fldCharType="end"/>
      </w:r>
      <w:r>
        <w:t xml:space="preserve"> </w:t>
      </w:r>
      <w:r>
        <w:rPr>
          <w:rFonts w:ascii="Times New Roman" w:hAnsi="Times New Roman"/>
        </w:rPr>
        <w:t>IO</w:t>
      </w:r>
      <w:r>
        <w:t>方向翻转寄存器</w:t>
      </w:r>
    </w:p>
    <w:tbl>
      <w:tblPr>
        <w:tblStyle w:val="54"/>
        <w:tblW w:w="5000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8"/>
        <w:gridCol w:w="299"/>
        <w:gridCol w:w="299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3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3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50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Bit</w:t>
            </w:r>
          </w:p>
        </w:tc>
        <w:tc>
          <w:tcPr>
            <w:tcW w:w="150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31</w:t>
            </w:r>
          </w:p>
        </w:tc>
        <w:tc>
          <w:tcPr>
            <w:tcW w:w="150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</w:p>
        </w:tc>
        <w:tc>
          <w:tcPr>
            <w:tcW w:w="167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5" w:hRule="atLeast"/>
        </w:trPr>
        <w:tc>
          <w:tcPr>
            <w:tcW w:w="150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Name</w:t>
            </w:r>
          </w:p>
        </w:tc>
        <w:tc>
          <w:tcPr>
            <w:tcW w:w="1811" w:type="pct"/>
            <w:gridSpan w:val="12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--</w:t>
            </w:r>
          </w:p>
        </w:tc>
        <w:tc>
          <w:tcPr>
            <w:tcW w:w="3037" w:type="pct"/>
            <w:gridSpan w:val="20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DIR_TOG</w:t>
            </w:r>
          </w:p>
        </w:tc>
      </w:tr>
    </w:tbl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6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19</w:t>
      </w:r>
      <w:r>
        <w:fldChar w:fldCharType="end"/>
      </w:r>
      <w:r>
        <w:t xml:space="preserve"> </w:t>
      </w:r>
      <w:r>
        <w:rPr>
          <w:rFonts w:ascii="Times New Roman" w:hAnsi="Times New Roman"/>
        </w:rPr>
        <w:t>IO</w:t>
      </w:r>
      <w:r>
        <w:t>方向翻转寄存器</w:t>
      </w:r>
      <w:r>
        <w:rPr>
          <w:rFonts w:hint="default"/>
        </w:rPr>
        <w:t>定义</w:t>
      </w:r>
    </w:p>
    <w:tbl>
      <w:tblPr>
        <w:tblStyle w:val="53"/>
        <w:tblW w:w="4991" w:type="pct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47"/>
        <w:gridCol w:w="763"/>
        <w:gridCol w:w="6834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名称</w:t>
            </w:r>
          </w:p>
        </w:tc>
        <w:tc>
          <w:tcPr>
            <w:tcW w:w="376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比特</w:t>
            </w:r>
          </w:p>
        </w:tc>
        <w:tc>
          <w:tcPr>
            <w:tcW w:w="3439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描述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Reserved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31:20</w:t>
            </w:r>
          </w:p>
        </w:tc>
        <w:tc>
          <w:tcPr>
            <w:tcW w:w="3439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保留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DIR_TOG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19:0</w:t>
            </w:r>
          </w:p>
        </w:tc>
        <w:tc>
          <w:tcPr>
            <w:tcW w:w="3439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GPIO方向翻转寄存器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0：无效，1：切换方向寄存器状态</w:t>
            </w:r>
          </w:p>
        </w:tc>
      </w:tr>
    </w:tbl>
    <w:p>
      <w:pPr>
        <w:ind w:firstLine="480"/>
      </w:pPr>
    </w:p>
    <w:p>
      <w:pPr>
        <w:pStyle w:val="4"/>
        <w:ind w:firstLine="482"/>
      </w:pPr>
      <w:bookmarkStart w:id="77" w:name="_Toc511"/>
      <w:r>
        <w:rPr>
          <w:rFonts w:hint="eastAsia"/>
        </w:rPr>
        <w:t>IO方向屏蔽寄存器(</w:t>
      </w:r>
      <w:r>
        <w:t>dir_msk)</w:t>
      </w:r>
      <w:bookmarkEnd w:id="77"/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6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20</w:t>
      </w:r>
      <w:r>
        <w:fldChar w:fldCharType="end"/>
      </w:r>
      <w:r>
        <w:t xml:space="preserve"> </w:t>
      </w:r>
      <w:r>
        <w:rPr>
          <w:rFonts w:ascii="Times New Roman" w:hAnsi="Times New Roman"/>
        </w:rPr>
        <w:t>IO</w:t>
      </w:r>
      <w:r>
        <w:t>方向屏蔽寄存器</w:t>
      </w:r>
    </w:p>
    <w:tbl>
      <w:tblPr>
        <w:tblStyle w:val="54"/>
        <w:tblW w:w="5000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8"/>
        <w:gridCol w:w="299"/>
        <w:gridCol w:w="299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3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3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50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Bit</w:t>
            </w:r>
          </w:p>
        </w:tc>
        <w:tc>
          <w:tcPr>
            <w:tcW w:w="150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31</w:t>
            </w:r>
          </w:p>
        </w:tc>
        <w:tc>
          <w:tcPr>
            <w:tcW w:w="150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</w:p>
        </w:tc>
        <w:tc>
          <w:tcPr>
            <w:tcW w:w="167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5" w:hRule="atLeast"/>
        </w:trPr>
        <w:tc>
          <w:tcPr>
            <w:tcW w:w="150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Name</w:t>
            </w:r>
          </w:p>
        </w:tc>
        <w:tc>
          <w:tcPr>
            <w:tcW w:w="1811" w:type="pct"/>
            <w:gridSpan w:val="12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--</w:t>
            </w:r>
          </w:p>
        </w:tc>
        <w:tc>
          <w:tcPr>
            <w:tcW w:w="3037" w:type="pct"/>
            <w:gridSpan w:val="20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DIR_MSK</w:t>
            </w:r>
          </w:p>
        </w:tc>
      </w:tr>
    </w:tbl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6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21</w:t>
      </w:r>
      <w:r>
        <w:fldChar w:fldCharType="end"/>
      </w:r>
      <w:r>
        <w:t xml:space="preserve"> </w:t>
      </w:r>
      <w:r>
        <w:rPr>
          <w:rFonts w:ascii="Times New Roman" w:hAnsi="Times New Roman"/>
        </w:rPr>
        <w:t>IO</w:t>
      </w:r>
      <w:r>
        <w:t>方向屏蔽寄存器</w:t>
      </w:r>
      <w:r>
        <w:rPr>
          <w:rFonts w:hint="default"/>
        </w:rPr>
        <w:t>定义</w:t>
      </w:r>
    </w:p>
    <w:tbl>
      <w:tblPr>
        <w:tblStyle w:val="53"/>
        <w:tblW w:w="4991" w:type="pct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47"/>
        <w:gridCol w:w="763"/>
        <w:gridCol w:w="6834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1184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名称</w:t>
            </w:r>
          </w:p>
        </w:tc>
        <w:tc>
          <w:tcPr>
            <w:tcW w:w="376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比特</w:t>
            </w:r>
          </w:p>
        </w:tc>
        <w:tc>
          <w:tcPr>
            <w:tcW w:w="3439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描述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Reserved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31:20</w:t>
            </w:r>
          </w:p>
        </w:tc>
        <w:tc>
          <w:tcPr>
            <w:tcW w:w="3439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保留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DIR_MSK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19:0</w:t>
            </w:r>
          </w:p>
        </w:tc>
        <w:tc>
          <w:tcPr>
            <w:tcW w:w="3439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GPIO方向屏蔽寄存器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0：无效，1：将某位写1将阻止set，clear，tog等任何操作。读取GPIO方向状态时，MSK设置为1的位段将只会返回0</w:t>
            </w:r>
          </w:p>
        </w:tc>
      </w:tr>
    </w:tbl>
    <w:p>
      <w:pPr>
        <w:ind w:firstLine="480"/>
      </w:pPr>
    </w:p>
    <w:p>
      <w:pPr>
        <w:pStyle w:val="4"/>
        <w:ind w:firstLine="482"/>
      </w:pPr>
      <w:bookmarkStart w:id="78" w:name="_Toc19396"/>
      <w:r>
        <w:rPr>
          <w:rFonts w:hint="eastAsia"/>
        </w:rPr>
        <w:t>IO方向寄存器(</w:t>
      </w:r>
      <w:r>
        <w:t>dir)</w:t>
      </w:r>
      <w:bookmarkEnd w:id="78"/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6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22</w:t>
      </w:r>
      <w:r>
        <w:fldChar w:fldCharType="end"/>
      </w:r>
      <w:r>
        <w:t xml:space="preserve"> </w:t>
      </w:r>
      <w:r>
        <w:rPr>
          <w:rFonts w:ascii="Times New Roman" w:hAnsi="Times New Roman"/>
        </w:rPr>
        <w:t>IO</w:t>
      </w:r>
      <w:r>
        <w:t>方向寄存器</w:t>
      </w:r>
    </w:p>
    <w:tbl>
      <w:tblPr>
        <w:tblStyle w:val="54"/>
        <w:tblW w:w="5000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8"/>
        <w:gridCol w:w="299"/>
        <w:gridCol w:w="299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3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3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50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Bit</w:t>
            </w:r>
          </w:p>
        </w:tc>
        <w:tc>
          <w:tcPr>
            <w:tcW w:w="150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31</w:t>
            </w:r>
          </w:p>
        </w:tc>
        <w:tc>
          <w:tcPr>
            <w:tcW w:w="150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</w:p>
        </w:tc>
        <w:tc>
          <w:tcPr>
            <w:tcW w:w="167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5" w:hRule="atLeast"/>
        </w:trPr>
        <w:tc>
          <w:tcPr>
            <w:tcW w:w="150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Name</w:t>
            </w:r>
          </w:p>
        </w:tc>
        <w:tc>
          <w:tcPr>
            <w:tcW w:w="1811" w:type="pct"/>
            <w:gridSpan w:val="12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--</w:t>
            </w:r>
          </w:p>
        </w:tc>
        <w:tc>
          <w:tcPr>
            <w:tcW w:w="3037" w:type="pct"/>
            <w:gridSpan w:val="20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DIR</w:t>
            </w:r>
          </w:p>
        </w:tc>
      </w:tr>
    </w:tbl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6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23</w:t>
      </w:r>
      <w:r>
        <w:fldChar w:fldCharType="end"/>
      </w:r>
      <w:r>
        <w:t xml:space="preserve"> </w:t>
      </w:r>
      <w:r>
        <w:rPr>
          <w:rFonts w:ascii="Times New Roman" w:hAnsi="Times New Roman"/>
        </w:rPr>
        <w:t>IO</w:t>
      </w:r>
      <w:r>
        <w:t>方向寄存器</w:t>
      </w:r>
      <w:r>
        <w:rPr>
          <w:rFonts w:hint="default"/>
        </w:rPr>
        <w:t>定义</w:t>
      </w:r>
    </w:p>
    <w:tbl>
      <w:tblPr>
        <w:tblStyle w:val="53"/>
        <w:tblW w:w="4991" w:type="pct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47"/>
        <w:gridCol w:w="763"/>
        <w:gridCol w:w="6834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名称</w:t>
            </w:r>
          </w:p>
        </w:tc>
        <w:tc>
          <w:tcPr>
            <w:tcW w:w="376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比特</w:t>
            </w:r>
          </w:p>
        </w:tc>
        <w:tc>
          <w:tcPr>
            <w:tcW w:w="3439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描述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Reserved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31:20</w:t>
            </w:r>
          </w:p>
        </w:tc>
        <w:tc>
          <w:tcPr>
            <w:tcW w:w="3439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保留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DIR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19:0</w:t>
            </w:r>
          </w:p>
        </w:tc>
        <w:tc>
          <w:tcPr>
            <w:tcW w:w="3439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GPIO方向寄存器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Set，clear，tog和mask的操作都将影响该寄存器位段</w:t>
            </w:r>
          </w:p>
        </w:tc>
      </w:tr>
    </w:tbl>
    <w:p>
      <w:pPr>
        <w:ind w:firstLine="480"/>
      </w:pPr>
    </w:p>
    <w:p>
      <w:pPr>
        <w:pStyle w:val="2"/>
      </w:pPr>
      <w:bookmarkStart w:id="79" w:name="_Toc23345"/>
      <w:r>
        <w:rPr>
          <w:rFonts w:hint="eastAsia"/>
        </w:rPr>
        <w:t>基本定时器(BASIC</w:t>
      </w:r>
      <w:r>
        <w:t xml:space="preserve"> </w:t>
      </w:r>
      <w:r>
        <w:rPr>
          <w:rFonts w:hint="eastAsia"/>
        </w:rPr>
        <w:t>TIMER</w:t>
      </w:r>
      <w:r>
        <w:t>)</w:t>
      </w:r>
      <w:bookmarkEnd w:id="79"/>
    </w:p>
    <w:p>
      <w:pPr>
        <w:pStyle w:val="3"/>
        <w:ind w:left="-378" w:firstLine="643"/>
      </w:pPr>
      <w:r>
        <w:rPr>
          <w:rFonts w:hint="eastAsia"/>
        </w:rPr>
        <w:t xml:space="preserve"> </w:t>
      </w:r>
      <w:bookmarkStart w:id="80" w:name="_Toc32230"/>
      <w:r>
        <w:rPr>
          <w:rFonts w:hint="eastAsia"/>
        </w:rPr>
        <w:t>概述</w:t>
      </w:r>
      <w:bookmarkEnd w:id="80"/>
      <w:r>
        <w:rPr>
          <w:rFonts w:hint="eastAsia"/>
        </w:rPr>
        <w:t xml:space="preserve"> </w:t>
      </w:r>
    </w:p>
    <w:p>
      <w:pPr>
        <w:pStyle w:val="32"/>
        <w:ind w:left="420" w:firstLine="0" w:firstLineChars="0"/>
        <w:rPr>
          <w:kern w:val="0"/>
        </w:rPr>
      </w:pPr>
      <w:r>
        <w:rPr>
          <w:kern w:val="0"/>
        </w:rPr>
        <w:t>1路基本</w:t>
      </w:r>
      <w:r>
        <w:rPr>
          <w:rFonts w:hint="eastAsia"/>
          <w:kern w:val="0"/>
        </w:rPr>
        <w:t>1</w:t>
      </w:r>
      <w:r>
        <w:rPr>
          <w:kern w:val="0"/>
        </w:rPr>
        <w:t>6位</w:t>
      </w:r>
      <w:r>
        <w:rPr>
          <w:rFonts w:cs="宋体"/>
        </w:rPr>
        <w:t>计数器</w:t>
      </w:r>
      <w:r>
        <w:t>/</w:t>
      </w:r>
      <w:r>
        <w:rPr>
          <w:rFonts w:cs="宋体"/>
        </w:rPr>
        <w:t>定时器</w:t>
      </w:r>
      <w:r>
        <w:rPr>
          <w:kern w:val="0"/>
        </w:rPr>
        <w:t>(BASIC TIMER，</w:t>
      </w:r>
      <w:r>
        <w:rPr>
          <w:rFonts w:hint="eastAsia"/>
          <w:kern w:val="0"/>
        </w:rPr>
        <w:t>以下</w:t>
      </w:r>
      <w:r>
        <w:rPr>
          <w:kern w:val="0"/>
        </w:rPr>
        <w:t>简称BTMR)</w:t>
      </w:r>
      <w:r>
        <w:rPr>
          <w:rFonts w:hint="eastAsia"/>
          <w:kern w:val="0"/>
        </w:rPr>
        <w:t>。</w:t>
      </w:r>
    </w:p>
    <w:p>
      <w:pPr>
        <w:ind w:firstLine="480"/>
      </w:pPr>
      <w:r>
        <w:rPr>
          <w:rFonts w:hint="eastAsia"/>
        </w:rPr>
        <w:t>基本定时器(BTMR)由一可编程预除器驱动之16位自动重载计数器构成.其亦可用于多种用途，包含测量输入信号脉冲长度(输入捕获)或产生输出波形(输出比较,PWM).可使用定时预除器与APB时钟控制预除器来调校脉冲长度与波形周期，由数微秒至数毫秒。</w:t>
      </w:r>
    </w:p>
    <w:p>
      <w:pPr>
        <w:ind w:firstLine="480"/>
      </w:pPr>
      <w:r>
        <w:rPr>
          <w:rFonts w:hint="eastAsia"/>
        </w:rPr>
        <w:t>高级控制(ATMR),通用(CTMR)与基本(BTMR)定时器皆为完全独立不共享任何时钟源。</w:t>
      </w:r>
    </w:p>
    <w:p>
      <w:pPr>
        <w:pStyle w:val="32"/>
        <w:numPr>
          <w:ilvl w:val="0"/>
          <w:numId w:val="6"/>
        </w:numPr>
        <w:ind w:firstLineChars="0"/>
        <w:rPr>
          <w:kern w:val="0"/>
        </w:rPr>
      </w:pPr>
      <w:r>
        <w:rPr>
          <w:kern w:val="0"/>
        </w:rPr>
        <w:t xml:space="preserve">16 </w:t>
      </w:r>
      <w:r>
        <w:rPr>
          <w:rFonts w:hint="eastAsia"/>
          <w:kern w:val="0"/>
        </w:rPr>
        <w:t>位递增自动重载计数器。</w:t>
      </w:r>
    </w:p>
    <w:p>
      <w:pPr>
        <w:pStyle w:val="32"/>
        <w:numPr>
          <w:ilvl w:val="0"/>
          <w:numId w:val="6"/>
        </w:numPr>
        <w:ind w:firstLineChars="0"/>
        <w:rPr>
          <w:kern w:val="0"/>
        </w:rPr>
      </w:pPr>
      <w:r>
        <w:rPr>
          <w:kern w:val="0"/>
        </w:rPr>
        <w:t xml:space="preserve">16 </w:t>
      </w:r>
      <w:r>
        <w:rPr>
          <w:rFonts w:hint="eastAsia"/>
          <w:kern w:val="0"/>
        </w:rPr>
        <w:t>位可编程预分频器，用于对计数器时钟频率进行分频（即运行时修改），分频系数</w:t>
      </w:r>
      <w:r>
        <w:rPr>
          <w:kern w:val="0"/>
        </w:rPr>
        <w:t xml:space="preserve"> </w:t>
      </w:r>
      <w:r>
        <w:rPr>
          <w:rFonts w:hint="eastAsia"/>
          <w:kern w:val="0"/>
        </w:rPr>
        <w:t>介于</w:t>
      </w:r>
      <w:r>
        <w:rPr>
          <w:kern w:val="0"/>
        </w:rPr>
        <w:t xml:space="preserve"> 1 </w:t>
      </w:r>
      <w:r>
        <w:rPr>
          <w:rFonts w:hint="eastAsia"/>
          <w:kern w:val="0"/>
        </w:rPr>
        <w:t>到</w:t>
      </w:r>
      <w:r>
        <w:rPr>
          <w:kern w:val="0"/>
        </w:rPr>
        <w:t xml:space="preserve"> 65536 </w:t>
      </w:r>
      <w:r>
        <w:rPr>
          <w:rFonts w:hint="eastAsia"/>
          <w:kern w:val="0"/>
        </w:rPr>
        <w:t>之间。</w:t>
      </w:r>
    </w:p>
    <w:p>
      <w:pPr>
        <w:pStyle w:val="32"/>
        <w:numPr>
          <w:ilvl w:val="0"/>
          <w:numId w:val="6"/>
        </w:numPr>
        <w:ind w:firstLineChars="0"/>
        <w:rPr>
          <w:kern w:val="0"/>
        </w:rPr>
      </w:pPr>
      <w:r>
        <w:rPr>
          <w:rFonts w:hint="eastAsia"/>
          <w:kern w:val="0"/>
        </w:rPr>
        <w:t>同步化电路可控制定时器含外部信号与链接数个定时器</w:t>
      </w:r>
    </w:p>
    <w:p>
      <w:pPr>
        <w:pStyle w:val="32"/>
        <w:numPr>
          <w:ilvl w:val="0"/>
          <w:numId w:val="6"/>
        </w:numPr>
        <w:ind w:firstLineChars="0"/>
      </w:pPr>
      <w:r>
        <w:rPr>
          <w:rFonts w:hint="eastAsia"/>
          <w:kern w:val="0"/>
        </w:rPr>
        <w:t>发生如下事件时生成中断</w:t>
      </w:r>
      <w:r>
        <w:rPr>
          <w:kern w:val="0"/>
        </w:rPr>
        <w:t xml:space="preserve">/DMA </w:t>
      </w:r>
      <w:r>
        <w:rPr>
          <w:rFonts w:hint="eastAsia"/>
          <w:kern w:val="0"/>
        </w:rPr>
        <w:t>请求：</w:t>
      </w:r>
      <w:r>
        <w:t xml:space="preserve"> </w:t>
      </w:r>
    </w:p>
    <w:p>
      <w:pPr>
        <w:pStyle w:val="35"/>
        <w:ind w:left="480" w:firstLine="480"/>
      </w:pPr>
      <w:r>
        <w:rPr>
          <w:rFonts w:hint="eastAsia"/>
        </w:rPr>
        <w:t>更新：计数器上溢/下溢，计数器初始化(透过软件或内部/外部触发)</w:t>
      </w:r>
    </w:p>
    <w:p>
      <w:pPr>
        <w:pStyle w:val="32"/>
        <w:numPr>
          <w:ilvl w:val="0"/>
          <w:numId w:val="6"/>
        </w:numPr>
        <w:ind w:firstLineChars="0"/>
        <w:rPr>
          <w:kern w:val="0"/>
        </w:rPr>
      </w:pPr>
      <w:r>
        <w:rPr>
          <w:rFonts w:hint="eastAsia"/>
          <w:kern w:val="0"/>
        </w:rPr>
        <w:t>外部时钟触发输入或cycle-by-cycle电流管理</w:t>
      </w:r>
    </w:p>
    <w:p>
      <w:pPr>
        <w:pStyle w:val="3"/>
        <w:ind w:left="-378" w:firstLine="643"/>
        <w:rPr>
          <w:kern w:val="0"/>
        </w:rPr>
      </w:pPr>
      <w:r>
        <w:rPr>
          <w:rFonts w:hint="eastAsia"/>
        </w:rPr>
        <w:t xml:space="preserve"> </w:t>
      </w:r>
      <w:bookmarkStart w:id="81" w:name="_Toc7492"/>
      <w:r>
        <w:rPr>
          <w:rFonts w:hint="eastAsia"/>
        </w:rPr>
        <w:t>结构框图</w:t>
      </w:r>
      <w:bookmarkEnd w:id="81"/>
      <w:r>
        <w:rPr>
          <w:rFonts w:hint="eastAsia"/>
        </w:rPr>
        <w:t xml:space="preserve"> </w:t>
      </w:r>
    </w:p>
    <w:p>
      <w:pPr>
        <w:pStyle w:val="48"/>
        <w:ind w:firstLine="0" w:firstLineChars="0"/>
      </w:pPr>
      <w:r>
        <w:object>
          <v:shape id="_x0000_i1027" o:spt="75" type="#_x0000_t75" style="height:252pt;width:361.85pt;" o:ole="t" filled="f" o:preferrelative="t" stroked="f" coordsize="21600,21600">
            <v:path/>
            <v:fill on="f" focussize="0,0"/>
            <v:stroke on="f" joinstyle="miter"/>
            <v:imagedata r:id="rId19" o:title=""/>
            <o:lock v:ext="edit" aspectratio="t"/>
            <w10:wrap type="none"/>
            <w10:anchorlock/>
          </v:shape>
          <o:OLEObject Type="Embed" ProgID="Visio.Drawing.15" ShapeID="_x0000_i1027" DrawAspect="Content" ObjectID="_1468075727" r:id="rId18">
            <o:LockedField>false</o:LockedField>
          </o:OLEObject>
        </w:object>
      </w:r>
    </w:p>
    <w:p>
      <w:pPr>
        <w:pStyle w:val="12"/>
        <w:rPr>
          <w:rFonts w:hint="default"/>
        </w:rPr>
      </w:pPr>
      <w:bookmarkStart w:id="82" w:name="_Toc1989252"/>
      <w:r>
        <w:t xml:space="preserve">图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t>7</w:t>
      </w:r>
      <w:r>
        <w:fldChar w:fldCharType="end"/>
      </w:r>
      <w:r>
        <w:noBreakHyphen/>
      </w:r>
      <w:r>
        <w:fldChar w:fldCharType="begin"/>
      </w:r>
      <w:r>
        <w:instrText xml:space="preserve"> SEQ 图表 \* ARABIC \s 1 </w:instrText>
      </w:r>
      <w:r>
        <w:fldChar w:fldCharType="separate"/>
      </w:r>
      <w:r>
        <w:t>1</w:t>
      </w:r>
      <w:r>
        <w:fldChar w:fldCharType="end"/>
      </w:r>
      <w:r>
        <w:t xml:space="preserve"> 基本定时器</w:t>
      </w:r>
      <w:bookmarkEnd w:id="82"/>
      <w:r>
        <w:t>结构框图</w:t>
      </w:r>
    </w:p>
    <w:p>
      <w:pPr>
        <w:ind w:firstLine="480"/>
      </w:pPr>
    </w:p>
    <w:p>
      <w:pPr>
        <w:pStyle w:val="3"/>
        <w:ind w:left="-378" w:firstLine="643"/>
      </w:pPr>
      <w:r>
        <w:rPr>
          <w:rFonts w:hint="eastAsia"/>
        </w:rPr>
        <w:t xml:space="preserve"> </w:t>
      </w:r>
      <w:bookmarkStart w:id="83" w:name="_Toc31078"/>
      <w:r>
        <w:rPr>
          <w:rFonts w:hint="eastAsia"/>
        </w:rPr>
        <w:t>寄存器映射</w:t>
      </w:r>
      <w:bookmarkEnd w:id="83"/>
      <w:r>
        <w:rPr>
          <w:rFonts w:hint="eastAsia"/>
        </w:rPr>
        <w:t xml:space="preserve"> </w:t>
      </w:r>
    </w:p>
    <w:p>
      <w:pPr>
        <w:ind w:firstLine="480"/>
      </w:pPr>
      <w:r>
        <w:t>BTMR</w:t>
      </w:r>
      <w:r>
        <w:rPr>
          <w:rFonts w:hint="eastAsia"/>
        </w:rPr>
        <w:t>基地址：0</w:t>
      </w:r>
      <w:r>
        <w:t>x4002_</w:t>
      </w:r>
      <w:r>
        <w:rPr>
          <w:rFonts w:hint="eastAsia"/>
        </w:rPr>
        <w:t>0</w:t>
      </w:r>
      <w:r>
        <w:t>000，大小4KB。</w:t>
      </w:r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7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1</w:t>
      </w:r>
      <w:r>
        <w:fldChar w:fldCharType="end"/>
      </w:r>
      <w:r>
        <w:t xml:space="preserve"> 寄存器映射(</w:t>
      </w:r>
      <w:r>
        <w:rPr>
          <w:rFonts w:ascii="Times New Roman" w:hAnsi="Times New Roman"/>
        </w:rPr>
        <w:t>BTMR</w:t>
      </w:r>
      <w:r>
        <w:t>)</w:t>
      </w:r>
    </w:p>
    <w:tbl>
      <w:tblPr>
        <w:tblStyle w:val="26"/>
        <w:tblW w:w="4982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35"/>
        <w:gridCol w:w="1417"/>
        <w:gridCol w:w="814"/>
        <w:gridCol w:w="3430"/>
        <w:gridCol w:w="17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pct"/>
            <w:tcBorders>
              <w:top w:val="threeDEngrave" w:color="auto" w:sz="24" w:space="0"/>
              <w:left w:val="nil"/>
            </w:tcBorders>
            <w:shd w:val="clear" w:color="auto" w:fill="D7D7D7" w:themeFill="background1" w:themeFillShade="D8"/>
          </w:tcPr>
          <w:p>
            <w:pPr>
              <w:widowControl/>
              <w:ind w:firstLine="0" w:firstLineChars="0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寄存器</w:t>
            </w:r>
          </w:p>
        </w:tc>
        <w:tc>
          <w:tcPr>
            <w:tcW w:w="714" w:type="pct"/>
            <w:tcBorders>
              <w:top w:val="threeDEngrave" w:color="auto" w:sz="24" w:space="0"/>
            </w:tcBorders>
            <w:shd w:val="clear" w:color="auto" w:fill="D7D7D7" w:themeFill="background1" w:themeFillShade="D8"/>
          </w:tcPr>
          <w:p>
            <w:pPr>
              <w:widowControl/>
              <w:ind w:firstLine="0" w:firstLineChars="0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偏移量</w:t>
            </w:r>
          </w:p>
        </w:tc>
        <w:tc>
          <w:tcPr>
            <w:tcW w:w="410" w:type="pct"/>
            <w:tcBorders>
              <w:top w:val="threeDEngrave" w:color="auto" w:sz="24" w:space="0"/>
            </w:tcBorders>
            <w:shd w:val="clear" w:color="auto" w:fill="D7D7D7" w:themeFill="background1" w:themeFillShade="D8"/>
          </w:tcPr>
          <w:p>
            <w:pPr>
              <w:widowControl/>
              <w:ind w:firstLine="0" w:firstLineChars="0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读/写</w:t>
            </w:r>
          </w:p>
        </w:tc>
        <w:tc>
          <w:tcPr>
            <w:tcW w:w="1728" w:type="pct"/>
            <w:tcBorders>
              <w:top w:val="threeDEngrave" w:color="auto" w:sz="24" w:space="0"/>
            </w:tcBorders>
            <w:shd w:val="clear" w:color="auto" w:fill="D7D7D7" w:themeFill="background1" w:themeFillShade="D8"/>
          </w:tcPr>
          <w:p>
            <w:pPr>
              <w:ind w:firstLine="0" w:firstLineChars="0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  <w:tc>
          <w:tcPr>
            <w:tcW w:w="871" w:type="pct"/>
            <w:tcBorders>
              <w:top w:val="threeDEngrave" w:color="auto" w:sz="24" w:space="0"/>
              <w:right w:val="nil"/>
            </w:tcBorders>
            <w:shd w:val="clear" w:color="auto" w:fill="D7D7D7" w:themeFill="background1" w:themeFillShade="D8"/>
          </w:tcPr>
          <w:p>
            <w:pPr>
              <w:ind w:firstLine="0" w:firstLineChars="0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复位值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pct"/>
            <w:tcBorders>
              <w:left w:val="nil"/>
            </w:tcBorders>
            <w:vAlign w:val="bottom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 xml:space="preserve">CR1  </w:t>
            </w:r>
          </w:p>
        </w:tc>
        <w:tc>
          <w:tcPr>
            <w:tcW w:w="714" w:type="pct"/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0x000</w:t>
            </w:r>
          </w:p>
        </w:tc>
        <w:tc>
          <w:tcPr>
            <w:tcW w:w="410" w:type="pct"/>
            <w:vAlign w:val="bottom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R/W</w:t>
            </w:r>
          </w:p>
        </w:tc>
        <w:tc>
          <w:tcPr>
            <w:tcW w:w="1728" w:type="pct"/>
            <w:vAlign w:val="bottom"/>
          </w:tcPr>
          <w:p>
            <w:pPr>
              <w:widowControl/>
              <w:ind w:firstLine="0" w:firstLineChars="0"/>
              <w:jc w:val="left"/>
            </w:pPr>
            <w:r>
              <w:rPr>
                <w:rFonts w:hint="eastAsia"/>
              </w:rPr>
              <w:t>控制寄存器1</w:t>
            </w:r>
          </w:p>
        </w:tc>
        <w:tc>
          <w:tcPr>
            <w:tcW w:w="871" w:type="pct"/>
            <w:tcBorders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0x0000 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pct"/>
            <w:tcBorders>
              <w:left w:val="nil"/>
            </w:tcBorders>
            <w:vAlign w:val="bottom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 xml:space="preserve">CR2  </w:t>
            </w:r>
          </w:p>
        </w:tc>
        <w:tc>
          <w:tcPr>
            <w:tcW w:w="714" w:type="pct"/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0x004</w:t>
            </w:r>
          </w:p>
        </w:tc>
        <w:tc>
          <w:tcPr>
            <w:tcW w:w="410" w:type="pct"/>
            <w:vAlign w:val="bottom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R/W</w:t>
            </w:r>
          </w:p>
        </w:tc>
        <w:tc>
          <w:tcPr>
            <w:tcW w:w="1728" w:type="pct"/>
            <w:vAlign w:val="bottom"/>
          </w:tcPr>
          <w:p>
            <w:pPr>
              <w:widowControl/>
              <w:ind w:firstLine="0" w:firstLineChars="0"/>
              <w:jc w:val="left"/>
            </w:pPr>
            <w:r>
              <w:rPr>
                <w:rFonts w:hint="eastAsia"/>
              </w:rPr>
              <w:t>控制寄存器2</w:t>
            </w:r>
          </w:p>
        </w:tc>
        <w:tc>
          <w:tcPr>
            <w:tcW w:w="871" w:type="pct"/>
            <w:tcBorders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0x0000 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pct"/>
            <w:tcBorders>
              <w:left w:val="nil"/>
            </w:tcBorders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…</w:t>
            </w:r>
          </w:p>
        </w:tc>
        <w:tc>
          <w:tcPr>
            <w:tcW w:w="714" w:type="pct"/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…</w:t>
            </w:r>
          </w:p>
        </w:tc>
        <w:tc>
          <w:tcPr>
            <w:tcW w:w="410" w:type="pct"/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…</w:t>
            </w:r>
          </w:p>
        </w:tc>
        <w:tc>
          <w:tcPr>
            <w:tcW w:w="1728" w:type="pct"/>
            <w:vAlign w:val="center"/>
          </w:tcPr>
          <w:p>
            <w:pPr>
              <w:widowControl/>
              <w:ind w:firstLine="0" w:firstLineChars="0"/>
              <w:jc w:val="left"/>
            </w:pPr>
            <w:r>
              <w:rPr>
                <w:rFonts w:hint="eastAsia"/>
              </w:rPr>
              <w:t>…</w:t>
            </w:r>
          </w:p>
        </w:tc>
        <w:tc>
          <w:tcPr>
            <w:tcW w:w="871" w:type="pct"/>
            <w:tcBorders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pct"/>
            <w:tcBorders>
              <w:left w:val="nil"/>
            </w:tcBorders>
            <w:vAlign w:val="bottom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 xml:space="preserve">IER  </w:t>
            </w:r>
          </w:p>
        </w:tc>
        <w:tc>
          <w:tcPr>
            <w:tcW w:w="714" w:type="pct"/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0x00C</w:t>
            </w:r>
          </w:p>
        </w:tc>
        <w:tc>
          <w:tcPr>
            <w:tcW w:w="410" w:type="pct"/>
            <w:vAlign w:val="bottom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W</w:t>
            </w:r>
          </w:p>
        </w:tc>
        <w:tc>
          <w:tcPr>
            <w:tcW w:w="1728" w:type="pct"/>
            <w:vAlign w:val="bottom"/>
          </w:tcPr>
          <w:p>
            <w:pPr>
              <w:widowControl/>
              <w:ind w:firstLine="0" w:firstLineChars="0"/>
              <w:jc w:val="left"/>
            </w:pPr>
            <w:r>
              <w:rPr>
                <w:rFonts w:hint="eastAsia"/>
              </w:rPr>
              <w:t>中断启用寄存器</w:t>
            </w:r>
          </w:p>
        </w:tc>
        <w:tc>
          <w:tcPr>
            <w:tcW w:w="871" w:type="pct"/>
            <w:tcBorders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0x0000 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pct"/>
            <w:tcBorders>
              <w:left w:val="nil"/>
            </w:tcBorders>
            <w:vAlign w:val="bottom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 xml:space="preserve">IDR  </w:t>
            </w:r>
          </w:p>
        </w:tc>
        <w:tc>
          <w:tcPr>
            <w:tcW w:w="714" w:type="pct"/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0x010</w:t>
            </w:r>
          </w:p>
        </w:tc>
        <w:tc>
          <w:tcPr>
            <w:tcW w:w="410" w:type="pct"/>
            <w:vAlign w:val="bottom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W</w:t>
            </w:r>
          </w:p>
        </w:tc>
        <w:tc>
          <w:tcPr>
            <w:tcW w:w="1728" w:type="pct"/>
            <w:vAlign w:val="bottom"/>
          </w:tcPr>
          <w:p>
            <w:pPr>
              <w:widowControl/>
              <w:ind w:firstLine="0" w:firstLineChars="0"/>
              <w:jc w:val="left"/>
            </w:pPr>
            <w:r>
              <w:rPr>
                <w:rFonts w:hint="eastAsia"/>
              </w:rPr>
              <w:t>中断禁用寄存器</w:t>
            </w:r>
          </w:p>
        </w:tc>
        <w:tc>
          <w:tcPr>
            <w:tcW w:w="871" w:type="pct"/>
            <w:tcBorders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0x0000 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pct"/>
            <w:tcBorders>
              <w:left w:val="nil"/>
            </w:tcBorders>
            <w:vAlign w:val="bottom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 xml:space="preserve">IVS  </w:t>
            </w:r>
          </w:p>
        </w:tc>
        <w:tc>
          <w:tcPr>
            <w:tcW w:w="714" w:type="pct"/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0x014</w:t>
            </w:r>
          </w:p>
        </w:tc>
        <w:tc>
          <w:tcPr>
            <w:tcW w:w="410" w:type="pct"/>
            <w:vAlign w:val="bottom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R</w:t>
            </w:r>
          </w:p>
        </w:tc>
        <w:tc>
          <w:tcPr>
            <w:tcW w:w="1728" w:type="pct"/>
            <w:vAlign w:val="bottom"/>
          </w:tcPr>
          <w:p>
            <w:pPr>
              <w:widowControl/>
              <w:ind w:firstLine="0" w:firstLineChars="0"/>
              <w:jc w:val="left"/>
            </w:pPr>
            <w:r>
              <w:rPr>
                <w:rFonts w:hint="eastAsia"/>
              </w:rPr>
              <w:t>中断有效状态寄存器</w:t>
            </w:r>
          </w:p>
        </w:tc>
        <w:tc>
          <w:tcPr>
            <w:tcW w:w="871" w:type="pct"/>
            <w:tcBorders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0x0000 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pct"/>
            <w:tcBorders>
              <w:left w:val="nil"/>
            </w:tcBorders>
            <w:vAlign w:val="bottom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 xml:space="preserve">RIF  </w:t>
            </w:r>
          </w:p>
        </w:tc>
        <w:tc>
          <w:tcPr>
            <w:tcW w:w="714" w:type="pct"/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0x018</w:t>
            </w:r>
          </w:p>
        </w:tc>
        <w:tc>
          <w:tcPr>
            <w:tcW w:w="410" w:type="pct"/>
            <w:vAlign w:val="bottom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R</w:t>
            </w:r>
          </w:p>
        </w:tc>
        <w:tc>
          <w:tcPr>
            <w:tcW w:w="1728" w:type="pct"/>
            <w:vAlign w:val="bottom"/>
          </w:tcPr>
          <w:p>
            <w:pPr>
              <w:widowControl/>
              <w:ind w:firstLine="0" w:firstLineChars="0"/>
              <w:jc w:val="left"/>
            </w:pPr>
            <w:r>
              <w:rPr>
                <w:rFonts w:hint="eastAsia"/>
              </w:rPr>
              <w:t>中断原始中断标志</w:t>
            </w:r>
          </w:p>
        </w:tc>
        <w:tc>
          <w:tcPr>
            <w:tcW w:w="871" w:type="pct"/>
            <w:tcBorders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0x0000 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pct"/>
            <w:tcBorders>
              <w:left w:val="nil"/>
            </w:tcBorders>
            <w:vAlign w:val="bottom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 xml:space="preserve">IFM  </w:t>
            </w:r>
          </w:p>
        </w:tc>
        <w:tc>
          <w:tcPr>
            <w:tcW w:w="714" w:type="pct"/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0x01C</w:t>
            </w:r>
          </w:p>
        </w:tc>
        <w:tc>
          <w:tcPr>
            <w:tcW w:w="410" w:type="pct"/>
            <w:vAlign w:val="bottom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R</w:t>
            </w:r>
          </w:p>
        </w:tc>
        <w:tc>
          <w:tcPr>
            <w:tcW w:w="1728" w:type="pct"/>
            <w:vAlign w:val="bottom"/>
          </w:tcPr>
          <w:p>
            <w:pPr>
              <w:widowControl/>
              <w:ind w:firstLine="0" w:firstLineChars="0"/>
              <w:jc w:val="left"/>
            </w:pPr>
            <w:r>
              <w:rPr>
                <w:rFonts w:hint="eastAsia"/>
              </w:rPr>
              <w:t>中断屏蔽中断标志</w:t>
            </w:r>
          </w:p>
        </w:tc>
        <w:tc>
          <w:tcPr>
            <w:tcW w:w="871" w:type="pct"/>
            <w:tcBorders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0x0000 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pct"/>
            <w:tcBorders>
              <w:left w:val="nil"/>
            </w:tcBorders>
            <w:vAlign w:val="bottom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 xml:space="preserve">ICR  </w:t>
            </w:r>
          </w:p>
        </w:tc>
        <w:tc>
          <w:tcPr>
            <w:tcW w:w="714" w:type="pct"/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0x020</w:t>
            </w:r>
          </w:p>
        </w:tc>
        <w:tc>
          <w:tcPr>
            <w:tcW w:w="410" w:type="pct"/>
            <w:vAlign w:val="bottom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W</w:t>
            </w:r>
          </w:p>
        </w:tc>
        <w:tc>
          <w:tcPr>
            <w:tcW w:w="1728" w:type="pct"/>
            <w:vAlign w:val="bottom"/>
          </w:tcPr>
          <w:p>
            <w:pPr>
              <w:widowControl/>
              <w:ind w:firstLine="0" w:firstLineChars="0"/>
              <w:jc w:val="left"/>
            </w:pPr>
            <w:r>
              <w:rPr>
                <w:rFonts w:hint="eastAsia"/>
              </w:rPr>
              <w:t>中断清除状态寄存器</w:t>
            </w:r>
          </w:p>
        </w:tc>
        <w:tc>
          <w:tcPr>
            <w:tcW w:w="871" w:type="pct"/>
            <w:tcBorders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0x0000 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pct"/>
            <w:tcBorders>
              <w:left w:val="nil"/>
            </w:tcBorders>
            <w:vAlign w:val="bottom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 xml:space="preserve">EGR  </w:t>
            </w:r>
          </w:p>
        </w:tc>
        <w:tc>
          <w:tcPr>
            <w:tcW w:w="714" w:type="pct"/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0x024</w:t>
            </w:r>
          </w:p>
        </w:tc>
        <w:tc>
          <w:tcPr>
            <w:tcW w:w="410" w:type="pct"/>
            <w:vAlign w:val="bottom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R/W</w:t>
            </w:r>
          </w:p>
        </w:tc>
        <w:tc>
          <w:tcPr>
            <w:tcW w:w="1728" w:type="pct"/>
            <w:vAlign w:val="bottom"/>
          </w:tcPr>
          <w:p>
            <w:pPr>
              <w:widowControl/>
              <w:ind w:firstLine="0" w:firstLineChars="0"/>
              <w:jc w:val="left"/>
            </w:pPr>
            <w:r>
              <w:rPr>
                <w:rFonts w:hint="eastAsia"/>
              </w:rPr>
              <w:t>事件生成寄存器</w:t>
            </w:r>
          </w:p>
        </w:tc>
        <w:tc>
          <w:tcPr>
            <w:tcW w:w="871" w:type="pct"/>
            <w:tcBorders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0x0000 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pct"/>
            <w:tcBorders>
              <w:left w:val="nil"/>
            </w:tcBorders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…</w:t>
            </w:r>
          </w:p>
        </w:tc>
        <w:tc>
          <w:tcPr>
            <w:tcW w:w="714" w:type="pct"/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…</w:t>
            </w:r>
          </w:p>
        </w:tc>
        <w:tc>
          <w:tcPr>
            <w:tcW w:w="410" w:type="pct"/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…</w:t>
            </w:r>
          </w:p>
        </w:tc>
        <w:tc>
          <w:tcPr>
            <w:tcW w:w="1728" w:type="pct"/>
            <w:vAlign w:val="center"/>
          </w:tcPr>
          <w:p>
            <w:pPr>
              <w:widowControl/>
              <w:ind w:firstLine="0" w:firstLineChars="0"/>
              <w:jc w:val="left"/>
            </w:pPr>
            <w:r>
              <w:rPr>
                <w:rFonts w:hint="eastAsia"/>
              </w:rPr>
              <w:t>…</w:t>
            </w:r>
          </w:p>
        </w:tc>
        <w:tc>
          <w:tcPr>
            <w:tcW w:w="871" w:type="pct"/>
            <w:tcBorders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pct"/>
            <w:tcBorders>
              <w:left w:val="nil"/>
            </w:tcBorders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…</w:t>
            </w:r>
          </w:p>
        </w:tc>
        <w:tc>
          <w:tcPr>
            <w:tcW w:w="714" w:type="pct"/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…</w:t>
            </w:r>
          </w:p>
        </w:tc>
        <w:tc>
          <w:tcPr>
            <w:tcW w:w="410" w:type="pct"/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…</w:t>
            </w:r>
          </w:p>
        </w:tc>
        <w:tc>
          <w:tcPr>
            <w:tcW w:w="1728" w:type="pct"/>
            <w:vAlign w:val="center"/>
          </w:tcPr>
          <w:p>
            <w:pPr>
              <w:widowControl/>
              <w:ind w:firstLine="0" w:firstLineChars="0"/>
              <w:jc w:val="left"/>
            </w:pPr>
            <w:r>
              <w:rPr>
                <w:rFonts w:hint="eastAsia"/>
              </w:rPr>
              <w:t>…</w:t>
            </w:r>
          </w:p>
        </w:tc>
        <w:tc>
          <w:tcPr>
            <w:tcW w:w="871" w:type="pct"/>
            <w:tcBorders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pct"/>
            <w:tcBorders>
              <w:left w:val="nil"/>
            </w:tcBorders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…</w:t>
            </w:r>
          </w:p>
        </w:tc>
        <w:tc>
          <w:tcPr>
            <w:tcW w:w="714" w:type="pct"/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…</w:t>
            </w:r>
          </w:p>
        </w:tc>
        <w:tc>
          <w:tcPr>
            <w:tcW w:w="410" w:type="pct"/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…</w:t>
            </w:r>
          </w:p>
        </w:tc>
        <w:tc>
          <w:tcPr>
            <w:tcW w:w="1728" w:type="pct"/>
            <w:vAlign w:val="center"/>
          </w:tcPr>
          <w:p>
            <w:pPr>
              <w:widowControl/>
              <w:ind w:firstLine="0" w:firstLineChars="0"/>
              <w:jc w:val="left"/>
            </w:pPr>
            <w:r>
              <w:rPr>
                <w:rFonts w:hint="eastAsia"/>
              </w:rPr>
              <w:t>…</w:t>
            </w:r>
          </w:p>
        </w:tc>
        <w:tc>
          <w:tcPr>
            <w:tcW w:w="871" w:type="pct"/>
            <w:tcBorders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pct"/>
            <w:tcBorders>
              <w:left w:val="nil"/>
            </w:tcBorders>
            <w:vAlign w:val="bottom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 xml:space="preserve">CNT  </w:t>
            </w:r>
          </w:p>
        </w:tc>
        <w:tc>
          <w:tcPr>
            <w:tcW w:w="714" w:type="pct"/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0x034</w:t>
            </w:r>
          </w:p>
        </w:tc>
        <w:tc>
          <w:tcPr>
            <w:tcW w:w="410" w:type="pct"/>
            <w:vAlign w:val="bottom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R/W</w:t>
            </w:r>
          </w:p>
        </w:tc>
        <w:tc>
          <w:tcPr>
            <w:tcW w:w="1728" w:type="pct"/>
            <w:vAlign w:val="bottom"/>
          </w:tcPr>
          <w:p>
            <w:pPr>
              <w:widowControl/>
              <w:ind w:firstLine="0" w:firstLineChars="0"/>
              <w:jc w:val="left"/>
            </w:pPr>
            <w:r>
              <w:rPr>
                <w:rFonts w:hint="eastAsia"/>
              </w:rPr>
              <w:t>定时计数</w:t>
            </w:r>
          </w:p>
        </w:tc>
        <w:tc>
          <w:tcPr>
            <w:tcW w:w="871" w:type="pct"/>
            <w:tcBorders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0x0000 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pct"/>
            <w:tcBorders>
              <w:left w:val="nil"/>
            </w:tcBorders>
            <w:vAlign w:val="bottom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 xml:space="preserve">PSC  </w:t>
            </w:r>
          </w:p>
        </w:tc>
        <w:tc>
          <w:tcPr>
            <w:tcW w:w="714" w:type="pct"/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0x038</w:t>
            </w:r>
          </w:p>
        </w:tc>
        <w:tc>
          <w:tcPr>
            <w:tcW w:w="410" w:type="pct"/>
            <w:vAlign w:val="bottom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R/W</w:t>
            </w:r>
          </w:p>
        </w:tc>
        <w:tc>
          <w:tcPr>
            <w:tcW w:w="1728" w:type="pct"/>
            <w:vAlign w:val="bottom"/>
          </w:tcPr>
          <w:p>
            <w:pPr>
              <w:widowControl/>
              <w:ind w:firstLine="0" w:firstLineChars="0"/>
              <w:jc w:val="left"/>
            </w:pPr>
            <w:r>
              <w:rPr>
                <w:rFonts w:hint="eastAsia"/>
              </w:rPr>
              <w:t>预定标器</w:t>
            </w:r>
          </w:p>
        </w:tc>
        <w:tc>
          <w:tcPr>
            <w:tcW w:w="871" w:type="pct"/>
            <w:tcBorders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0x0000 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pct"/>
            <w:tcBorders>
              <w:left w:val="nil"/>
            </w:tcBorders>
            <w:vAlign w:val="bottom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 xml:space="preserve">ARR  </w:t>
            </w:r>
          </w:p>
        </w:tc>
        <w:tc>
          <w:tcPr>
            <w:tcW w:w="714" w:type="pct"/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0x03C</w:t>
            </w:r>
          </w:p>
        </w:tc>
        <w:tc>
          <w:tcPr>
            <w:tcW w:w="410" w:type="pct"/>
            <w:vAlign w:val="bottom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R/W</w:t>
            </w:r>
          </w:p>
        </w:tc>
        <w:tc>
          <w:tcPr>
            <w:tcW w:w="1728" w:type="pct"/>
            <w:vAlign w:val="bottom"/>
          </w:tcPr>
          <w:p>
            <w:pPr>
              <w:widowControl/>
              <w:ind w:firstLine="0" w:firstLineChars="0"/>
              <w:jc w:val="left"/>
            </w:pPr>
            <w:r>
              <w:rPr>
                <w:rFonts w:hint="eastAsia"/>
              </w:rPr>
              <w:t>自动重新加载寄存器</w:t>
            </w:r>
          </w:p>
        </w:tc>
        <w:tc>
          <w:tcPr>
            <w:tcW w:w="871" w:type="pct"/>
            <w:tcBorders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0x0000 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pct"/>
            <w:tcBorders>
              <w:left w:val="nil"/>
            </w:tcBorders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…</w:t>
            </w:r>
          </w:p>
        </w:tc>
        <w:tc>
          <w:tcPr>
            <w:tcW w:w="714" w:type="pct"/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…</w:t>
            </w:r>
          </w:p>
        </w:tc>
        <w:tc>
          <w:tcPr>
            <w:tcW w:w="410" w:type="pct"/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…</w:t>
            </w:r>
          </w:p>
        </w:tc>
        <w:tc>
          <w:tcPr>
            <w:tcW w:w="1728" w:type="pct"/>
            <w:vAlign w:val="center"/>
          </w:tcPr>
          <w:p>
            <w:pPr>
              <w:widowControl/>
              <w:ind w:firstLine="0" w:firstLineChars="0"/>
              <w:jc w:val="left"/>
            </w:pPr>
            <w:r>
              <w:rPr>
                <w:rFonts w:hint="eastAsia"/>
              </w:rPr>
              <w:t>…</w:t>
            </w:r>
          </w:p>
        </w:tc>
        <w:tc>
          <w:tcPr>
            <w:tcW w:w="871" w:type="pct"/>
            <w:tcBorders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pct"/>
            <w:tcBorders>
              <w:left w:val="nil"/>
            </w:tcBorders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…</w:t>
            </w:r>
          </w:p>
        </w:tc>
        <w:tc>
          <w:tcPr>
            <w:tcW w:w="714" w:type="pct"/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…</w:t>
            </w:r>
          </w:p>
        </w:tc>
        <w:tc>
          <w:tcPr>
            <w:tcW w:w="410" w:type="pct"/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…</w:t>
            </w:r>
          </w:p>
        </w:tc>
        <w:tc>
          <w:tcPr>
            <w:tcW w:w="1728" w:type="pct"/>
            <w:vAlign w:val="center"/>
          </w:tcPr>
          <w:p>
            <w:pPr>
              <w:widowControl/>
              <w:ind w:firstLine="0" w:firstLineChars="0"/>
              <w:jc w:val="left"/>
            </w:pPr>
            <w:r>
              <w:rPr>
                <w:rFonts w:hint="eastAsia"/>
              </w:rPr>
              <w:t>…</w:t>
            </w:r>
          </w:p>
        </w:tc>
        <w:tc>
          <w:tcPr>
            <w:tcW w:w="871" w:type="pct"/>
            <w:tcBorders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pct"/>
            <w:tcBorders>
              <w:left w:val="nil"/>
            </w:tcBorders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…</w:t>
            </w:r>
          </w:p>
        </w:tc>
        <w:tc>
          <w:tcPr>
            <w:tcW w:w="714" w:type="pct"/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…</w:t>
            </w:r>
          </w:p>
        </w:tc>
        <w:tc>
          <w:tcPr>
            <w:tcW w:w="410" w:type="pct"/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…</w:t>
            </w:r>
          </w:p>
        </w:tc>
        <w:tc>
          <w:tcPr>
            <w:tcW w:w="1728" w:type="pct"/>
            <w:vAlign w:val="center"/>
          </w:tcPr>
          <w:p>
            <w:pPr>
              <w:widowControl/>
              <w:ind w:firstLine="0" w:firstLineChars="0"/>
              <w:jc w:val="left"/>
            </w:pPr>
            <w:r>
              <w:rPr>
                <w:rFonts w:hint="eastAsia"/>
              </w:rPr>
              <w:t>…</w:t>
            </w:r>
          </w:p>
        </w:tc>
        <w:tc>
          <w:tcPr>
            <w:tcW w:w="871" w:type="pct"/>
            <w:tcBorders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pct"/>
            <w:tcBorders>
              <w:left w:val="nil"/>
            </w:tcBorders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…</w:t>
            </w:r>
          </w:p>
        </w:tc>
        <w:tc>
          <w:tcPr>
            <w:tcW w:w="714" w:type="pct"/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…</w:t>
            </w:r>
          </w:p>
        </w:tc>
        <w:tc>
          <w:tcPr>
            <w:tcW w:w="410" w:type="pct"/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…</w:t>
            </w:r>
          </w:p>
        </w:tc>
        <w:tc>
          <w:tcPr>
            <w:tcW w:w="1728" w:type="pct"/>
            <w:vAlign w:val="center"/>
          </w:tcPr>
          <w:p>
            <w:pPr>
              <w:widowControl/>
              <w:ind w:firstLine="0" w:firstLineChars="0"/>
              <w:jc w:val="left"/>
            </w:pPr>
            <w:r>
              <w:rPr>
                <w:rFonts w:hint="eastAsia"/>
              </w:rPr>
              <w:t>…</w:t>
            </w:r>
          </w:p>
        </w:tc>
        <w:tc>
          <w:tcPr>
            <w:tcW w:w="871" w:type="pct"/>
            <w:tcBorders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pct"/>
            <w:tcBorders>
              <w:left w:val="nil"/>
            </w:tcBorders>
            <w:vAlign w:val="bottom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…</w:t>
            </w:r>
          </w:p>
        </w:tc>
        <w:tc>
          <w:tcPr>
            <w:tcW w:w="714" w:type="pct"/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…</w:t>
            </w:r>
          </w:p>
        </w:tc>
        <w:tc>
          <w:tcPr>
            <w:tcW w:w="410" w:type="pct"/>
            <w:vAlign w:val="bottom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…</w:t>
            </w:r>
          </w:p>
        </w:tc>
        <w:tc>
          <w:tcPr>
            <w:tcW w:w="1728" w:type="pct"/>
            <w:vAlign w:val="bottom"/>
          </w:tcPr>
          <w:p>
            <w:pPr>
              <w:widowControl/>
              <w:ind w:firstLine="0" w:firstLineChars="0"/>
              <w:jc w:val="left"/>
            </w:pPr>
            <w:r>
              <w:rPr>
                <w:rFonts w:hint="eastAsia"/>
              </w:rPr>
              <w:t>…</w:t>
            </w:r>
          </w:p>
        </w:tc>
        <w:tc>
          <w:tcPr>
            <w:tcW w:w="871" w:type="pct"/>
            <w:tcBorders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pct"/>
            <w:tcBorders>
              <w:left w:val="nil"/>
            </w:tcBorders>
            <w:vAlign w:val="bottom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…</w:t>
            </w:r>
          </w:p>
        </w:tc>
        <w:tc>
          <w:tcPr>
            <w:tcW w:w="714" w:type="pct"/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…</w:t>
            </w:r>
          </w:p>
        </w:tc>
        <w:tc>
          <w:tcPr>
            <w:tcW w:w="410" w:type="pct"/>
            <w:vAlign w:val="bottom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…</w:t>
            </w:r>
          </w:p>
        </w:tc>
        <w:tc>
          <w:tcPr>
            <w:tcW w:w="1728" w:type="pct"/>
            <w:vAlign w:val="bottom"/>
          </w:tcPr>
          <w:p>
            <w:pPr>
              <w:widowControl/>
              <w:ind w:firstLine="0" w:firstLineChars="0"/>
              <w:jc w:val="left"/>
            </w:pPr>
            <w:r>
              <w:rPr>
                <w:rFonts w:hint="eastAsia"/>
              </w:rPr>
              <w:t>…</w:t>
            </w:r>
          </w:p>
        </w:tc>
        <w:tc>
          <w:tcPr>
            <w:tcW w:w="871" w:type="pct"/>
            <w:tcBorders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pct"/>
            <w:tcBorders>
              <w:left w:val="nil"/>
              <w:bottom w:val="threeDEmboss" w:color="auto" w:sz="24" w:space="0"/>
            </w:tcBorders>
            <w:vAlign w:val="bottom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DMAEN</w:t>
            </w:r>
          </w:p>
        </w:tc>
        <w:tc>
          <w:tcPr>
            <w:tcW w:w="714" w:type="pct"/>
            <w:tcBorders>
              <w:bottom w:val="threeDEmboss" w:color="auto" w:sz="2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0x058</w:t>
            </w:r>
          </w:p>
        </w:tc>
        <w:tc>
          <w:tcPr>
            <w:tcW w:w="410" w:type="pct"/>
            <w:tcBorders>
              <w:bottom w:val="threeDEmboss" w:color="auto" w:sz="24" w:space="0"/>
            </w:tcBorders>
            <w:vAlign w:val="bottom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R/W</w:t>
            </w:r>
          </w:p>
        </w:tc>
        <w:tc>
          <w:tcPr>
            <w:tcW w:w="1728" w:type="pct"/>
            <w:tcBorders>
              <w:bottom w:val="threeDEmboss" w:color="auto" w:sz="24" w:space="0"/>
            </w:tcBorders>
            <w:vAlign w:val="bottom"/>
          </w:tcPr>
          <w:p>
            <w:pPr>
              <w:widowControl/>
              <w:ind w:firstLine="0" w:firstLineChars="0"/>
              <w:jc w:val="left"/>
            </w:pPr>
            <w:r>
              <w:rPr>
                <w:rFonts w:hint="eastAsia"/>
              </w:rPr>
              <w:t>DMA触发器事件启用</w:t>
            </w:r>
          </w:p>
        </w:tc>
        <w:tc>
          <w:tcPr>
            <w:tcW w:w="871" w:type="pct"/>
            <w:tcBorders>
              <w:bottom w:val="threeDEmboss" w:color="auto" w:sz="24" w:space="0"/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0x0000 0000</w:t>
            </w:r>
          </w:p>
        </w:tc>
      </w:tr>
    </w:tbl>
    <w:p>
      <w:pPr>
        <w:pStyle w:val="3"/>
        <w:ind w:left="-378" w:firstLine="643"/>
      </w:pPr>
      <w:bookmarkStart w:id="84" w:name="_Toc1087"/>
      <w:r>
        <w:rPr>
          <w:rFonts w:hint="eastAsia"/>
        </w:rPr>
        <w:t>寄存器说明</w:t>
      </w:r>
      <w:bookmarkEnd w:id="84"/>
    </w:p>
    <w:p>
      <w:pPr>
        <w:pStyle w:val="4"/>
        <w:ind w:firstLine="482"/>
      </w:pPr>
      <w:bookmarkStart w:id="85" w:name="_Toc23589"/>
      <w:r>
        <w:rPr>
          <w:rFonts w:hint="eastAsia"/>
        </w:rPr>
        <w:t>控制寄存器1(cr1)</w:t>
      </w:r>
      <w:bookmarkEnd w:id="85"/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7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2</w:t>
      </w:r>
      <w:r>
        <w:fldChar w:fldCharType="end"/>
      </w:r>
      <w:r>
        <w:t xml:space="preserve"> 控制寄存器</w:t>
      </w:r>
    </w:p>
    <w:tbl>
      <w:tblPr>
        <w:tblStyle w:val="54"/>
        <w:tblW w:w="5000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2"/>
        <w:gridCol w:w="302"/>
        <w:gridCol w:w="302"/>
        <w:gridCol w:w="302"/>
        <w:gridCol w:w="302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25"/>
        <w:gridCol w:w="301"/>
        <w:gridCol w:w="301"/>
        <w:gridCol w:w="301"/>
        <w:gridCol w:w="301"/>
        <w:gridCol w:w="301"/>
        <w:gridCol w:w="301"/>
        <w:gridCol w:w="301"/>
        <w:gridCol w:w="30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Bit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5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Name</w:t>
            </w:r>
          </w:p>
        </w:tc>
        <w:tc>
          <w:tcPr>
            <w:tcW w:w="3636" w:type="pct"/>
            <w:gridSpan w:val="24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--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ARPE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CMS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DIR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OPM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URS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UDIS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CEN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ARPE</w:t>
            </w:r>
          </w:p>
        </w:tc>
      </w:tr>
    </w:tbl>
    <w:p>
      <w:pPr>
        <w:ind w:firstLine="480"/>
      </w:pPr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7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3</w:t>
      </w:r>
      <w:r>
        <w:fldChar w:fldCharType="end"/>
      </w:r>
      <w:r>
        <w:t xml:space="preserve"> 控制寄存器定义</w:t>
      </w:r>
    </w:p>
    <w:tbl>
      <w:tblPr>
        <w:tblStyle w:val="53"/>
        <w:tblW w:w="4992" w:type="pct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48"/>
        <w:gridCol w:w="763"/>
        <w:gridCol w:w="6835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名称</w:t>
            </w:r>
          </w:p>
        </w:tc>
        <w:tc>
          <w:tcPr>
            <w:tcW w:w="376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比特</w:t>
            </w:r>
          </w:p>
        </w:tc>
        <w:tc>
          <w:tcPr>
            <w:tcW w:w="3438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描述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Reserved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31:14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保留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ARPE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7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Auto-reload preload enable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0: TIMx_ARR 寄存器没有缓存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1: TIMx_ARR 寄存器有缓存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CMS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6:5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Center-aligned mode selection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00: Edge-aligned mode. 计数器根据方向位(DIR)向上或向下计数.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01: Center-aligned mode 1. 计数器向上和向下计数可选。输出通道(TIMx_CCMRx 寄存器的 CCxS=00)比较中断标志位仅在计数器递减时设置.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10: Center-aligned mode 2. 计数器向上和向下计数可选。输出通道(TIMx_CCMRx 寄存器的 CCxS=00)比较中断标志位仅在计数器递增时设置.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11: Center-aligned mode 3. 计数器向上和向下计数可选。输出通道(TIMx_CCMRx 寄存器的 CCxS=00)比较中断标志位在计数器递增/递减时设置.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注:不允许从边缘对齐模式切换到中心对齐模式，只要计数器是启用的(CEN=1).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DIR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4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Direction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0:计数器作为递增计数器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1:计数器作为递减计数器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注:此位在计时器配置为中心对齐模式或编码器模式时作为只读寄存器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OPM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3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One pulse mode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0: 计数器不会停止计数在产生更新事件时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1: 计数器停止计数在产生下一次更新事件时(清除CEN位)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URS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2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Update request source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此位由软件设置并清除，以选择 UEV 事件源.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0: 如果使能，以下任何事件都会生成更新中断或 DMA 请求.这些事件可以是: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– 计数器溢出/下溢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– 设置 UG 位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– 更新事件生成通过从模式控制缓冲寄存器加载其预加载值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1: 如果使能，只有计数器溢出/下溢时才会生成更新中断或 DMA 请求.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UDIS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Update disable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此位由软件设置并清除，以启用/禁用 UEV 事件生成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0: UEV 使能. 更新(UEV)事件是由以下事件之一生成: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– 计数器溢出/下溢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– 设置 UG 位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– 更新事件生成通过从模式控制缓冲寄存器加载其预加载值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1: UEV 禁止.更新事件没有生成，影子寄存器将保持它们的值(ARR、 PSC、CCRx)。 然而计数器和预分频器将被重新初始化如果软件对 UG 位进行设置或者接收到硬件复位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CEN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0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Counter enable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0:计数器禁止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1:计数器使能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注:外接时钟、门控模式和编码器模式只能在软件设置 CEN 位之后进行工作。而触发模式下硬件可以自动设置 CEN 位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Reserved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31:14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</w:p>
        </w:tc>
      </w:tr>
    </w:tbl>
    <w:p>
      <w:pPr>
        <w:ind w:firstLine="480"/>
      </w:pPr>
    </w:p>
    <w:p>
      <w:pPr>
        <w:ind w:firstLine="480"/>
      </w:pPr>
    </w:p>
    <w:p>
      <w:pPr>
        <w:pStyle w:val="4"/>
        <w:ind w:firstLine="482"/>
      </w:pPr>
      <w:bookmarkStart w:id="86" w:name="_Toc10385"/>
      <w:r>
        <w:rPr>
          <w:rFonts w:hint="eastAsia"/>
        </w:rPr>
        <w:t>控制寄存器2(cr2)</w:t>
      </w:r>
      <w:bookmarkEnd w:id="86"/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7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4</w:t>
      </w:r>
      <w:r>
        <w:fldChar w:fldCharType="end"/>
      </w:r>
      <w:r>
        <w:t xml:space="preserve"> 控制寄存器</w:t>
      </w:r>
      <w:r>
        <w:rPr>
          <w:rFonts w:hint="default" w:ascii="Times New Roman" w:hAnsi="Times New Roman"/>
        </w:rPr>
        <w:t>2</w:t>
      </w:r>
    </w:p>
    <w:tbl>
      <w:tblPr>
        <w:tblStyle w:val="54"/>
        <w:tblW w:w="5000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0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25"/>
        <w:gridCol w:w="301"/>
        <w:gridCol w:w="301"/>
        <w:gridCol w:w="303"/>
        <w:gridCol w:w="301"/>
        <w:gridCol w:w="301"/>
        <w:gridCol w:w="301"/>
        <w:gridCol w:w="30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Bit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5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Name</w:t>
            </w:r>
          </w:p>
        </w:tc>
        <w:tc>
          <w:tcPr>
            <w:tcW w:w="3787" w:type="pct"/>
            <w:gridSpan w:val="25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--</w:t>
            </w:r>
          </w:p>
        </w:tc>
        <w:tc>
          <w:tcPr>
            <w:tcW w:w="454" w:type="pct"/>
            <w:gridSpan w:val="3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MMS</w:t>
            </w:r>
          </w:p>
        </w:tc>
        <w:tc>
          <w:tcPr>
            <w:tcW w:w="606" w:type="pct"/>
            <w:gridSpan w:val="4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--</w:t>
            </w:r>
          </w:p>
        </w:tc>
      </w:tr>
    </w:tbl>
    <w:p>
      <w:pPr>
        <w:ind w:firstLine="480"/>
      </w:pPr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7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5</w:t>
      </w:r>
      <w:r>
        <w:fldChar w:fldCharType="end"/>
      </w:r>
      <w:r>
        <w:t xml:space="preserve"> 控制寄存器</w:t>
      </w:r>
      <w:r>
        <w:rPr>
          <w:rFonts w:hint="default" w:ascii="Times New Roman" w:hAnsi="Times New Roman"/>
        </w:rPr>
        <w:t>2定义</w:t>
      </w:r>
    </w:p>
    <w:tbl>
      <w:tblPr>
        <w:tblStyle w:val="53"/>
        <w:tblW w:w="4991" w:type="pct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47"/>
        <w:gridCol w:w="763"/>
        <w:gridCol w:w="6834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名称</w:t>
            </w:r>
          </w:p>
        </w:tc>
        <w:tc>
          <w:tcPr>
            <w:tcW w:w="376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比特</w:t>
            </w:r>
          </w:p>
        </w:tc>
        <w:tc>
          <w:tcPr>
            <w:tcW w:w="3439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描述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Reserved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31:15</w:t>
            </w:r>
          </w:p>
        </w:tc>
        <w:tc>
          <w:tcPr>
            <w:tcW w:w="3439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保留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MMS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6:4</w:t>
            </w:r>
          </w:p>
        </w:tc>
        <w:tc>
          <w:tcPr>
            <w:tcW w:w="3439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Master mode selection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这些 Bit 位可以对主模式下发送给从计时器进行同步(TRGO)的信息进行选择。组合如下: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000: Reset -TIMx_EGR 寄存器的 UG 信号作为 trigger 输出(TRGO)。 如果此复位是由 trigger 输入(在复位模式下配置从模式控制器)生成的， 那么TRGO 上的信号与实际复位相比会有延迟.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001: Enable -计数器使能信号 CNT_EN 作为 trigger 输出(TRGO)。 这对于同时启动多个计时器或控制启用从计时器窗口是很有用的。计数器使能信号是在门控模式下由 CEN 控制位与 trigger 输入进行逻辑或生成的。当计数器使能信号由 trigger 输入控制时， TRGO 上有一个延迟，除非选择了主/从模式(参见 TIMx_SMCR 寄存器中的 MSM 位描述).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010: Update –事件更新作为 trigger 输出（TRGO） 例如，主定时器可以用作从定时器的预分频器.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011: Compare Pulse – 一旦捕获或比较匹配产生， 在设置 CC1IF 标志位为1 的同时（即使它已经是高电平） trigger 输出将发送一个正脉冲（TRGO） .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100: Compare - OC1REF 信号作为 trigger 输出(TRGO)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101: Compare - OC2REF 信号作为 trigger 输出 (TRGO)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110: Compare - OC3REF 信号作为 trigger 输出(TRGO)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111: Compare - OC4REF 信号作为 trigger 输出 (TRGO)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Reserved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3:0</w:t>
            </w:r>
          </w:p>
        </w:tc>
        <w:tc>
          <w:tcPr>
            <w:tcW w:w="3439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保留</w:t>
            </w:r>
          </w:p>
        </w:tc>
      </w:tr>
    </w:tbl>
    <w:p>
      <w:pPr>
        <w:ind w:firstLine="480"/>
      </w:pPr>
    </w:p>
    <w:p>
      <w:pPr>
        <w:ind w:firstLine="480"/>
      </w:pPr>
    </w:p>
    <w:p>
      <w:pPr>
        <w:pStyle w:val="4"/>
        <w:ind w:firstLine="482"/>
      </w:pPr>
      <w:bookmarkStart w:id="87" w:name="_Toc20132"/>
      <w:r>
        <w:rPr>
          <w:rFonts w:hint="eastAsia"/>
        </w:rPr>
        <w:t>中断使能寄存器(ier)</w:t>
      </w:r>
      <w:bookmarkEnd w:id="87"/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7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6</w:t>
      </w:r>
      <w:r>
        <w:fldChar w:fldCharType="end"/>
      </w:r>
      <w:r>
        <w:t xml:space="preserve"> 中断使能寄存器</w:t>
      </w:r>
    </w:p>
    <w:tbl>
      <w:tblPr>
        <w:tblStyle w:val="54"/>
        <w:tblW w:w="5000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0"/>
        <w:gridCol w:w="300"/>
        <w:gridCol w:w="300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33"/>
        <w:gridCol w:w="30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Bit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5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Name</w:t>
            </w:r>
          </w:p>
        </w:tc>
        <w:tc>
          <w:tcPr>
            <w:tcW w:w="4697" w:type="pct"/>
            <w:gridSpan w:val="31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--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UI</w:t>
            </w:r>
          </w:p>
        </w:tc>
      </w:tr>
    </w:tbl>
    <w:p>
      <w:pPr>
        <w:ind w:firstLine="480"/>
      </w:pPr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7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7</w:t>
      </w:r>
      <w:r>
        <w:fldChar w:fldCharType="end"/>
      </w:r>
      <w:r>
        <w:t xml:space="preserve"> 中断使能寄存器定义</w:t>
      </w:r>
    </w:p>
    <w:tbl>
      <w:tblPr>
        <w:tblStyle w:val="53"/>
        <w:tblW w:w="4991" w:type="pct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55"/>
        <w:gridCol w:w="748"/>
        <w:gridCol w:w="6841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名称</w:t>
            </w:r>
          </w:p>
        </w:tc>
        <w:tc>
          <w:tcPr>
            <w:tcW w:w="376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比特</w:t>
            </w:r>
          </w:p>
        </w:tc>
        <w:tc>
          <w:tcPr>
            <w:tcW w:w="3439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描述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Reserved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31:2</w:t>
            </w:r>
          </w:p>
        </w:tc>
        <w:tc>
          <w:tcPr>
            <w:tcW w:w="3439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保留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UI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0</w:t>
            </w:r>
          </w:p>
        </w:tc>
        <w:tc>
          <w:tcPr>
            <w:tcW w:w="3439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更新中断使能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0：无效， 1：更新中断使能</w:t>
            </w:r>
          </w:p>
        </w:tc>
      </w:tr>
    </w:tbl>
    <w:p>
      <w:pPr>
        <w:ind w:firstLine="480"/>
      </w:pPr>
    </w:p>
    <w:p>
      <w:pPr>
        <w:ind w:firstLine="480"/>
      </w:pPr>
    </w:p>
    <w:p>
      <w:pPr>
        <w:pStyle w:val="4"/>
        <w:ind w:firstLine="482"/>
      </w:pPr>
      <w:bookmarkStart w:id="88" w:name="_Toc25434"/>
      <w:r>
        <w:rPr>
          <w:rFonts w:hint="eastAsia"/>
        </w:rPr>
        <w:t>中断关闭寄存器(idr)</w:t>
      </w:r>
      <w:bookmarkEnd w:id="88"/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7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8</w:t>
      </w:r>
      <w:r>
        <w:fldChar w:fldCharType="end"/>
      </w:r>
      <w:r>
        <w:t xml:space="preserve"> 中断关闭寄存器</w:t>
      </w:r>
    </w:p>
    <w:tbl>
      <w:tblPr>
        <w:tblStyle w:val="54"/>
        <w:tblW w:w="5000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0"/>
        <w:gridCol w:w="300"/>
        <w:gridCol w:w="300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33"/>
        <w:gridCol w:w="30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Bit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5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Name</w:t>
            </w:r>
          </w:p>
        </w:tc>
        <w:tc>
          <w:tcPr>
            <w:tcW w:w="4697" w:type="pct"/>
            <w:gridSpan w:val="31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--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UI</w:t>
            </w:r>
          </w:p>
        </w:tc>
      </w:tr>
    </w:tbl>
    <w:p>
      <w:pPr>
        <w:ind w:firstLine="480"/>
      </w:pPr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7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9</w:t>
      </w:r>
      <w:r>
        <w:fldChar w:fldCharType="end"/>
      </w:r>
      <w:r>
        <w:t xml:space="preserve"> 中断关闭寄存器定义</w:t>
      </w:r>
    </w:p>
    <w:tbl>
      <w:tblPr>
        <w:tblStyle w:val="53"/>
        <w:tblW w:w="4991" w:type="pct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55"/>
        <w:gridCol w:w="748"/>
        <w:gridCol w:w="6841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名称</w:t>
            </w:r>
          </w:p>
        </w:tc>
        <w:tc>
          <w:tcPr>
            <w:tcW w:w="376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比特</w:t>
            </w:r>
          </w:p>
        </w:tc>
        <w:tc>
          <w:tcPr>
            <w:tcW w:w="3439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描述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Reserved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31:2</w:t>
            </w:r>
          </w:p>
        </w:tc>
        <w:tc>
          <w:tcPr>
            <w:tcW w:w="3439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保留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UI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0</w:t>
            </w:r>
          </w:p>
        </w:tc>
        <w:tc>
          <w:tcPr>
            <w:tcW w:w="3439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更新中断禁止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0：无效， 1：更新中断禁止</w:t>
            </w:r>
          </w:p>
        </w:tc>
      </w:tr>
    </w:tbl>
    <w:p>
      <w:pPr>
        <w:ind w:firstLine="480"/>
      </w:pPr>
    </w:p>
    <w:p>
      <w:pPr>
        <w:ind w:firstLine="480"/>
      </w:pPr>
    </w:p>
    <w:p>
      <w:pPr>
        <w:pStyle w:val="4"/>
        <w:ind w:firstLine="482"/>
      </w:pPr>
      <w:bookmarkStart w:id="89" w:name="_Toc21912"/>
      <w:r>
        <w:rPr>
          <w:rFonts w:hint="eastAsia"/>
        </w:rPr>
        <w:t>中断有效状态寄存器(ivs)</w:t>
      </w:r>
      <w:bookmarkEnd w:id="89"/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7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10</w:t>
      </w:r>
      <w:r>
        <w:fldChar w:fldCharType="end"/>
      </w:r>
      <w:r>
        <w:t xml:space="preserve"> 中断有效状态寄存器</w:t>
      </w:r>
    </w:p>
    <w:tbl>
      <w:tblPr>
        <w:tblStyle w:val="54"/>
        <w:tblW w:w="5000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0"/>
        <w:gridCol w:w="300"/>
        <w:gridCol w:w="300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33"/>
        <w:gridCol w:w="30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Bit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5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Name</w:t>
            </w:r>
          </w:p>
        </w:tc>
        <w:tc>
          <w:tcPr>
            <w:tcW w:w="4697" w:type="pct"/>
            <w:gridSpan w:val="31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--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UI</w:t>
            </w:r>
          </w:p>
        </w:tc>
      </w:tr>
    </w:tbl>
    <w:p>
      <w:pPr>
        <w:ind w:firstLine="480"/>
      </w:pPr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7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11</w:t>
      </w:r>
      <w:r>
        <w:fldChar w:fldCharType="end"/>
      </w:r>
      <w:r>
        <w:t xml:space="preserve"> 中断有效状态寄存器定义</w:t>
      </w:r>
    </w:p>
    <w:tbl>
      <w:tblPr>
        <w:tblStyle w:val="53"/>
        <w:tblW w:w="4991" w:type="pct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55"/>
        <w:gridCol w:w="748"/>
        <w:gridCol w:w="6841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名称</w:t>
            </w:r>
          </w:p>
        </w:tc>
        <w:tc>
          <w:tcPr>
            <w:tcW w:w="376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比特</w:t>
            </w:r>
          </w:p>
        </w:tc>
        <w:tc>
          <w:tcPr>
            <w:tcW w:w="3439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描述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Reserved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31:2</w:t>
            </w:r>
          </w:p>
        </w:tc>
        <w:tc>
          <w:tcPr>
            <w:tcW w:w="3439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保留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UI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0</w:t>
            </w:r>
          </w:p>
        </w:tc>
        <w:tc>
          <w:tcPr>
            <w:tcW w:w="3439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更新中断有效状态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0：更新中断禁止状态， 1：更新中断使能状态</w:t>
            </w:r>
          </w:p>
        </w:tc>
      </w:tr>
    </w:tbl>
    <w:p>
      <w:pPr>
        <w:ind w:firstLine="480"/>
      </w:pPr>
    </w:p>
    <w:p>
      <w:pPr>
        <w:ind w:firstLine="480"/>
      </w:pPr>
    </w:p>
    <w:p>
      <w:pPr>
        <w:pStyle w:val="4"/>
        <w:ind w:firstLine="482"/>
      </w:pPr>
      <w:bookmarkStart w:id="90" w:name="_Toc24107"/>
      <w:r>
        <w:rPr>
          <w:rFonts w:hint="eastAsia"/>
        </w:rPr>
        <w:t>中断有效标志寄存器(rif)</w:t>
      </w:r>
      <w:bookmarkEnd w:id="90"/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7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12</w:t>
      </w:r>
      <w:r>
        <w:fldChar w:fldCharType="end"/>
      </w:r>
      <w:r>
        <w:t xml:space="preserve"> 中断有效标志寄存器</w:t>
      </w:r>
    </w:p>
    <w:tbl>
      <w:tblPr>
        <w:tblStyle w:val="54"/>
        <w:tblW w:w="5000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0"/>
        <w:gridCol w:w="300"/>
        <w:gridCol w:w="300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33"/>
        <w:gridCol w:w="30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Bit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5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Name</w:t>
            </w:r>
          </w:p>
        </w:tc>
        <w:tc>
          <w:tcPr>
            <w:tcW w:w="4697" w:type="pct"/>
            <w:gridSpan w:val="31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--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UI</w:t>
            </w:r>
          </w:p>
        </w:tc>
      </w:tr>
    </w:tbl>
    <w:p>
      <w:pPr>
        <w:ind w:firstLine="480"/>
      </w:pPr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7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13</w:t>
      </w:r>
      <w:r>
        <w:fldChar w:fldCharType="end"/>
      </w:r>
      <w:r>
        <w:t xml:space="preserve"> 中断有效标志寄存器定义</w:t>
      </w:r>
    </w:p>
    <w:tbl>
      <w:tblPr>
        <w:tblStyle w:val="53"/>
        <w:tblW w:w="4991" w:type="pct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55"/>
        <w:gridCol w:w="748"/>
        <w:gridCol w:w="6841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名称</w:t>
            </w:r>
          </w:p>
        </w:tc>
        <w:tc>
          <w:tcPr>
            <w:tcW w:w="376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比特</w:t>
            </w:r>
          </w:p>
        </w:tc>
        <w:tc>
          <w:tcPr>
            <w:tcW w:w="3439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描述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" w:hRule="atLeast"/>
        </w:trPr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Reserved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31:2</w:t>
            </w:r>
          </w:p>
        </w:tc>
        <w:tc>
          <w:tcPr>
            <w:tcW w:w="3439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保留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UI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0</w:t>
            </w:r>
          </w:p>
        </w:tc>
        <w:tc>
          <w:tcPr>
            <w:tcW w:w="3439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更新中断标志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 xml:space="preserve">0：没有更新发生， 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1：更新中断挂起。当寄存器有更新发生时，此位会被硬件置1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触发条件：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当CR1中UDIS=0，重复计数器值的溢出或下流（如果重复计数器=0则更新）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当CR1中的URS=0，UDIS=0时，CNT被软件使用timx_egr寄存器中的ug位重新初始化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当CR1中的URS=0，UDIS=0时，CNT被一个触发器事件重新初始化</w:t>
            </w:r>
          </w:p>
        </w:tc>
      </w:tr>
    </w:tbl>
    <w:p>
      <w:pPr>
        <w:ind w:firstLine="480"/>
      </w:pPr>
    </w:p>
    <w:p>
      <w:pPr>
        <w:ind w:firstLine="480"/>
      </w:pPr>
    </w:p>
    <w:p>
      <w:pPr>
        <w:pStyle w:val="4"/>
        <w:ind w:firstLine="482"/>
      </w:pPr>
      <w:bookmarkStart w:id="91" w:name="_Toc5438"/>
      <w:r>
        <w:rPr>
          <w:rFonts w:hint="eastAsia"/>
        </w:rPr>
        <w:t>中断屏蔽寄存器(ifm)</w:t>
      </w:r>
      <w:bookmarkEnd w:id="91"/>
    </w:p>
    <w:p>
      <w:pPr>
        <w:ind w:firstLine="480"/>
      </w:pPr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7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14</w:t>
      </w:r>
      <w:r>
        <w:fldChar w:fldCharType="end"/>
      </w:r>
      <w:r>
        <w:t xml:space="preserve"> 中断屏蔽寄存器</w:t>
      </w:r>
    </w:p>
    <w:tbl>
      <w:tblPr>
        <w:tblStyle w:val="54"/>
        <w:tblW w:w="5000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0"/>
        <w:gridCol w:w="300"/>
        <w:gridCol w:w="300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33"/>
        <w:gridCol w:w="30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Bit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5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Name</w:t>
            </w:r>
          </w:p>
        </w:tc>
        <w:tc>
          <w:tcPr>
            <w:tcW w:w="4697" w:type="pct"/>
            <w:gridSpan w:val="31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--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UI</w:t>
            </w:r>
          </w:p>
        </w:tc>
      </w:tr>
    </w:tbl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7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15</w:t>
      </w:r>
      <w:r>
        <w:fldChar w:fldCharType="end"/>
      </w:r>
      <w:r>
        <w:t xml:space="preserve"> 中断屏蔽寄存器定义</w:t>
      </w:r>
    </w:p>
    <w:tbl>
      <w:tblPr>
        <w:tblStyle w:val="53"/>
        <w:tblW w:w="4991" w:type="pct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55"/>
        <w:gridCol w:w="748"/>
        <w:gridCol w:w="6841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1184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名称</w:t>
            </w:r>
          </w:p>
        </w:tc>
        <w:tc>
          <w:tcPr>
            <w:tcW w:w="376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比特</w:t>
            </w:r>
          </w:p>
        </w:tc>
        <w:tc>
          <w:tcPr>
            <w:tcW w:w="3439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描述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Reserved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31:2</w:t>
            </w:r>
          </w:p>
        </w:tc>
        <w:tc>
          <w:tcPr>
            <w:tcW w:w="3439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保留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UI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0</w:t>
            </w:r>
          </w:p>
        </w:tc>
        <w:tc>
          <w:tcPr>
            <w:tcW w:w="3439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更新中断标志屏蔽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当更新事件中断UI被使能时，此位是由硬件置1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 xml:space="preserve">0：没有更新发生， 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1：更新中断挂起。当寄存器有更新发生时，此位会被硬件置1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触发条件：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1. 当CR1中UDIS=0，重复计数器值的溢出或下流（如果重复计数器=0则更新）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2. 当CR1中的URS=0，UDIS=0时，CNT被软件使用timx_egr寄存器中的ug位重新初始化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3. 当CR1中的URS=0，UDIS=0时，CNT被一个触发器事件重新初始化</w:t>
            </w:r>
          </w:p>
        </w:tc>
      </w:tr>
    </w:tbl>
    <w:p>
      <w:pPr>
        <w:ind w:firstLine="480"/>
      </w:pPr>
    </w:p>
    <w:p>
      <w:pPr>
        <w:ind w:firstLine="480"/>
      </w:pPr>
    </w:p>
    <w:p>
      <w:pPr>
        <w:pStyle w:val="4"/>
        <w:ind w:firstLine="482"/>
      </w:pPr>
      <w:bookmarkStart w:id="92" w:name="_Toc29071"/>
      <w:r>
        <w:rPr>
          <w:rFonts w:hint="eastAsia"/>
        </w:rPr>
        <w:t>中断状态清除寄存器(icr)</w:t>
      </w:r>
      <w:bookmarkEnd w:id="92"/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7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16</w:t>
      </w:r>
      <w:r>
        <w:fldChar w:fldCharType="end"/>
      </w:r>
      <w:r>
        <w:t xml:space="preserve"> 中断状态清除寄存器</w:t>
      </w:r>
    </w:p>
    <w:tbl>
      <w:tblPr>
        <w:tblStyle w:val="54"/>
        <w:tblW w:w="5000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0"/>
        <w:gridCol w:w="300"/>
        <w:gridCol w:w="300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33"/>
        <w:gridCol w:w="30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Bit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5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Name</w:t>
            </w:r>
          </w:p>
        </w:tc>
        <w:tc>
          <w:tcPr>
            <w:tcW w:w="4697" w:type="pct"/>
            <w:gridSpan w:val="31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--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UI</w:t>
            </w:r>
          </w:p>
        </w:tc>
      </w:tr>
    </w:tbl>
    <w:p>
      <w:pPr>
        <w:ind w:firstLine="480"/>
      </w:pPr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7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17</w:t>
      </w:r>
      <w:r>
        <w:fldChar w:fldCharType="end"/>
      </w:r>
      <w:r>
        <w:t xml:space="preserve"> 中断状态清除寄存器</w:t>
      </w:r>
    </w:p>
    <w:tbl>
      <w:tblPr>
        <w:tblStyle w:val="53"/>
        <w:tblW w:w="4991" w:type="pct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55"/>
        <w:gridCol w:w="748"/>
        <w:gridCol w:w="6841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1184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名称</w:t>
            </w:r>
          </w:p>
        </w:tc>
        <w:tc>
          <w:tcPr>
            <w:tcW w:w="376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比特</w:t>
            </w:r>
          </w:p>
        </w:tc>
        <w:tc>
          <w:tcPr>
            <w:tcW w:w="3439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描述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Reserved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31:2</w:t>
            </w:r>
          </w:p>
        </w:tc>
        <w:tc>
          <w:tcPr>
            <w:tcW w:w="3439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保留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UI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0</w:t>
            </w:r>
          </w:p>
        </w:tc>
        <w:tc>
          <w:tcPr>
            <w:tcW w:w="3439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更新中断清除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0：无效， 1：更新中断清除</w:t>
            </w:r>
          </w:p>
        </w:tc>
      </w:tr>
    </w:tbl>
    <w:p>
      <w:pPr>
        <w:ind w:firstLine="480"/>
      </w:pPr>
    </w:p>
    <w:p>
      <w:pPr>
        <w:ind w:firstLine="480"/>
      </w:pPr>
    </w:p>
    <w:p>
      <w:pPr>
        <w:pStyle w:val="4"/>
        <w:ind w:firstLine="482"/>
      </w:pPr>
      <w:bookmarkStart w:id="93" w:name="_Toc15403"/>
      <w:r>
        <w:rPr>
          <w:rFonts w:hint="eastAsia"/>
        </w:rPr>
        <w:t>事件产生寄存器(egr)</w:t>
      </w:r>
      <w:bookmarkEnd w:id="93"/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7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18</w:t>
      </w:r>
      <w:r>
        <w:fldChar w:fldCharType="end"/>
      </w:r>
      <w:r>
        <w:t xml:space="preserve"> 时钟配置(</w:t>
      </w:r>
      <w:r>
        <w:rPr>
          <w:rFonts w:ascii="Times New Roman" w:hAnsi="Times New Roman"/>
        </w:rPr>
        <w:t>clkctrl</w:t>
      </w:r>
      <w:r>
        <w:t>)寄存器定义</w:t>
      </w:r>
    </w:p>
    <w:tbl>
      <w:tblPr>
        <w:tblStyle w:val="54"/>
        <w:tblW w:w="5000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0"/>
        <w:gridCol w:w="300"/>
        <w:gridCol w:w="300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33"/>
        <w:gridCol w:w="30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Bit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5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Name</w:t>
            </w:r>
          </w:p>
        </w:tc>
        <w:tc>
          <w:tcPr>
            <w:tcW w:w="4697" w:type="pct"/>
            <w:gridSpan w:val="31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--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UG</w:t>
            </w:r>
          </w:p>
        </w:tc>
      </w:tr>
    </w:tbl>
    <w:p>
      <w:pPr>
        <w:ind w:firstLine="480"/>
      </w:pPr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7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19</w:t>
      </w:r>
      <w:r>
        <w:fldChar w:fldCharType="end"/>
      </w:r>
      <w:r>
        <w:t xml:space="preserve"> 时钟配置(</w:t>
      </w:r>
      <w:r>
        <w:rPr>
          <w:rFonts w:ascii="Times New Roman" w:hAnsi="Times New Roman"/>
        </w:rPr>
        <w:t>stcalib</w:t>
      </w:r>
      <w:r>
        <w:t>)寄存器定义</w:t>
      </w:r>
    </w:p>
    <w:tbl>
      <w:tblPr>
        <w:tblStyle w:val="53"/>
        <w:tblW w:w="4991" w:type="pct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55"/>
        <w:gridCol w:w="748"/>
        <w:gridCol w:w="6841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名称</w:t>
            </w:r>
          </w:p>
        </w:tc>
        <w:tc>
          <w:tcPr>
            <w:tcW w:w="376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比特</w:t>
            </w:r>
          </w:p>
        </w:tc>
        <w:tc>
          <w:tcPr>
            <w:tcW w:w="3439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描述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Reserved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31：2</w:t>
            </w:r>
          </w:p>
        </w:tc>
        <w:tc>
          <w:tcPr>
            <w:tcW w:w="3439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保留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UG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0</w:t>
            </w:r>
          </w:p>
        </w:tc>
        <w:tc>
          <w:tcPr>
            <w:tcW w:w="3439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更新事件产生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这个位可以由软件设置，它是由硬件自动清除的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0：无效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：重新初始化计数器并生成寄存器的更新。请注意，prescaler计数器也会被清除（无论如何，prescaler比例不受影响）。如果模式为中心对齐模式或dir=0（向上计数）时，CNT被清零，如果dir=1（向下计数）时，则取自动重加载值(timx_arr)。</w:t>
            </w:r>
          </w:p>
        </w:tc>
      </w:tr>
    </w:tbl>
    <w:p>
      <w:pPr>
        <w:ind w:firstLine="480"/>
      </w:pPr>
    </w:p>
    <w:p>
      <w:pPr>
        <w:ind w:firstLine="480"/>
      </w:pPr>
    </w:p>
    <w:p>
      <w:pPr>
        <w:pStyle w:val="4"/>
        <w:ind w:firstLine="482"/>
      </w:pPr>
      <w:bookmarkStart w:id="94" w:name="_Toc20766"/>
      <w:r>
        <w:rPr>
          <w:rFonts w:hint="eastAsia"/>
        </w:rPr>
        <w:t>计数寄存器(cnt)</w:t>
      </w:r>
      <w:bookmarkEnd w:id="94"/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7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20</w:t>
      </w:r>
      <w:r>
        <w:fldChar w:fldCharType="end"/>
      </w:r>
      <w:r>
        <w:t xml:space="preserve"> 计数寄存器</w:t>
      </w:r>
    </w:p>
    <w:tbl>
      <w:tblPr>
        <w:tblStyle w:val="54"/>
        <w:tblW w:w="5000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0"/>
        <w:gridCol w:w="300"/>
        <w:gridCol w:w="300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15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1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Bit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5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Name</w:t>
            </w:r>
          </w:p>
        </w:tc>
        <w:tc>
          <w:tcPr>
            <w:tcW w:w="2423" w:type="pct"/>
            <w:gridSpan w:val="16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--</w:t>
            </w:r>
          </w:p>
        </w:tc>
        <w:tc>
          <w:tcPr>
            <w:tcW w:w="2425" w:type="pct"/>
            <w:gridSpan w:val="16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CNT</w:t>
            </w:r>
          </w:p>
        </w:tc>
      </w:tr>
    </w:tbl>
    <w:p>
      <w:pPr>
        <w:ind w:firstLine="480"/>
      </w:pPr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7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21</w:t>
      </w:r>
      <w:r>
        <w:fldChar w:fldCharType="end"/>
      </w:r>
      <w:r>
        <w:t xml:space="preserve"> 计数寄存器定义</w:t>
      </w:r>
    </w:p>
    <w:tbl>
      <w:tblPr>
        <w:tblStyle w:val="53"/>
        <w:tblW w:w="4991" w:type="pct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47"/>
        <w:gridCol w:w="763"/>
        <w:gridCol w:w="6834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1184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名称</w:t>
            </w:r>
          </w:p>
        </w:tc>
        <w:tc>
          <w:tcPr>
            <w:tcW w:w="376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比特</w:t>
            </w:r>
          </w:p>
        </w:tc>
        <w:tc>
          <w:tcPr>
            <w:tcW w:w="3439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描述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Reserved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31:16</w:t>
            </w:r>
          </w:p>
        </w:tc>
        <w:tc>
          <w:tcPr>
            <w:tcW w:w="3439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保留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CNT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15:0</w:t>
            </w:r>
          </w:p>
        </w:tc>
        <w:tc>
          <w:tcPr>
            <w:tcW w:w="3439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rPr>
                <w:rFonts w:hint="default"/>
              </w:rPr>
              <w:t>计数值</w:t>
            </w:r>
          </w:p>
        </w:tc>
      </w:tr>
    </w:tbl>
    <w:p>
      <w:pPr>
        <w:ind w:firstLine="480"/>
      </w:pPr>
    </w:p>
    <w:p>
      <w:pPr>
        <w:ind w:firstLine="480"/>
      </w:pPr>
    </w:p>
    <w:p>
      <w:pPr>
        <w:pStyle w:val="4"/>
        <w:ind w:firstLine="482"/>
      </w:pPr>
      <w:bookmarkStart w:id="95" w:name="_Toc14754"/>
      <w:r>
        <w:rPr>
          <w:rFonts w:hint="eastAsia"/>
        </w:rPr>
        <w:t>预分频寄存器(psc)</w:t>
      </w:r>
      <w:bookmarkEnd w:id="95"/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7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22</w:t>
      </w:r>
      <w:r>
        <w:fldChar w:fldCharType="end"/>
      </w:r>
      <w:r>
        <w:t xml:space="preserve"> 预分频寄存器</w:t>
      </w:r>
    </w:p>
    <w:tbl>
      <w:tblPr>
        <w:tblStyle w:val="54"/>
        <w:tblW w:w="5000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0"/>
        <w:gridCol w:w="300"/>
        <w:gridCol w:w="300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15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1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Bit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5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Name</w:t>
            </w:r>
          </w:p>
        </w:tc>
        <w:tc>
          <w:tcPr>
            <w:tcW w:w="2423" w:type="pct"/>
            <w:gridSpan w:val="16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--</w:t>
            </w:r>
          </w:p>
        </w:tc>
        <w:tc>
          <w:tcPr>
            <w:tcW w:w="2425" w:type="pct"/>
            <w:gridSpan w:val="16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PSC</w:t>
            </w:r>
          </w:p>
        </w:tc>
      </w:tr>
    </w:tbl>
    <w:p>
      <w:pPr>
        <w:ind w:firstLine="480"/>
      </w:pPr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7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23</w:t>
      </w:r>
      <w:r>
        <w:fldChar w:fldCharType="end"/>
      </w:r>
      <w:r>
        <w:t xml:space="preserve"> 预分频寄存器定义</w:t>
      </w:r>
    </w:p>
    <w:tbl>
      <w:tblPr>
        <w:tblStyle w:val="53"/>
        <w:tblW w:w="4991" w:type="pct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47"/>
        <w:gridCol w:w="763"/>
        <w:gridCol w:w="6834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1184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名称</w:t>
            </w:r>
          </w:p>
        </w:tc>
        <w:tc>
          <w:tcPr>
            <w:tcW w:w="376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比特</w:t>
            </w:r>
          </w:p>
        </w:tc>
        <w:tc>
          <w:tcPr>
            <w:tcW w:w="3439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描述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Reserved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31:16</w:t>
            </w:r>
          </w:p>
        </w:tc>
        <w:tc>
          <w:tcPr>
            <w:tcW w:w="3439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保留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PSC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15:0</w:t>
            </w:r>
          </w:p>
        </w:tc>
        <w:tc>
          <w:tcPr>
            <w:tcW w:w="3439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预分频</w:t>
            </w:r>
          </w:p>
        </w:tc>
      </w:tr>
    </w:tbl>
    <w:p>
      <w:pPr>
        <w:ind w:firstLine="480"/>
      </w:pPr>
    </w:p>
    <w:p>
      <w:pPr>
        <w:ind w:firstLine="480"/>
      </w:pPr>
    </w:p>
    <w:p>
      <w:pPr>
        <w:pStyle w:val="4"/>
        <w:ind w:firstLine="482"/>
      </w:pPr>
      <w:bookmarkStart w:id="96" w:name="_Toc14571"/>
      <w:r>
        <w:rPr>
          <w:rFonts w:hint="eastAsia"/>
        </w:rPr>
        <w:t>重载寄存器(arr)</w:t>
      </w:r>
      <w:bookmarkEnd w:id="96"/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7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24</w:t>
      </w:r>
      <w:r>
        <w:fldChar w:fldCharType="end"/>
      </w:r>
      <w:r>
        <w:t xml:space="preserve"> 重载寄存器</w:t>
      </w:r>
    </w:p>
    <w:tbl>
      <w:tblPr>
        <w:tblStyle w:val="54"/>
        <w:tblW w:w="5000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0"/>
        <w:gridCol w:w="300"/>
        <w:gridCol w:w="300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15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1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Bit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5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Name</w:t>
            </w:r>
          </w:p>
        </w:tc>
        <w:tc>
          <w:tcPr>
            <w:tcW w:w="2423" w:type="pct"/>
            <w:gridSpan w:val="16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--</w:t>
            </w:r>
          </w:p>
        </w:tc>
        <w:tc>
          <w:tcPr>
            <w:tcW w:w="2425" w:type="pct"/>
            <w:gridSpan w:val="16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ARR</w:t>
            </w:r>
          </w:p>
        </w:tc>
      </w:tr>
    </w:tbl>
    <w:p>
      <w:pPr>
        <w:ind w:firstLine="480"/>
      </w:pPr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7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25</w:t>
      </w:r>
      <w:r>
        <w:fldChar w:fldCharType="end"/>
      </w:r>
      <w:r>
        <w:t xml:space="preserve"> 重载寄存器定义</w:t>
      </w:r>
    </w:p>
    <w:tbl>
      <w:tblPr>
        <w:tblStyle w:val="53"/>
        <w:tblW w:w="4991" w:type="pct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47"/>
        <w:gridCol w:w="763"/>
        <w:gridCol w:w="6834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名称</w:t>
            </w:r>
          </w:p>
        </w:tc>
        <w:tc>
          <w:tcPr>
            <w:tcW w:w="376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比特</w:t>
            </w:r>
          </w:p>
        </w:tc>
        <w:tc>
          <w:tcPr>
            <w:tcW w:w="3439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描述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Reserved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31:16</w:t>
            </w:r>
          </w:p>
        </w:tc>
        <w:tc>
          <w:tcPr>
            <w:tcW w:w="3439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保留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ARR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15:0</w:t>
            </w:r>
          </w:p>
        </w:tc>
        <w:tc>
          <w:tcPr>
            <w:tcW w:w="3439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ARR是要在实际的自动重新加载寄存器中加载的值。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当自动重新加载值为空时，计数器被阻止。</w:t>
            </w:r>
          </w:p>
        </w:tc>
      </w:tr>
    </w:tbl>
    <w:p>
      <w:pPr>
        <w:ind w:firstLine="480"/>
      </w:pPr>
    </w:p>
    <w:p>
      <w:pPr>
        <w:ind w:firstLine="480"/>
      </w:pPr>
    </w:p>
    <w:p>
      <w:pPr>
        <w:pStyle w:val="4"/>
        <w:ind w:firstLine="482"/>
      </w:pPr>
      <w:bookmarkStart w:id="97" w:name="_Toc17349"/>
      <w:r>
        <w:rPr>
          <w:rFonts w:hint="eastAsia"/>
        </w:rPr>
        <w:t>DMA控制寄存器(dmaen)</w:t>
      </w:r>
      <w:bookmarkEnd w:id="97"/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7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26</w:t>
      </w:r>
      <w:r>
        <w:fldChar w:fldCharType="end"/>
      </w:r>
      <w:r>
        <w:t xml:space="preserve"> </w:t>
      </w:r>
      <w:r>
        <w:rPr>
          <w:rFonts w:ascii="Times New Roman" w:hAnsi="Times New Roman"/>
        </w:rPr>
        <w:t>DMA</w:t>
      </w:r>
      <w:r>
        <w:t>控制寄存器</w:t>
      </w:r>
    </w:p>
    <w:tbl>
      <w:tblPr>
        <w:tblStyle w:val="54"/>
        <w:tblW w:w="5000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0"/>
        <w:gridCol w:w="300"/>
        <w:gridCol w:w="300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33"/>
        <w:gridCol w:w="30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Bit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5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Name</w:t>
            </w:r>
          </w:p>
        </w:tc>
        <w:tc>
          <w:tcPr>
            <w:tcW w:w="4697" w:type="pct"/>
            <w:gridSpan w:val="31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--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UDE</w:t>
            </w:r>
          </w:p>
        </w:tc>
      </w:tr>
    </w:tbl>
    <w:p>
      <w:pPr>
        <w:ind w:firstLine="480"/>
      </w:pPr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7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27</w:t>
      </w:r>
      <w:r>
        <w:fldChar w:fldCharType="end"/>
      </w:r>
      <w:r>
        <w:t xml:space="preserve"> </w:t>
      </w:r>
      <w:r>
        <w:rPr>
          <w:rFonts w:ascii="Times New Roman" w:hAnsi="Times New Roman"/>
        </w:rPr>
        <w:t>DMA</w:t>
      </w:r>
      <w:r>
        <w:t>控制寄存器定义</w:t>
      </w:r>
    </w:p>
    <w:tbl>
      <w:tblPr>
        <w:tblStyle w:val="53"/>
        <w:tblW w:w="4991" w:type="pct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55"/>
        <w:gridCol w:w="748"/>
        <w:gridCol w:w="6841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名称</w:t>
            </w:r>
          </w:p>
        </w:tc>
        <w:tc>
          <w:tcPr>
            <w:tcW w:w="376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比特</w:t>
            </w:r>
          </w:p>
        </w:tc>
        <w:tc>
          <w:tcPr>
            <w:tcW w:w="3439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描述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Reserved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31:7</w:t>
            </w:r>
          </w:p>
        </w:tc>
        <w:tc>
          <w:tcPr>
            <w:tcW w:w="3439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保留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UDE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0</w:t>
            </w:r>
          </w:p>
        </w:tc>
        <w:tc>
          <w:tcPr>
            <w:tcW w:w="3439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Update DMA request enable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0: Update DMA 请求禁止.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1: Update DMA 请求使能</w:t>
            </w:r>
          </w:p>
        </w:tc>
      </w:tr>
    </w:tbl>
    <w:p>
      <w:pPr>
        <w:widowControl/>
        <w:ind w:firstLine="0" w:firstLineChars="0"/>
      </w:pPr>
      <w:bookmarkStart w:id="98" w:name="_Toc12163"/>
      <w:r>
        <w:rPr>
          <w:b/>
        </w:rPr>
        <w:br w:type="page"/>
      </w:r>
    </w:p>
    <w:p>
      <w:pPr>
        <w:pStyle w:val="2"/>
      </w:pPr>
      <w:r>
        <w:rPr>
          <w:rFonts w:hint="eastAsia"/>
        </w:rPr>
        <w:t>通用定时器(COMMON</w:t>
      </w:r>
      <w:r>
        <w:t xml:space="preserve"> </w:t>
      </w:r>
      <w:r>
        <w:rPr>
          <w:rFonts w:hint="eastAsia"/>
        </w:rPr>
        <w:t>TIMER</w:t>
      </w:r>
      <w:r>
        <w:t>)</w:t>
      </w:r>
      <w:bookmarkEnd w:id="98"/>
    </w:p>
    <w:p>
      <w:pPr>
        <w:pStyle w:val="3"/>
        <w:ind w:left="-378" w:firstLine="643"/>
      </w:pPr>
      <w:r>
        <w:rPr>
          <w:rFonts w:hint="eastAsia"/>
        </w:rPr>
        <w:t xml:space="preserve"> </w:t>
      </w:r>
      <w:bookmarkStart w:id="99" w:name="_Toc5143"/>
      <w:r>
        <w:rPr>
          <w:rFonts w:hint="eastAsia"/>
        </w:rPr>
        <w:t>概述</w:t>
      </w:r>
      <w:bookmarkEnd w:id="99"/>
      <w:r>
        <w:rPr>
          <w:rFonts w:hint="eastAsia"/>
        </w:rPr>
        <w:t xml:space="preserve"> </w:t>
      </w:r>
    </w:p>
    <w:p>
      <w:pPr>
        <w:ind w:firstLine="480"/>
      </w:pPr>
      <w:r>
        <w:rPr>
          <w:rFonts w:hint="eastAsia"/>
        </w:rPr>
        <w:t>1路通用16位计数器/定时器</w:t>
      </w:r>
      <w:bookmarkStart w:id="100" w:name="OLE_LINK22"/>
      <w:r>
        <w:rPr>
          <w:rFonts w:hint="eastAsia"/>
        </w:rPr>
        <w:t>(</w:t>
      </w:r>
      <w:r>
        <w:t>COMMON TIMER，</w:t>
      </w:r>
      <w:r>
        <w:rPr>
          <w:rFonts w:hint="eastAsia"/>
        </w:rPr>
        <w:t>以下</w:t>
      </w:r>
      <w:r>
        <w:t>简称</w:t>
      </w:r>
      <w:r>
        <w:rPr>
          <w:rFonts w:hint="eastAsia"/>
        </w:rPr>
        <w:t>CTMR)，支持4个独立</w:t>
      </w:r>
      <w:bookmarkEnd w:id="100"/>
      <w:r>
        <w:rPr>
          <w:rFonts w:hint="eastAsia"/>
        </w:rPr>
        <w:t>通道，用于输入捕获、输出比较、PWM。</w:t>
      </w:r>
    </w:p>
    <w:p>
      <w:pPr>
        <w:ind w:firstLine="480"/>
      </w:pPr>
      <w:r>
        <w:rPr>
          <w:rFonts w:hint="eastAsia"/>
        </w:rPr>
        <w:t>通用定时器由一可编程预除器驱动之32/16位自动重载计数器构成.</w:t>
      </w:r>
    </w:p>
    <w:p>
      <w:pPr>
        <w:ind w:firstLine="480"/>
      </w:pPr>
      <w:r>
        <w:rPr>
          <w:rFonts w:hint="eastAsia"/>
        </w:rPr>
        <w:t>其亦可用于多种用途，包含测量输入信号脉冲长度(输入捕获)或产生输出波形(输出比较,PWM)</w:t>
      </w:r>
    </w:p>
    <w:p>
      <w:pPr>
        <w:ind w:firstLine="480"/>
      </w:pPr>
      <w:r>
        <w:rPr>
          <w:rFonts w:hint="eastAsia"/>
        </w:rPr>
        <w:t>可使用定时预除器与APB时钟控制预除器来调校脉冲长度与波形周期，由数微秒至数毫秒。</w:t>
      </w:r>
    </w:p>
    <w:p>
      <w:pPr>
        <w:ind w:firstLine="480"/>
      </w:pPr>
      <w:r>
        <w:rPr>
          <w:rFonts w:hint="eastAsia"/>
        </w:rPr>
        <w:t>高级控制(ATMR),通用(CTMR)与基本(</w:t>
      </w:r>
      <w:r>
        <w:rPr>
          <w:kern w:val="0"/>
        </w:rPr>
        <w:t>BTMR</w:t>
      </w:r>
      <w:r>
        <w:rPr>
          <w:rFonts w:hint="eastAsia"/>
        </w:rPr>
        <w:t>)定时器皆为完全独立不共享任何时钟源</w:t>
      </w:r>
    </w:p>
    <w:p>
      <w:pPr>
        <w:pStyle w:val="32"/>
        <w:numPr>
          <w:ilvl w:val="0"/>
          <w:numId w:val="6"/>
        </w:numPr>
        <w:ind w:firstLineChars="0"/>
        <w:rPr>
          <w:kern w:val="0"/>
        </w:rPr>
      </w:pPr>
      <w:r>
        <w:rPr>
          <w:rFonts w:hint="eastAsia"/>
          <w:kern w:val="0"/>
        </w:rPr>
        <w:t>32/16</w:t>
      </w:r>
      <w:r>
        <w:rPr>
          <w:kern w:val="0"/>
        </w:rPr>
        <w:t xml:space="preserve"> </w:t>
      </w:r>
      <w:r>
        <w:rPr>
          <w:rFonts w:hint="eastAsia"/>
          <w:kern w:val="0"/>
        </w:rPr>
        <w:t>位递增、递减、递增</w:t>
      </w:r>
      <w:r>
        <w:rPr>
          <w:kern w:val="0"/>
        </w:rPr>
        <w:t>/</w:t>
      </w:r>
      <w:r>
        <w:rPr>
          <w:rFonts w:hint="eastAsia"/>
          <w:kern w:val="0"/>
        </w:rPr>
        <w:t>递减自动重载计数器。</w:t>
      </w:r>
    </w:p>
    <w:p>
      <w:pPr>
        <w:pStyle w:val="32"/>
        <w:numPr>
          <w:ilvl w:val="0"/>
          <w:numId w:val="6"/>
        </w:numPr>
        <w:ind w:firstLineChars="0"/>
        <w:rPr>
          <w:kern w:val="0"/>
        </w:rPr>
      </w:pPr>
      <w:r>
        <w:rPr>
          <w:rFonts w:hint="eastAsia"/>
          <w:kern w:val="0"/>
        </w:rPr>
        <w:t>16位可编程预分频器，用于对计数器时钟频率进行分频（即运行时修改），分频系数介于</w:t>
      </w:r>
      <w:r>
        <w:rPr>
          <w:kern w:val="0"/>
        </w:rPr>
        <w:t xml:space="preserve"> 1 </w:t>
      </w:r>
      <w:r>
        <w:rPr>
          <w:rFonts w:hint="eastAsia"/>
          <w:kern w:val="0"/>
        </w:rPr>
        <w:t>到</w:t>
      </w:r>
      <w:r>
        <w:rPr>
          <w:kern w:val="0"/>
        </w:rPr>
        <w:t xml:space="preserve"> 65536 </w:t>
      </w:r>
      <w:r>
        <w:rPr>
          <w:rFonts w:hint="eastAsia"/>
          <w:kern w:val="0"/>
        </w:rPr>
        <w:t>之间。</w:t>
      </w:r>
    </w:p>
    <w:p>
      <w:pPr>
        <w:pStyle w:val="32"/>
        <w:numPr>
          <w:ilvl w:val="0"/>
          <w:numId w:val="6"/>
        </w:numPr>
        <w:ind w:firstLineChars="0"/>
        <w:rPr>
          <w:kern w:val="0"/>
        </w:rPr>
      </w:pPr>
      <w:r>
        <w:rPr>
          <w:rFonts w:hint="eastAsia"/>
          <w:kern w:val="0"/>
        </w:rPr>
        <w:t>多达</w:t>
      </w:r>
      <w:r>
        <w:rPr>
          <w:kern w:val="0"/>
        </w:rPr>
        <w:t xml:space="preserve"> 4 </w:t>
      </w:r>
      <w:r>
        <w:rPr>
          <w:rFonts w:hint="eastAsia"/>
          <w:kern w:val="0"/>
        </w:rPr>
        <w:t>个独立通道，可用于：</w:t>
      </w:r>
      <w:r>
        <w:rPr>
          <w:kern w:val="0"/>
        </w:rPr>
        <w:t xml:space="preserve"> </w:t>
      </w:r>
    </w:p>
    <w:p>
      <w:pPr>
        <w:pStyle w:val="35"/>
        <w:ind w:left="480" w:firstLine="480"/>
      </w:pPr>
      <w:r>
        <w:rPr>
          <w:rFonts w:hint="eastAsia"/>
        </w:rPr>
        <w:t>输入捕获</w:t>
      </w:r>
      <w:r>
        <w:t xml:space="preserve"> </w:t>
      </w:r>
    </w:p>
    <w:p>
      <w:pPr>
        <w:pStyle w:val="35"/>
        <w:ind w:left="480" w:firstLine="480"/>
      </w:pPr>
      <w:r>
        <w:rPr>
          <w:rFonts w:hint="eastAsia"/>
        </w:rPr>
        <w:t>输出比较</w:t>
      </w:r>
      <w:r>
        <w:t xml:space="preserve"> </w:t>
      </w:r>
    </w:p>
    <w:p>
      <w:pPr>
        <w:pStyle w:val="35"/>
        <w:ind w:left="480" w:firstLine="480"/>
      </w:pPr>
      <w:r>
        <w:rPr>
          <w:rFonts w:cs="Helvetica"/>
        </w:rPr>
        <w:t xml:space="preserve">PWM </w:t>
      </w:r>
      <w:r>
        <w:rPr>
          <w:rFonts w:hint="eastAsia"/>
        </w:rPr>
        <w:t>生成（边沿和中心对齐模式）</w:t>
      </w:r>
    </w:p>
    <w:p>
      <w:pPr>
        <w:pStyle w:val="35"/>
        <w:ind w:left="480" w:firstLine="480"/>
      </w:pPr>
      <w:r>
        <w:rPr>
          <w:rFonts w:hint="eastAsia"/>
        </w:rPr>
        <w:t>单脉冲模式输出</w:t>
      </w:r>
    </w:p>
    <w:p>
      <w:pPr>
        <w:pStyle w:val="32"/>
        <w:numPr>
          <w:ilvl w:val="0"/>
          <w:numId w:val="6"/>
        </w:numPr>
        <w:ind w:firstLineChars="0"/>
        <w:rPr>
          <w:kern w:val="0"/>
        </w:rPr>
      </w:pPr>
      <w:r>
        <w:rPr>
          <w:rFonts w:hint="eastAsia"/>
          <w:kern w:val="0"/>
        </w:rPr>
        <w:t>同步化电路可控制定时器含外部信号与链接数个定时器。</w:t>
      </w:r>
    </w:p>
    <w:p>
      <w:pPr>
        <w:pStyle w:val="32"/>
        <w:numPr>
          <w:ilvl w:val="0"/>
          <w:numId w:val="6"/>
        </w:numPr>
        <w:ind w:firstLineChars="0"/>
        <w:rPr>
          <w:kern w:val="0"/>
        </w:rPr>
      </w:pPr>
      <w:r>
        <w:rPr>
          <w:rFonts w:hint="eastAsia"/>
          <w:kern w:val="0"/>
        </w:rPr>
        <w:t>发生如下事件时生成中断</w:t>
      </w:r>
      <w:r>
        <w:rPr>
          <w:kern w:val="0"/>
        </w:rPr>
        <w:t xml:space="preserve">/DMA </w:t>
      </w:r>
      <w:r>
        <w:rPr>
          <w:rFonts w:hint="eastAsia"/>
          <w:kern w:val="0"/>
        </w:rPr>
        <w:t>请求：</w:t>
      </w:r>
      <w:r>
        <w:rPr>
          <w:kern w:val="0"/>
        </w:rPr>
        <w:t xml:space="preserve"> </w:t>
      </w:r>
    </w:p>
    <w:p>
      <w:pPr>
        <w:pStyle w:val="35"/>
        <w:ind w:left="480" w:firstLine="480"/>
      </w:pPr>
      <w:r>
        <w:rPr>
          <w:rFonts w:hint="eastAsia"/>
        </w:rPr>
        <w:t>更新：计数器上溢</w:t>
      </w:r>
      <w:r>
        <w:rPr>
          <w:rFonts w:cs="Helvetica"/>
        </w:rPr>
        <w:t>/</w:t>
      </w:r>
      <w:r>
        <w:rPr>
          <w:rFonts w:hint="eastAsia"/>
        </w:rPr>
        <w:t>下溢、计数器初始化（通过软件或内部</w:t>
      </w:r>
      <w:r>
        <w:rPr>
          <w:rFonts w:cs="Helvetica"/>
        </w:rPr>
        <w:t>/</w:t>
      </w:r>
      <w:r>
        <w:rPr>
          <w:rFonts w:hint="eastAsia"/>
        </w:rPr>
        <w:t>外部触发）</w:t>
      </w:r>
      <w:r>
        <w:t xml:space="preserve"> </w:t>
      </w:r>
    </w:p>
    <w:p>
      <w:pPr>
        <w:pStyle w:val="35"/>
        <w:ind w:left="480" w:firstLine="480"/>
      </w:pPr>
      <w:r>
        <w:rPr>
          <w:rFonts w:hint="eastAsia"/>
        </w:rPr>
        <w:t>触发事件（计数器启动、停止、初始化或通过内部</w:t>
      </w:r>
      <w:r>
        <w:rPr>
          <w:rFonts w:cs="Helvetica"/>
        </w:rPr>
        <w:t>/</w:t>
      </w:r>
      <w:r>
        <w:rPr>
          <w:rFonts w:hint="eastAsia"/>
        </w:rPr>
        <w:t>外部触发计数）</w:t>
      </w:r>
      <w:r>
        <w:t xml:space="preserve"> </w:t>
      </w:r>
    </w:p>
    <w:p>
      <w:pPr>
        <w:pStyle w:val="35"/>
        <w:ind w:left="480" w:firstLine="480"/>
      </w:pPr>
      <w:r>
        <w:rPr>
          <w:rFonts w:hint="eastAsia"/>
        </w:rPr>
        <w:t>输入捕获(捕获寄存器)</w:t>
      </w:r>
      <w:r>
        <w:t xml:space="preserve"> </w:t>
      </w:r>
    </w:p>
    <w:p>
      <w:pPr>
        <w:pStyle w:val="35"/>
        <w:ind w:left="480" w:firstLine="480"/>
      </w:pPr>
      <w:r>
        <w:rPr>
          <w:rFonts w:hint="eastAsia"/>
        </w:rPr>
        <w:t>输出比较(计数寄存器配对比较寄存器)</w:t>
      </w:r>
      <w:r>
        <w:t xml:space="preserve"> </w:t>
      </w:r>
    </w:p>
    <w:p>
      <w:pPr>
        <w:pStyle w:val="32"/>
        <w:numPr>
          <w:ilvl w:val="0"/>
          <w:numId w:val="6"/>
        </w:numPr>
        <w:ind w:firstLineChars="0"/>
        <w:rPr>
          <w:kern w:val="0"/>
        </w:rPr>
      </w:pPr>
      <w:r>
        <w:rPr>
          <w:rFonts w:hint="eastAsia"/>
          <w:kern w:val="0"/>
        </w:rPr>
        <w:t>支持定位用增量（正交）编码器和霍尔传感器电路。</w:t>
      </w:r>
    </w:p>
    <w:p>
      <w:pPr>
        <w:pStyle w:val="32"/>
        <w:numPr>
          <w:ilvl w:val="0"/>
          <w:numId w:val="6"/>
        </w:numPr>
        <w:ind w:firstLineChars="0"/>
      </w:pPr>
      <w:r>
        <w:rPr>
          <w:rFonts w:hint="eastAsia"/>
          <w:kern w:val="0"/>
        </w:rPr>
        <w:t>外部时钟触发输入</w:t>
      </w:r>
      <w:r>
        <w:rPr>
          <w:kern w:val="0"/>
        </w:rPr>
        <w:t>或cycle-by-cycle电流管理</w:t>
      </w:r>
    </w:p>
    <w:p>
      <w:pPr>
        <w:pStyle w:val="3"/>
        <w:ind w:left="-378" w:firstLine="643"/>
      </w:pPr>
      <w:r>
        <w:rPr>
          <w:rFonts w:hint="eastAsia"/>
        </w:rPr>
        <w:t xml:space="preserve"> </w:t>
      </w:r>
      <w:bookmarkStart w:id="101" w:name="_Toc18657"/>
      <w:r>
        <w:rPr>
          <w:rFonts w:hint="eastAsia"/>
        </w:rPr>
        <w:t>结构框图</w:t>
      </w:r>
      <w:bookmarkEnd w:id="101"/>
    </w:p>
    <w:p>
      <w:pPr>
        <w:pStyle w:val="48"/>
        <w:ind w:firstLine="0" w:firstLineChars="0"/>
      </w:pPr>
      <w:r>
        <w:object>
          <v:shape id="_x0000_i1028" o:spt="75" type="#_x0000_t75" style="height:307.65pt;width:415.15pt;" o:ole="t" filled="f" o:preferrelative="t" stroked="f" coordsize="21600,21600">
            <v:path/>
            <v:fill on="f" focussize="0,0"/>
            <v:stroke on="f" joinstyle="miter"/>
            <v:imagedata r:id="rId21" o:title=""/>
            <o:lock v:ext="edit" aspectratio="t"/>
            <w10:wrap type="none"/>
            <w10:anchorlock/>
          </v:shape>
          <o:OLEObject Type="Embed" ProgID="Visio.Drawing.15" ShapeID="_x0000_i1028" DrawAspect="Content" ObjectID="_1468075728" r:id="rId20">
            <o:LockedField>false</o:LockedField>
          </o:OLEObject>
        </w:object>
      </w:r>
    </w:p>
    <w:p>
      <w:pPr>
        <w:pStyle w:val="12"/>
        <w:rPr>
          <w:rFonts w:hint="default"/>
        </w:rPr>
      </w:pPr>
      <w:bookmarkStart w:id="102" w:name="_Toc1989170"/>
      <w:r>
        <w:t xml:space="preserve">图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t>8</w:t>
      </w:r>
      <w:r>
        <w:fldChar w:fldCharType="end"/>
      </w:r>
      <w:r>
        <w:noBreakHyphen/>
      </w:r>
      <w:r>
        <w:fldChar w:fldCharType="begin"/>
      </w:r>
      <w:r>
        <w:instrText xml:space="preserve"> SEQ 图表 \* ARABIC \s 1 </w:instrText>
      </w:r>
      <w:r>
        <w:fldChar w:fldCharType="separate"/>
      </w:r>
      <w:r>
        <w:t>1</w:t>
      </w:r>
      <w:r>
        <w:fldChar w:fldCharType="end"/>
      </w:r>
      <w:r>
        <w:t xml:space="preserve"> 通用定时器1块图</w:t>
      </w:r>
      <w:bookmarkEnd w:id="102"/>
    </w:p>
    <w:p>
      <w:pPr>
        <w:pStyle w:val="3"/>
        <w:ind w:left="-378" w:firstLine="643"/>
      </w:pPr>
      <w:bookmarkStart w:id="103" w:name="_Toc13600"/>
      <w:r>
        <w:rPr>
          <w:rFonts w:hint="eastAsia"/>
        </w:rPr>
        <w:t>寄存器映射</w:t>
      </w:r>
      <w:bookmarkEnd w:id="103"/>
      <w:r>
        <w:rPr>
          <w:rFonts w:hint="eastAsia"/>
        </w:rPr>
        <w:t xml:space="preserve"> </w:t>
      </w:r>
    </w:p>
    <w:p>
      <w:pPr>
        <w:ind w:firstLine="480"/>
      </w:pPr>
      <w:r>
        <w:t>CTMR</w:t>
      </w:r>
      <w:r>
        <w:rPr>
          <w:rFonts w:hint="eastAsia"/>
        </w:rPr>
        <w:t>基地址：0</w:t>
      </w:r>
      <w:r>
        <w:t>x400</w:t>
      </w:r>
      <w:r>
        <w:rPr>
          <w:rFonts w:hint="eastAsia"/>
        </w:rPr>
        <w:t>2</w:t>
      </w:r>
      <w:r>
        <w:t>_</w:t>
      </w:r>
      <w:r>
        <w:rPr>
          <w:rFonts w:hint="eastAsia"/>
        </w:rPr>
        <w:t>1</w:t>
      </w:r>
      <w:r>
        <w:t>000，大小4KB。</w:t>
      </w:r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8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1</w:t>
      </w:r>
      <w:r>
        <w:fldChar w:fldCharType="end"/>
      </w:r>
      <w:r>
        <w:t xml:space="preserve"> 寄存器映射(</w:t>
      </w:r>
      <w:r>
        <w:rPr>
          <w:rFonts w:ascii="Times New Roman" w:hAnsi="Times New Roman"/>
        </w:rPr>
        <w:t>CTMR</w:t>
      </w:r>
      <w:r>
        <w:t>)</w:t>
      </w:r>
    </w:p>
    <w:tbl>
      <w:tblPr>
        <w:tblStyle w:val="26"/>
        <w:tblW w:w="4982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35"/>
        <w:gridCol w:w="1417"/>
        <w:gridCol w:w="814"/>
        <w:gridCol w:w="3430"/>
        <w:gridCol w:w="17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pct"/>
            <w:tcBorders>
              <w:top w:val="threeDEngrave" w:color="auto" w:sz="24" w:space="0"/>
              <w:left w:val="nil"/>
            </w:tcBorders>
            <w:shd w:val="clear" w:color="auto" w:fill="D7D7D7" w:themeFill="background1" w:themeFillShade="D8"/>
          </w:tcPr>
          <w:p>
            <w:pPr>
              <w:widowControl/>
              <w:ind w:firstLine="0" w:firstLineChars="0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寄存器</w:t>
            </w:r>
          </w:p>
        </w:tc>
        <w:tc>
          <w:tcPr>
            <w:tcW w:w="714" w:type="pct"/>
            <w:tcBorders>
              <w:top w:val="threeDEngrave" w:color="auto" w:sz="24" w:space="0"/>
            </w:tcBorders>
            <w:shd w:val="clear" w:color="auto" w:fill="D7D7D7" w:themeFill="background1" w:themeFillShade="D8"/>
          </w:tcPr>
          <w:p>
            <w:pPr>
              <w:widowControl/>
              <w:ind w:firstLine="0" w:firstLineChars="0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偏移量</w:t>
            </w:r>
          </w:p>
        </w:tc>
        <w:tc>
          <w:tcPr>
            <w:tcW w:w="410" w:type="pct"/>
            <w:tcBorders>
              <w:top w:val="threeDEngrave" w:color="auto" w:sz="24" w:space="0"/>
            </w:tcBorders>
            <w:shd w:val="clear" w:color="auto" w:fill="D7D7D7" w:themeFill="background1" w:themeFillShade="D8"/>
          </w:tcPr>
          <w:p>
            <w:pPr>
              <w:widowControl/>
              <w:ind w:firstLine="0" w:firstLineChars="0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读/写</w:t>
            </w:r>
          </w:p>
        </w:tc>
        <w:tc>
          <w:tcPr>
            <w:tcW w:w="1728" w:type="pct"/>
            <w:tcBorders>
              <w:top w:val="threeDEngrave" w:color="auto" w:sz="24" w:space="0"/>
            </w:tcBorders>
            <w:shd w:val="clear" w:color="auto" w:fill="D7D7D7" w:themeFill="background1" w:themeFillShade="D8"/>
          </w:tcPr>
          <w:p>
            <w:pPr>
              <w:ind w:firstLine="0" w:firstLineChars="0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  <w:tc>
          <w:tcPr>
            <w:tcW w:w="871" w:type="pct"/>
            <w:tcBorders>
              <w:top w:val="threeDEngrave" w:color="auto" w:sz="24" w:space="0"/>
              <w:right w:val="nil"/>
            </w:tcBorders>
            <w:shd w:val="clear" w:color="auto" w:fill="D7D7D7" w:themeFill="background1" w:themeFillShade="D8"/>
          </w:tcPr>
          <w:p>
            <w:pPr>
              <w:ind w:firstLine="0" w:firstLineChars="0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复位值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pct"/>
            <w:tcBorders>
              <w:left w:val="nil"/>
            </w:tcBorders>
            <w:vAlign w:val="bottom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 xml:space="preserve">CR1  </w:t>
            </w:r>
          </w:p>
        </w:tc>
        <w:tc>
          <w:tcPr>
            <w:tcW w:w="714" w:type="pct"/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0x000</w:t>
            </w:r>
          </w:p>
        </w:tc>
        <w:tc>
          <w:tcPr>
            <w:tcW w:w="410" w:type="pct"/>
            <w:vAlign w:val="bottom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R/W</w:t>
            </w:r>
          </w:p>
        </w:tc>
        <w:tc>
          <w:tcPr>
            <w:tcW w:w="1728" w:type="pct"/>
            <w:vAlign w:val="bottom"/>
          </w:tcPr>
          <w:p>
            <w:pPr>
              <w:widowControl/>
              <w:ind w:firstLine="0" w:firstLineChars="0"/>
              <w:jc w:val="left"/>
            </w:pPr>
            <w:r>
              <w:rPr>
                <w:rFonts w:hint="eastAsia"/>
              </w:rPr>
              <w:t>控制寄存器1</w:t>
            </w:r>
          </w:p>
        </w:tc>
        <w:tc>
          <w:tcPr>
            <w:tcW w:w="871" w:type="pct"/>
            <w:tcBorders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0x0000 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pct"/>
            <w:tcBorders>
              <w:left w:val="nil"/>
            </w:tcBorders>
            <w:vAlign w:val="bottom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 xml:space="preserve">CR2  </w:t>
            </w:r>
          </w:p>
        </w:tc>
        <w:tc>
          <w:tcPr>
            <w:tcW w:w="714" w:type="pct"/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0x004</w:t>
            </w:r>
          </w:p>
        </w:tc>
        <w:tc>
          <w:tcPr>
            <w:tcW w:w="410" w:type="pct"/>
            <w:vAlign w:val="bottom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R/W</w:t>
            </w:r>
          </w:p>
        </w:tc>
        <w:tc>
          <w:tcPr>
            <w:tcW w:w="1728" w:type="pct"/>
            <w:vAlign w:val="bottom"/>
          </w:tcPr>
          <w:p>
            <w:pPr>
              <w:widowControl/>
              <w:ind w:firstLine="0" w:firstLineChars="0"/>
              <w:jc w:val="left"/>
            </w:pPr>
            <w:r>
              <w:rPr>
                <w:rFonts w:hint="eastAsia"/>
              </w:rPr>
              <w:t>控制寄存器2</w:t>
            </w:r>
          </w:p>
        </w:tc>
        <w:tc>
          <w:tcPr>
            <w:tcW w:w="871" w:type="pct"/>
            <w:tcBorders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0x0000 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pct"/>
            <w:tcBorders>
              <w:left w:val="nil"/>
            </w:tcBorders>
            <w:vAlign w:val="bottom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 xml:space="preserve">SMCR </w:t>
            </w:r>
          </w:p>
        </w:tc>
        <w:tc>
          <w:tcPr>
            <w:tcW w:w="714" w:type="pct"/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0x008</w:t>
            </w:r>
          </w:p>
        </w:tc>
        <w:tc>
          <w:tcPr>
            <w:tcW w:w="410" w:type="pct"/>
            <w:vAlign w:val="bottom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R/W</w:t>
            </w:r>
          </w:p>
        </w:tc>
        <w:tc>
          <w:tcPr>
            <w:tcW w:w="1728" w:type="pct"/>
            <w:vAlign w:val="bottom"/>
          </w:tcPr>
          <w:p>
            <w:pPr>
              <w:widowControl/>
              <w:ind w:firstLine="0" w:firstLineChars="0"/>
              <w:jc w:val="left"/>
            </w:pPr>
            <w:r>
              <w:rPr>
                <w:rFonts w:hint="eastAsia"/>
              </w:rPr>
              <w:t>从机模式控制寄存器</w:t>
            </w:r>
          </w:p>
        </w:tc>
        <w:tc>
          <w:tcPr>
            <w:tcW w:w="871" w:type="pct"/>
            <w:tcBorders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0x0000 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pct"/>
            <w:tcBorders>
              <w:left w:val="nil"/>
            </w:tcBorders>
            <w:vAlign w:val="bottom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 xml:space="preserve">IER  </w:t>
            </w:r>
          </w:p>
        </w:tc>
        <w:tc>
          <w:tcPr>
            <w:tcW w:w="714" w:type="pct"/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0x00C</w:t>
            </w:r>
          </w:p>
        </w:tc>
        <w:tc>
          <w:tcPr>
            <w:tcW w:w="410" w:type="pct"/>
            <w:vAlign w:val="bottom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W</w:t>
            </w:r>
          </w:p>
        </w:tc>
        <w:tc>
          <w:tcPr>
            <w:tcW w:w="1728" w:type="pct"/>
            <w:vAlign w:val="bottom"/>
          </w:tcPr>
          <w:p>
            <w:pPr>
              <w:widowControl/>
              <w:ind w:firstLine="0" w:firstLineChars="0"/>
              <w:jc w:val="left"/>
            </w:pPr>
            <w:r>
              <w:rPr>
                <w:rFonts w:hint="eastAsia"/>
              </w:rPr>
              <w:t>中断启用寄存器</w:t>
            </w:r>
          </w:p>
        </w:tc>
        <w:tc>
          <w:tcPr>
            <w:tcW w:w="871" w:type="pct"/>
            <w:tcBorders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0x0000 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pct"/>
            <w:tcBorders>
              <w:left w:val="nil"/>
            </w:tcBorders>
            <w:vAlign w:val="bottom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 xml:space="preserve">IDR  </w:t>
            </w:r>
          </w:p>
        </w:tc>
        <w:tc>
          <w:tcPr>
            <w:tcW w:w="714" w:type="pct"/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0x010</w:t>
            </w:r>
          </w:p>
        </w:tc>
        <w:tc>
          <w:tcPr>
            <w:tcW w:w="410" w:type="pct"/>
            <w:vAlign w:val="bottom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W</w:t>
            </w:r>
          </w:p>
        </w:tc>
        <w:tc>
          <w:tcPr>
            <w:tcW w:w="1728" w:type="pct"/>
            <w:vAlign w:val="bottom"/>
          </w:tcPr>
          <w:p>
            <w:pPr>
              <w:widowControl/>
              <w:ind w:firstLine="0" w:firstLineChars="0"/>
              <w:jc w:val="left"/>
            </w:pPr>
            <w:r>
              <w:rPr>
                <w:rFonts w:hint="eastAsia"/>
              </w:rPr>
              <w:t>中断禁用寄存器</w:t>
            </w:r>
          </w:p>
        </w:tc>
        <w:tc>
          <w:tcPr>
            <w:tcW w:w="871" w:type="pct"/>
            <w:tcBorders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0x0000 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pct"/>
            <w:tcBorders>
              <w:left w:val="nil"/>
            </w:tcBorders>
            <w:vAlign w:val="bottom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 xml:space="preserve">IVS  </w:t>
            </w:r>
          </w:p>
        </w:tc>
        <w:tc>
          <w:tcPr>
            <w:tcW w:w="714" w:type="pct"/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0x014</w:t>
            </w:r>
          </w:p>
        </w:tc>
        <w:tc>
          <w:tcPr>
            <w:tcW w:w="410" w:type="pct"/>
            <w:vAlign w:val="bottom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R</w:t>
            </w:r>
          </w:p>
        </w:tc>
        <w:tc>
          <w:tcPr>
            <w:tcW w:w="1728" w:type="pct"/>
            <w:vAlign w:val="bottom"/>
          </w:tcPr>
          <w:p>
            <w:pPr>
              <w:widowControl/>
              <w:ind w:firstLine="0" w:firstLineChars="0"/>
              <w:jc w:val="left"/>
            </w:pPr>
            <w:r>
              <w:rPr>
                <w:rFonts w:hint="eastAsia"/>
              </w:rPr>
              <w:t>中断有效状态寄存器</w:t>
            </w:r>
          </w:p>
        </w:tc>
        <w:tc>
          <w:tcPr>
            <w:tcW w:w="871" w:type="pct"/>
            <w:tcBorders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0x0000 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pct"/>
            <w:tcBorders>
              <w:left w:val="nil"/>
            </w:tcBorders>
            <w:vAlign w:val="bottom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 xml:space="preserve">RIF  </w:t>
            </w:r>
          </w:p>
        </w:tc>
        <w:tc>
          <w:tcPr>
            <w:tcW w:w="714" w:type="pct"/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0x018</w:t>
            </w:r>
          </w:p>
        </w:tc>
        <w:tc>
          <w:tcPr>
            <w:tcW w:w="410" w:type="pct"/>
            <w:vAlign w:val="bottom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R</w:t>
            </w:r>
          </w:p>
        </w:tc>
        <w:tc>
          <w:tcPr>
            <w:tcW w:w="1728" w:type="pct"/>
            <w:vAlign w:val="bottom"/>
          </w:tcPr>
          <w:p>
            <w:pPr>
              <w:widowControl/>
              <w:ind w:firstLine="0" w:firstLineChars="0"/>
              <w:jc w:val="left"/>
            </w:pPr>
            <w:r>
              <w:rPr>
                <w:rFonts w:hint="eastAsia"/>
              </w:rPr>
              <w:t>中断原始中断标志</w:t>
            </w:r>
          </w:p>
        </w:tc>
        <w:tc>
          <w:tcPr>
            <w:tcW w:w="871" w:type="pct"/>
            <w:tcBorders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0x0000 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pct"/>
            <w:tcBorders>
              <w:left w:val="nil"/>
            </w:tcBorders>
            <w:vAlign w:val="bottom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 xml:space="preserve">IFM  </w:t>
            </w:r>
          </w:p>
        </w:tc>
        <w:tc>
          <w:tcPr>
            <w:tcW w:w="714" w:type="pct"/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0x01C</w:t>
            </w:r>
          </w:p>
        </w:tc>
        <w:tc>
          <w:tcPr>
            <w:tcW w:w="410" w:type="pct"/>
            <w:vAlign w:val="bottom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R</w:t>
            </w:r>
          </w:p>
        </w:tc>
        <w:tc>
          <w:tcPr>
            <w:tcW w:w="1728" w:type="pct"/>
            <w:vAlign w:val="bottom"/>
          </w:tcPr>
          <w:p>
            <w:pPr>
              <w:widowControl/>
              <w:ind w:firstLine="0" w:firstLineChars="0"/>
              <w:jc w:val="left"/>
            </w:pPr>
            <w:r>
              <w:rPr>
                <w:rFonts w:hint="eastAsia"/>
              </w:rPr>
              <w:t>中断屏蔽中断标志</w:t>
            </w:r>
          </w:p>
        </w:tc>
        <w:tc>
          <w:tcPr>
            <w:tcW w:w="871" w:type="pct"/>
            <w:tcBorders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0x0000 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pct"/>
            <w:tcBorders>
              <w:left w:val="nil"/>
            </w:tcBorders>
            <w:vAlign w:val="bottom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 xml:space="preserve">ICR  </w:t>
            </w:r>
          </w:p>
        </w:tc>
        <w:tc>
          <w:tcPr>
            <w:tcW w:w="714" w:type="pct"/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0x020</w:t>
            </w:r>
          </w:p>
        </w:tc>
        <w:tc>
          <w:tcPr>
            <w:tcW w:w="410" w:type="pct"/>
            <w:vAlign w:val="bottom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W</w:t>
            </w:r>
          </w:p>
        </w:tc>
        <w:tc>
          <w:tcPr>
            <w:tcW w:w="1728" w:type="pct"/>
            <w:vAlign w:val="bottom"/>
          </w:tcPr>
          <w:p>
            <w:pPr>
              <w:widowControl/>
              <w:ind w:firstLine="0" w:firstLineChars="0"/>
              <w:jc w:val="left"/>
            </w:pPr>
            <w:r>
              <w:rPr>
                <w:rFonts w:hint="eastAsia"/>
              </w:rPr>
              <w:t>中断清除状态寄存器</w:t>
            </w:r>
          </w:p>
        </w:tc>
        <w:tc>
          <w:tcPr>
            <w:tcW w:w="871" w:type="pct"/>
            <w:tcBorders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0x0000 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pct"/>
            <w:tcBorders>
              <w:left w:val="nil"/>
            </w:tcBorders>
            <w:vAlign w:val="bottom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 xml:space="preserve">EGR  </w:t>
            </w:r>
          </w:p>
        </w:tc>
        <w:tc>
          <w:tcPr>
            <w:tcW w:w="714" w:type="pct"/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0x024</w:t>
            </w:r>
          </w:p>
        </w:tc>
        <w:tc>
          <w:tcPr>
            <w:tcW w:w="410" w:type="pct"/>
            <w:vAlign w:val="bottom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R/W</w:t>
            </w:r>
          </w:p>
        </w:tc>
        <w:tc>
          <w:tcPr>
            <w:tcW w:w="1728" w:type="pct"/>
            <w:vAlign w:val="bottom"/>
          </w:tcPr>
          <w:p>
            <w:pPr>
              <w:widowControl/>
              <w:ind w:firstLine="0" w:firstLineChars="0"/>
              <w:jc w:val="left"/>
            </w:pPr>
            <w:r>
              <w:rPr>
                <w:rFonts w:hint="eastAsia"/>
              </w:rPr>
              <w:t>事件生成寄存器</w:t>
            </w:r>
          </w:p>
        </w:tc>
        <w:tc>
          <w:tcPr>
            <w:tcW w:w="871" w:type="pct"/>
            <w:tcBorders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0x0000 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pct"/>
            <w:tcBorders>
              <w:left w:val="nil"/>
            </w:tcBorders>
            <w:vAlign w:val="bottom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CCMR1</w:t>
            </w:r>
          </w:p>
        </w:tc>
        <w:tc>
          <w:tcPr>
            <w:tcW w:w="714" w:type="pct"/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0x028</w:t>
            </w:r>
          </w:p>
        </w:tc>
        <w:tc>
          <w:tcPr>
            <w:tcW w:w="410" w:type="pct"/>
            <w:vAlign w:val="bottom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R/W</w:t>
            </w:r>
          </w:p>
        </w:tc>
        <w:tc>
          <w:tcPr>
            <w:tcW w:w="1728" w:type="pct"/>
            <w:vAlign w:val="bottom"/>
          </w:tcPr>
          <w:p>
            <w:pPr>
              <w:widowControl/>
              <w:ind w:firstLine="0" w:firstLineChars="0"/>
              <w:jc w:val="left"/>
            </w:pPr>
            <w:r>
              <w:rPr>
                <w:rFonts w:hint="eastAsia"/>
              </w:rPr>
              <w:t>捕获/比较模式寄存器1</w:t>
            </w:r>
          </w:p>
        </w:tc>
        <w:tc>
          <w:tcPr>
            <w:tcW w:w="871" w:type="pct"/>
            <w:tcBorders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0x0000 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pct"/>
            <w:tcBorders>
              <w:left w:val="nil"/>
            </w:tcBorders>
            <w:vAlign w:val="bottom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CCMR2</w:t>
            </w:r>
          </w:p>
        </w:tc>
        <w:tc>
          <w:tcPr>
            <w:tcW w:w="714" w:type="pct"/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0x02C</w:t>
            </w:r>
          </w:p>
        </w:tc>
        <w:tc>
          <w:tcPr>
            <w:tcW w:w="410" w:type="pct"/>
            <w:vAlign w:val="bottom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R/W</w:t>
            </w:r>
          </w:p>
        </w:tc>
        <w:tc>
          <w:tcPr>
            <w:tcW w:w="1728" w:type="pct"/>
            <w:vAlign w:val="bottom"/>
          </w:tcPr>
          <w:p>
            <w:pPr>
              <w:widowControl/>
              <w:ind w:firstLine="0" w:firstLineChars="0"/>
              <w:jc w:val="left"/>
            </w:pPr>
            <w:r>
              <w:rPr>
                <w:rFonts w:hint="eastAsia"/>
              </w:rPr>
              <w:t>捕获/比较模式寄存器2</w:t>
            </w:r>
          </w:p>
        </w:tc>
        <w:tc>
          <w:tcPr>
            <w:tcW w:w="871" w:type="pct"/>
            <w:tcBorders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0x0000 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pct"/>
            <w:tcBorders>
              <w:left w:val="nil"/>
            </w:tcBorders>
            <w:vAlign w:val="bottom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 xml:space="preserve">CCER </w:t>
            </w:r>
          </w:p>
        </w:tc>
        <w:tc>
          <w:tcPr>
            <w:tcW w:w="714" w:type="pct"/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0x030</w:t>
            </w:r>
          </w:p>
        </w:tc>
        <w:tc>
          <w:tcPr>
            <w:tcW w:w="410" w:type="pct"/>
            <w:vAlign w:val="bottom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R/W</w:t>
            </w:r>
          </w:p>
        </w:tc>
        <w:tc>
          <w:tcPr>
            <w:tcW w:w="1728" w:type="pct"/>
            <w:vAlign w:val="bottom"/>
          </w:tcPr>
          <w:p>
            <w:pPr>
              <w:widowControl/>
              <w:ind w:firstLine="0" w:firstLineChars="0"/>
              <w:jc w:val="left"/>
            </w:pPr>
            <w:r>
              <w:rPr>
                <w:rFonts w:hint="eastAsia"/>
              </w:rPr>
              <w:t>捕获/比较启用寄存器</w:t>
            </w:r>
          </w:p>
        </w:tc>
        <w:tc>
          <w:tcPr>
            <w:tcW w:w="871" w:type="pct"/>
            <w:tcBorders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0x0000 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pct"/>
            <w:tcBorders>
              <w:left w:val="nil"/>
            </w:tcBorders>
            <w:vAlign w:val="bottom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 xml:space="preserve">CNT  </w:t>
            </w:r>
          </w:p>
        </w:tc>
        <w:tc>
          <w:tcPr>
            <w:tcW w:w="714" w:type="pct"/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0x034</w:t>
            </w:r>
          </w:p>
        </w:tc>
        <w:tc>
          <w:tcPr>
            <w:tcW w:w="410" w:type="pct"/>
            <w:vAlign w:val="bottom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R/W</w:t>
            </w:r>
          </w:p>
        </w:tc>
        <w:tc>
          <w:tcPr>
            <w:tcW w:w="1728" w:type="pct"/>
            <w:vAlign w:val="bottom"/>
          </w:tcPr>
          <w:p>
            <w:pPr>
              <w:widowControl/>
              <w:ind w:firstLine="0" w:firstLineChars="0"/>
              <w:jc w:val="left"/>
            </w:pPr>
            <w:r>
              <w:rPr>
                <w:rFonts w:hint="eastAsia"/>
              </w:rPr>
              <w:t>定时计数</w:t>
            </w:r>
          </w:p>
        </w:tc>
        <w:tc>
          <w:tcPr>
            <w:tcW w:w="871" w:type="pct"/>
            <w:tcBorders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0x0000 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pct"/>
            <w:tcBorders>
              <w:left w:val="nil"/>
            </w:tcBorders>
            <w:vAlign w:val="bottom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 xml:space="preserve">PSC  </w:t>
            </w:r>
          </w:p>
        </w:tc>
        <w:tc>
          <w:tcPr>
            <w:tcW w:w="714" w:type="pct"/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0x038</w:t>
            </w:r>
          </w:p>
        </w:tc>
        <w:tc>
          <w:tcPr>
            <w:tcW w:w="410" w:type="pct"/>
            <w:vAlign w:val="bottom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R/W</w:t>
            </w:r>
          </w:p>
        </w:tc>
        <w:tc>
          <w:tcPr>
            <w:tcW w:w="1728" w:type="pct"/>
            <w:vAlign w:val="bottom"/>
          </w:tcPr>
          <w:p>
            <w:pPr>
              <w:widowControl/>
              <w:ind w:firstLine="0" w:firstLineChars="0"/>
              <w:jc w:val="left"/>
            </w:pPr>
            <w:r>
              <w:rPr>
                <w:rFonts w:hint="eastAsia"/>
              </w:rPr>
              <w:t>预定标器</w:t>
            </w:r>
          </w:p>
        </w:tc>
        <w:tc>
          <w:tcPr>
            <w:tcW w:w="871" w:type="pct"/>
            <w:tcBorders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0x0000 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pct"/>
            <w:tcBorders>
              <w:left w:val="nil"/>
            </w:tcBorders>
            <w:vAlign w:val="bottom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 xml:space="preserve">ARR  </w:t>
            </w:r>
          </w:p>
        </w:tc>
        <w:tc>
          <w:tcPr>
            <w:tcW w:w="714" w:type="pct"/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0x03C</w:t>
            </w:r>
          </w:p>
        </w:tc>
        <w:tc>
          <w:tcPr>
            <w:tcW w:w="410" w:type="pct"/>
            <w:vAlign w:val="bottom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R/W</w:t>
            </w:r>
          </w:p>
        </w:tc>
        <w:tc>
          <w:tcPr>
            <w:tcW w:w="1728" w:type="pct"/>
            <w:vAlign w:val="bottom"/>
          </w:tcPr>
          <w:p>
            <w:pPr>
              <w:widowControl/>
              <w:ind w:firstLine="0" w:firstLineChars="0"/>
              <w:jc w:val="left"/>
            </w:pPr>
            <w:r>
              <w:rPr>
                <w:rFonts w:hint="eastAsia"/>
              </w:rPr>
              <w:t>自动重新加载寄存器</w:t>
            </w:r>
          </w:p>
        </w:tc>
        <w:tc>
          <w:tcPr>
            <w:tcW w:w="871" w:type="pct"/>
            <w:tcBorders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0x0000 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pct"/>
            <w:tcBorders>
              <w:left w:val="nil"/>
            </w:tcBorders>
            <w:vAlign w:val="bottom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 xml:space="preserve">RCR  </w:t>
            </w:r>
          </w:p>
        </w:tc>
        <w:tc>
          <w:tcPr>
            <w:tcW w:w="714" w:type="pct"/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0x040</w:t>
            </w:r>
          </w:p>
        </w:tc>
        <w:tc>
          <w:tcPr>
            <w:tcW w:w="410" w:type="pct"/>
            <w:vAlign w:val="bottom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R/W</w:t>
            </w:r>
          </w:p>
        </w:tc>
        <w:tc>
          <w:tcPr>
            <w:tcW w:w="1728" w:type="pct"/>
            <w:vAlign w:val="bottom"/>
          </w:tcPr>
          <w:p>
            <w:pPr>
              <w:widowControl/>
              <w:ind w:firstLine="0" w:firstLineChars="0"/>
              <w:jc w:val="left"/>
            </w:pPr>
            <w:r>
              <w:rPr>
                <w:rFonts w:hint="eastAsia"/>
              </w:rPr>
              <w:t>重复计数器寄存器</w:t>
            </w:r>
          </w:p>
        </w:tc>
        <w:tc>
          <w:tcPr>
            <w:tcW w:w="871" w:type="pct"/>
            <w:tcBorders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0x0000 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pct"/>
            <w:tcBorders>
              <w:left w:val="nil"/>
            </w:tcBorders>
            <w:vAlign w:val="bottom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 xml:space="preserve">CCR1 </w:t>
            </w:r>
          </w:p>
        </w:tc>
        <w:tc>
          <w:tcPr>
            <w:tcW w:w="714" w:type="pct"/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0x044</w:t>
            </w:r>
          </w:p>
        </w:tc>
        <w:tc>
          <w:tcPr>
            <w:tcW w:w="410" w:type="pct"/>
            <w:vAlign w:val="bottom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R/W</w:t>
            </w:r>
          </w:p>
        </w:tc>
        <w:tc>
          <w:tcPr>
            <w:tcW w:w="1728" w:type="pct"/>
            <w:vAlign w:val="bottom"/>
          </w:tcPr>
          <w:p>
            <w:pPr>
              <w:widowControl/>
              <w:ind w:firstLine="0" w:firstLineChars="0"/>
              <w:jc w:val="left"/>
            </w:pPr>
            <w:r>
              <w:rPr>
                <w:rFonts w:hint="eastAsia"/>
              </w:rPr>
              <w:t>捕获/比较寄存器1</w:t>
            </w:r>
          </w:p>
        </w:tc>
        <w:tc>
          <w:tcPr>
            <w:tcW w:w="871" w:type="pct"/>
            <w:tcBorders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0x0000 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pct"/>
            <w:tcBorders>
              <w:left w:val="nil"/>
            </w:tcBorders>
            <w:vAlign w:val="bottom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 xml:space="preserve">CCR2 </w:t>
            </w:r>
          </w:p>
        </w:tc>
        <w:tc>
          <w:tcPr>
            <w:tcW w:w="714" w:type="pct"/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0x048</w:t>
            </w:r>
          </w:p>
        </w:tc>
        <w:tc>
          <w:tcPr>
            <w:tcW w:w="410" w:type="pct"/>
            <w:vAlign w:val="bottom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R/W</w:t>
            </w:r>
          </w:p>
        </w:tc>
        <w:tc>
          <w:tcPr>
            <w:tcW w:w="1728" w:type="pct"/>
            <w:vAlign w:val="bottom"/>
          </w:tcPr>
          <w:p>
            <w:pPr>
              <w:widowControl/>
              <w:ind w:firstLine="0" w:firstLineChars="0"/>
              <w:jc w:val="left"/>
            </w:pPr>
            <w:r>
              <w:rPr>
                <w:rFonts w:hint="eastAsia"/>
              </w:rPr>
              <w:t>捕获/比较寄存器2</w:t>
            </w:r>
          </w:p>
        </w:tc>
        <w:tc>
          <w:tcPr>
            <w:tcW w:w="871" w:type="pct"/>
            <w:tcBorders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0x0000 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pct"/>
            <w:tcBorders>
              <w:left w:val="nil"/>
            </w:tcBorders>
            <w:vAlign w:val="bottom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 xml:space="preserve">CCR3 </w:t>
            </w:r>
          </w:p>
        </w:tc>
        <w:tc>
          <w:tcPr>
            <w:tcW w:w="714" w:type="pct"/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0x04C</w:t>
            </w:r>
          </w:p>
        </w:tc>
        <w:tc>
          <w:tcPr>
            <w:tcW w:w="410" w:type="pct"/>
            <w:vAlign w:val="bottom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R/W</w:t>
            </w:r>
          </w:p>
        </w:tc>
        <w:tc>
          <w:tcPr>
            <w:tcW w:w="1728" w:type="pct"/>
            <w:vAlign w:val="bottom"/>
          </w:tcPr>
          <w:p>
            <w:pPr>
              <w:widowControl/>
              <w:ind w:firstLine="0" w:firstLineChars="0"/>
              <w:jc w:val="left"/>
            </w:pPr>
            <w:r>
              <w:rPr>
                <w:rFonts w:hint="eastAsia"/>
              </w:rPr>
              <w:t>捕获/比较寄存器3</w:t>
            </w:r>
          </w:p>
        </w:tc>
        <w:tc>
          <w:tcPr>
            <w:tcW w:w="871" w:type="pct"/>
            <w:tcBorders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0x0000 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pct"/>
            <w:tcBorders>
              <w:left w:val="nil"/>
            </w:tcBorders>
            <w:vAlign w:val="bottom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 xml:space="preserve">CCR4 </w:t>
            </w:r>
          </w:p>
        </w:tc>
        <w:tc>
          <w:tcPr>
            <w:tcW w:w="714" w:type="pct"/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0x050</w:t>
            </w:r>
          </w:p>
        </w:tc>
        <w:tc>
          <w:tcPr>
            <w:tcW w:w="410" w:type="pct"/>
            <w:vAlign w:val="bottom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R/W</w:t>
            </w:r>
          </w:p>
        </w:tc>
        <w:tc>
          <w:tcPr>
            <w:tcW w:w="1728" w:type="pct"/>
            <w:vAlign w:val="bottom"/>
          </w:tcPr>
          <w:p>
            <w:pPr>
              <w:widowControl/>
              <w:ind w:firstLine="0" w:firstLineChars="0"/>
              <w:jc w:val="left"/>
            </w:pPr>
            <w:r>
              <w:rPr>
                <w:rFonts w:hint="eastAsia"/>
              </w:rPr>
              <w:t>捕获/比较寄存器4</w:t>
            </w:r>
          </w:p>
        </w:tc>
        <w:tc>
          <w:tcPr>
            <w:tcW w:w="871" w:type="pct"/>
            <w:tcBorders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0x0000 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pct"/>
            <w:tcBorders>
              <w:left w:val="nil"/>
            </w:tcBorders>
            <w:vAlign w:val="bottom"/>
          </w:tcPr>
          <w:p>
            <w:pPr>
              <w:widowControl/>
              <w:ind w:firstLine="0" w:firstLine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…</w:t>
            </w:r>
          </w:p>
        </w:tc>
        <w:tc>
          <w:tcPr>
            <w:tcW w:w="714" w:type="pct"/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…</w:t>
            </w:r>
          </w:p>
        </w:tc>
        <w:tc>
          <w:tcPr>
            <w:tcW w:w="410" w:type="pct"/>
            <w:vAlign w:val="bottom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…</w:t>
            </w:r>
          </w:p>
        </w:tc>
        <w:tc>
          <w:tcPr>
            <w:tcW w:w="1728" w:type="pct"/>
            <w:vAlign w:val="bottom"/>
          </w:tcPr>
          <w:p>
            <w:pPr>
              <w:widowControl/>
              <w:ind w:firstLine="0" w:firstLineChars="0"/>
              <w:jc w:val="left"/>
            </w:pPr>
            <w:r>
              <w:rPr>
                <w:rFonts w:hint="eastAsia"/>
              </w:rPr>
              <w:t>…</w:t>
            </w:r>
          </w:p>
        </w:tc>
        <w:tc>
          <w:tcPr>
            <w:tcW w:w="871" w:type="pct"/>
            <w:tcBorders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pct"/>
            <w:tcBorders>
              <w:left w:val="nil"/>
              <w:bottom w:val="threeDEmboss" w:color="auto" w:sz="24" w:space="0"/>
            </w:tcBorders>
            <w:vAlign w:val="bottom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DMAEN</w:t>
            </w:r>
          </w:p>
        </w:tc>
        <w:tc>
          <w:tcPr>
            <w:tcW w:w="714" w:type="pct"/>
            <w:tcBorders>
              <w:bottom w:val="threeDEmboss" w:color="auto" w:sz="2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0x058</w:t>
            </w:r>
          </w:p>
        </w:tc>
        <w:tc>
          <w:tcPr>
            <w:tcW w:w="410" w:type="pct"/>
            <w:tcBorders>
              <w:bottom w:val="threeDEmboss" w:color="auto" w:sz="24" w:space="0"/>
            </w:tcBorders>
            <w:vAlign w:val="bottom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R/W</w:t>
            </w:r>
          </w:p>
        </w:tc>
        <w:tc>
          <w:tcPr>
            <w:tcW w:w="1728" w:type="pct"/>
            <w:tcBorders>
              <w:bottom w:val="threeDEmboss" w:color="auto" w:sz="24" w:space="0"/>
            </w:tcBorders>
            <w:vAlign w:val="bottom"/>
          </w:tcPr>
          <w:p>
            <w:pPr>
              <w:widowControl/>
              <w:ind w:firstLine="0" w:firstLineChars="0"/>
              <w:jc w:val="left"/>
            </w:pPr>
            <w:r>
              <w:rPr>
                <w:rFonts w:hint="eastAsia"/>
              </w:rPr>
              <w:t>DMA触发器事件启用</w:t>
            </w:r>
          </w:p>
        </w:tc>
        <w:tc>
          <w:tcPr>
            <w:tcW w:w="871" w:type="pct"/>
            <w:tcBorders>
              <w:bottom w:val="threeDEmboss" w:color="auto" w:sz="24" w:space="0"/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0x0000 0000</w:t>
            </w:r>
          </w:p>
        </w:tc>
      </w:tr>
    </w:tbl>
    <w:p>
      <w:pPr>
        <w:pStyle w:val="3"/>
        <w:ind w:left="-378" w:firstLine="643"/>
      </w:pPr>
      <w:bookmarkStart w:id="104" w:name="_Toc31231"/>
      <w:r>
        <w:rPr>
          <w:rFonts w:hint="eastAsia"/>
        </w:rPr>
        <w:t>寄存器说明</w:t>
      </w:r>
      <w:bookmarkEnd w:id="104"/>
    </w:p>
    <w:p>
      <w:pPr>
        <w:pStyle w:val="4"/>
        <w:ind w:firstLine="482"/>
      </w:pPr>
      <w:bookmarkStart w:id="105" w:name="_Toc21052"/>
      <w:r>
        <w:rPr>
          <w:rFonts w:hint="eastAsia"/>
        </w:rPr>
        <w:t>控制寄存器1(cr1)</w:t>
      </w:r>
      <w:bookmarkEnd w:id="105"/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8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2</w:t>
      </w:r>
      <w:r>
        <w:fldChar w:fldCharType="end"/>
      </w:r>
      <w:r>
        <w:t xml:space="preserve"> 控制寄寄存器</w:t>
      </w:r>
      <w:r>
        <w:rPr>
          <w:rFonts w:hint="default" w:ascii="Times New Roman" w:hAnsi="Times New Roman"/>
        </w:rPr>
        <w:t>1</w:t>
      </w:r>
    </w:p>
    <w:tbl>
      <w:tblPr>
        <w:tblStyle w:val="54"/>
        <w:tblW w:w="5000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2"/>
        <w:gridCol w:w="302"/>
        <w:gridCol w:w="302"/>
        <w:gridCol w:w="302"/>
        <w:gridCol w:w="302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23"/>
        <w:gridCol w:w="301"/>
        <w:gridCol w:w="301"/>
        <w:gridCol w:w="301"/>
        <w:gridCol w:w="303"/>
        <w:gridCol w:w="301"/>
        <w:gridCol w:w="301"/>
        <w:gridCol w:w="301"/>
        <w:gridCol w:w="301"/>
        <w:gridCol w:w="30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Bit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5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Name</w:t>
            </w:r>
          </w:p>
        </w:tc>
        <w:tc>
          <w:tcPr>
            <w:tcW w:w="3484" w:type="pct"/>
            <w:gridSpan w:val="23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--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CKD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ARPE</w:t>
            </w:r>
          </w:p>
        </w:tc>
        <w:tc>
          <w:tcPr>
            <w:tcW w:w="303" w:type="pct"/>
            <w:gridSpan w:val="2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CMS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DIR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OPM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URS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UDIS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CEN</w:t>
            </w:r>
          </w:p>
        </w:tc>
      </w:tr>
    </w:tbl>
    <w:p>
      <w:pPr>
        <w:ind w:firstLine="480"/>
      </w:pPr>
    </w:p>
    <w:p>
      <w:pPr>
        <w:pStyle w:val="12"/>
        <w:rPr>
          <w:rFonts w:hint="default" w:ascii="Times New Roman" w:hAnsi="Times New Roman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8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3</w:t>
      </w:r>
      <w:r>
        <w:fldChar w:fldCharType="end"/>
      </w:r>
      <w:r>
        <w:t xml:space="preserve"> 控制寄寄存器</w:t>
      </w:r>
      <w:r>
        <w:rPr>
          <w:rFonts w:hint="default" w:ascii="Times New Roman" w:hAnsi="Times New Roman"/>
        </w:rPr>
        <w:t>1定义</w:t>
      </w:r>
    </w:p>
    <w:p>
      <w:pPr>
        <w:pStyle w:val="12"/>
        <w:rPr>
          <w:rFonts w:hint="default"/>
        </w:rPr>
      </w:pPr>
    </w:p>
    <w:p>
      <w:pPr>
        <w:pStyle w:val="12"/>
        <w:rPr>
          <w:rFonts w:hint="default"/>
        </w:rPr>
      </w:pPr>
    </w:p>
    <w:tbl>
      <w:tblPr>
        <w:tblStyle w:val="53"/>
        <w:tblW w:w="4992" w:type="pct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48"/>
        <w:gridCol w:w="763"/>
        <w:gridCol w:w="6835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名称</w:t>
            </w:r>
          </w:p>
        </w:tc>
        <w:tc>
          <w:tcPr>
            <w:tcW w:w="376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比特</w:t>
            </w:r>
          </w:p>
        </w:tc>
        <w:tc>
          <w:tcPr>
            <w:tcW w:w="3438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描述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Reserved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31:14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保留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CKD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9:8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Clock division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此位域表示定时器时钟(CK_INT)频率与死区时间发生器、 数字滤波器(ETR,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TIx)使用的采样时钟(tDTS)之间的除法比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00: tDTS=tCK_INT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01: tDTS=2*tCK_INT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10: tDTS=4*tCK_INT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11: 保留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ARPE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7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Auto-reload preload enable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0: TIMx_ARR 寄存器没有缓存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1: TIMx_ARR 寄存器有缓存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CMS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6:5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Center-aligned mode selection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00: Edge-aligned mode. 计数器根据方向位(DIR)向上或向下计数.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01: Center-aligned mode 1. 计数器向上和向下计数可选。输出通道(TIMx_CCMRx 寄存器的 CCxS=00)比较中断标志位仅在计数器递减时设置.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10: Center-aligned mode 2. 计数器向上和向下计数可选。输出通道(TIMx_CCMRx 寄存器的 CCxS=00)比较中断标志位仅在计数器递增时设置.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11: Center-aligned mode 3. 计数器向上和向下计数可选。输出通道(TIMx_CCMRx 寄存器的 CCxS=00)比较中断标志位在计数器递增/递减时设置.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注:不允许从边缘对齐模式切换到中心对齐模式，只要计数器是启用的(CEN=1).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DIR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4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Direction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0:计数器作为递增计数器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1:计数器作为递减计数器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注:此位在计时器配置为中心对齐模式或编码器模式时作为只读寄存器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OPM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3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One pulse mode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0: 计数器不会停止计数在产生更新事件时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1: 计数器停止计数在产生下一次更新事件时(清除CEN位)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URS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2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Update request source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此位由软件设置并清除，以选择 UEV 事件源.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0: 如果使能，以下任何事件都会生成更新中断或 DMA 请求.这些事件可以是: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– 计数器溢出/下溢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– 设置 UG 位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– 更新事件生成通过从模式控制缓冲寄存器加载其预加载值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1: 如果使能，只有计数器溢出/下溢时才会生成更新中断或 DMA 请求.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UDIS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Update disable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此位由软件设置并清除，以启用/禁用 UEV 事件生成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0: UEV 使能. 更新(UEV)事件是由以下事件之一生成: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– 计数器溢出/下溢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– 设置 UG 位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– 更新事件生成通过从模式控制缓冲寄存器加载其预加载值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1: UEV 禁止.更新事件没有生成，影子寄存器将保持它们的值(ARR、 PSC、CCRx)。 然而计数器和预分频器将被重新初始化如果软件对 UG 位进行设置或者接收到硬件复位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CEN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0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Counter enable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0:计数器禁止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1:计数器使能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注:外接时钟、门控模式和编码器模式只能在软件设置 CEN 位之后进行工作。而触发模式下硬件可以自动设置 CEN 位</w:t>
            </w:r>
          </w:p>
        </w:tc>
      </w:tr>
    </w:tbl>
    <w:p>
      <w:pPr>
        <w:ind w:firstLine="480"/>
      </w:pPr>
    </w:p>
    <w:p>
      <w:pPr>
        <w:ind w:firstLine="480"/>
      </w:pPr>
    </w:p>
    <w:p>
      <w:pPr>
        <w:pStyle w:val="4"/>
        <w:ind w:firstLine="482"/>
      </w:pPr>
      <w:bookmarkStart w:id="106" w:name="_Toc18923"/>
      <w:r>
        <w:rPr>
          <w:rFonts w:hint="eastAsia"/>
        </w:rPr>
        <w:t>控制寄存器2(cr2)</w:t>
      </w:r>
      <w:bookmarkEnd w:id="106"/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8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4</w:t>
      </w:r>
      <w:r>
        <w:fldChar w:fldCharType="end"/>
      </w:r>
      <w:r>
        <w:t xml:space="preserve"> 控制寄存器</w:t>
      </w:r>
      <w:r>
        <w:rPr>
          <w:rFonts w:hint="default" w:ascii="Times New Roman" w:hAnsi="Times New Roman"/>
        </w:rPr>
        <w:t>2</w:t>
      </w:r>
    </w:p>
    <w:tbl>
      <w:tblPr>
        <w:tblStyle w:val="54"/>
        <w:tblW w:w="5000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2"/>
        <w:gridCol w:w="302"/>
        <w:gridCol w:w="302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25"/>
        <w:gridCol w:w="301"/>
        <w:gridCol w:w="301"/>
        <w:gridCol w:w="301"/>
        <w:gridCol w:w="303"/>
        <w:gridCol w:w="301"/>
        <w:gridCol w:w="301"/>
        <w:gridCol w:w="301"/>
        <w:gridCol w:w="30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Bit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5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Name</w:t>
            </w:r>
          </w:p>
        </w:tc>
        <w:tc>
          <w:tcPr>
            <w:tcW w:w="3636" w:type="pct"/>
            <w:gridSpan w:val="24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--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TI1S</w:t>
            </w:r>
          </w:p>
        </w:tc>
        <w:tc>
          <w:tcPr>
            <w:tcW w:w="454" w:type="pct"/>
            <w:gridSpan w:val="3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MMS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CCDS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CCUS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--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CCPC</w:t>
            </w:r>
          </w:p>
        </w:tc>
      </w:tr>
    </w:tbl>
    <w:p>
      <w:pPr>
        <w:ind w:firstLine="480"/>
      </w:pPr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8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5</w:t>
      </w:r>
      <w:r>
        <w:fldChar w:fldCharType="end"/>
      </w:r>
      <w:r>
        <w:t xml:space="preserve"> 控制寄存器</w:t>
      </w:r>
      <w:r>
        <w:rPr>
          <w:rFonts w:hint="default" w:ascii="Times New Roman" w:hAnsi="Times New Roman"/>
        </w:rPr>
        <w:t>2定义</w:t>
      </w:r>
    </w:p>
    <w:tbl>
      <w:tblPr>
        <w:tblStyle w:val="53"/>
        <w:tblW w:w="4992" w:type="pct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48"/>
        <w:gridCol w:w="763"/>
        <w:gridCol w:w="6835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名称</w:t>
            </w:r>
          </w:p>
        </w:tc>
        <w:tc>
          <w:tcPr>
            <w:tcW w:w="376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比特</w:t>
            </w:r>
          </w:p>
        </w:tc>
        <w:tc>
          <w:tcPr>
            <w:tcW w:w="3438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描述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Reserved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31:15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保留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TI1S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7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TI1 selection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0: TIMx_CH1 作为 TI1 输入源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1: TIMx_CH1, CH2和CH3的异或逻辑输出作为 TI1 输入源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MMS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6:4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Master mode selection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这些 Bit 位可以对主模式下发送给从计时器进行同步(TRGO)的信息进行选择。组合如下: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000: Reset -TIMx_EGR 寄存器的 UG 信号作为 trigger 输出(TRGO)。 如果此复位是由 trigger 输入(在复位模式下配置从模式控制器)生成的， 那么TRGO 上的信号与实际复位相比会有延迟.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001: Enable -计数器使能信号 CNT_EN 作为 trigger 输出(TRGO)。 这对于同时启动多个计时器或控制启用从计时器窗口是很有用的。计数器使能信号是在门控模式下由 CEN 控制位与 trigger 输入进行逻辑或生成的。当计数器使能信号由 trigger 输入控制时， TRGO 上有一个延迟，除非选择了主/从模式(参见 TIMx_SMCR 寄存器中的 MSM 位描述).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010: Update –事件更新作为 trigger 输出（TRGO） 例如，主定时器可以用作从定时器的预分频器.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011: Compare Pulse – 一旦捕获或比较匹配产生， 在设置 CC1IF 标志位为1 的同时（即使它已经是高电平） trigger 输出将发送一个正脉冲（TRGO） .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100: Compare - OC1REF 信号作为 trigger 输出(TRGO)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101: Compare - OC2REF 信号作为 trigger 输出 (TRGO)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110: Compare - OC3REF 信号作为 trigger 输出(TRGO)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111: Compare - OC4REF 信号作为 trigger 输出 (TRGO)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CCDS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3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保留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CCUS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2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Capture/compare control update selection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0: 当捕获/比较控制位预加载时(CCPC=1)， 它们仅通过设置 COMG Bit 位进行更新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1: 当捕获/比较控制位预加载(CCPC=1)时， 它们通过设置 COMG Bit 位或遇到 TRGI 上升沿进行更新.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Reserved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保留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CCPC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0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Capture/compare preloaded control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0: CCxE, CCxNE 和 OCxM bit 位没有预加载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1: CCxE, CCxNE 和 OCxM Bit 位是预加载的，在写入之后，只有在发生通信事件(COM)时才会更新(根据 CCUS Bit 位的不同，设置 COMG Bit 位或者检测 TRGI 上升边).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注意:这个 Bit 只作用于具有互补输出的通道</w:t>
            </w:r>
          </w:p>
        </w:tc>
      </w:tr>
    </w:tbl>
    <w:p>
      <w:pPr>
        <w:ind w:firstLine="480"/>
      </w:pPr>
    </w:p>
    <w:p>
      <w:pPr>
        <w:ind w:firstLine="480"/>
      </w:pPr>
    </w:p>
    <w:p>
      <w:pPr>
        <w:pStyle w:val="4"/>
        <w:ind w:firstLine="482"/>
      </w:pPr>
      <w:bookmarkStart w:id="107" w:name="_Toc17113"/>
      <w:r>
        <w:rPr>
          <w:rFonts w:hint="eastAsia"/>
        </w:rPr>
        <w:t>从机模式控制寄存器(smcr)</w:t>
      </w:r>
      <w:bookmarkEnd w:id="107"/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8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6</w:t>
      </w:r>
      <w:r>
        <w:fldChar w:fldCharType="end"/>
      </w:r>
      <w:r>
        <w:t xml:space="preserve"> 从机模式控制寄存器</w:t>
      </w:r>
    </w:p>
    <w:tbl>
      <w:tblPr>
        <w:tblStyle w:val="54"/>
        <w:tblW w:w="5000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0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25"/>
        <w:gridCol w:w="301"/>
        <w:gridCol w:w="301"/>
        <w:gridCol w:w="301"/>
        <w:gridCol w:w="303"/>
        <w:gridCol w:w="301"/>
        <w:gridCol w:w="301"/>
        <w:gridCol w:w="301"/>
        <w:gridCol w:w="30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Bit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5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Name</w:t>
            </w:r>
          </w:p>
        </w:tc>
        <w:tc>
          <w:tcPr>
            <w:tcW w:w="3636" w:type="pct"/>
            <w:gridSpan w:val="24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--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MSM</w:t>
            </w:r>
          </w:p>
        </w:tc>
        <w:tc>
          <w:tcPr>
            <w:tcW w:w="454" w:type="pct"/>
            <w:gridSpan w:val="3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TS</w:t>
            </w:r>
          </w:p>
        </w:tc>
        <w:tc>
          <w:tcPr>
            <w:tcW w:w="606" w:type="pct"/>
            <w:gridSpan w:val="4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SMS</w:t>
            </w:r>
          </w:p>
        </w:tc>
      </w:tr>
    </w:tbl>
    <w:p>
      <w:pPr>
        <w:ind w:firstLine="480"/>
      </w:pPr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8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7</w:t>
      </w:r>
      <w:r>
        <w:fldChar w:fldCharType="end"/>
      </w:r>
      <w:r>
        <w:t xml:space="preserve"> 从机模式控制寄存器定义</w:t>
      </w:r>
    </w:p>
    <w:tbl>
      <w:tblPr>
        <w:tblStyle w:val="53"/>
        <w:tblW w:w="4992" w:type="pct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48"/>
        <w:gridCol w:w="763"/>
        <w:gridCol w:w="6835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名称</w:t>
            </w:r>
          </w:p>
        </w:tc>
        <w:tc>
          <w:tcPr>
            <w:tcW w:w="376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比特</w:t>
            </w:r>
          </w:p>
        </w:tc>
        <w:tc>
          <w:tcPr>
            <w:tcW w:w="3438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描述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Reserved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31:16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保留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MSM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7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Master/slave mode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TS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6:4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Trigger selection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此位字段选择要用于同步计数器的触发器输入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000: Internal Trigger 0 (ITR0)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001: Internal Trigger 1 (ITR1)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010: Internal Trigger 2 (ITR2)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011: Internal Trigger 3 (ITR3)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100: TI1 Edge Detector (TI1F_ED)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101: Filtered Timer Input 1 (TI1FP1)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110: Filtered Timer Input 2 (TI2FP2)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111: External Trigger input (ETRF)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注意：这些位只有在不使用时才可以更改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SMS=000)，以避免在过渡时的错误边缘检测。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Reserved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3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保留</w:t>
            </w:r>
          </w:p>
        </w:tc>
      </w:tr>
    </w:tbl>
    <w:p>
      <w:pPr>
        <w:ind w:firstLine="480"/>
      </w:pPr>
    </w:p>
    <w:p>
      <w:pPr>
        <w:ind w:firstLine="480"/>
      </w:pPr>
    </w:p>
    <w:p>
      <w:pPr>
        <w:pStyle w:val="4"/>
        <w:ind w:firstLine="482"/>
      </w:pPr>
      <w:bookmarkStart w:id="108" w:name="_Toc21644"/>
      <w:r>
        <w:rPr>
          <w:rFonts w:hint="eastAsia"/>
        </w:rPr>
        <w:t>中断使能寄存器(ier)</w:t>
      </w:r>
      <w:bookmarkEnd w:id="108"/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8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8</w:t>
      </w:r>
      <w:r>
        <w:fldChar w:fldCharType="end"/>
      </w:r>
      <w:r>
        <w:t xml:space="preserve"> 中断使能寄存器</w:t>
      </w:r>
    </w:p>
    <w:tbl>
      <w:tblPr>
        <w:tblStyle w:val="54"/>
        <w:tblW w:w="5000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2"/>
        <w:gridCol w:w="302"/>
        <w:gridCol w:w="302"/>
        <w:gridCol w:w="302"/>
        <w:gridCol w:w="302"/>
        <w:gridCol w:w="302"/>
        <w:gridCol w:w="302"/>
        <w:gridCol w:w="302"/>
        <w:gridCol w:w="302"/>
        <w:gridCol w:w="302"/>
        <w:gridCol w:w="302"/>
        <w:gridCol w:w="301"/>
        <w:gridCol w:w="301"/>
        <w:gridCol w:w="301"/>
        <w:gridCol w:w="301"/>
        <w:gridCol w:w="301"/>
        <w:gridCol w:w="301"/>
        <w:gridCol w:w="301"/>
        <w:gridCol w:w="301"/>
        <w:gridCol w:w="319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Bit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5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Name</w:t>
            </w:r>
          </w:p>
        </w:tc>
        <w:tc>
          <w:tcPr>
            <w:tcW w:w="2878" w:type="pct"/>
            <w:gridSpan w:val="19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--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CC4OI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CC3OI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CC2OI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CC1OI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-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BI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TI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COMI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CC4I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CC3I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CC2I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CC1I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UI</w:t>
            </w:r>
          </w:p>
        </w:tc>
      </w:tr>
    </w:tbl>
    <w:p>
      <w:pPr>
        <w:ind w:firstLine="480"/>
      </w:pPr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8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9</w:t>
      </w:r>
      <w:r>
        <w:fldChar w:fldCharType="end"/>
      </w:r>
      <w:r>
        <w:t xml:space="preserve"> 中断使能寄存器定义</w:t>
      </w:r>
    </w:p>
    <w:tbl>
      <w:tblPr>
        <w:tblStyle w:val="53"/>
        <w:tblW w:w="4992" w:type="pct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48"/>
        <w:gridCol w:w="763"/>
        <w:gridCol w:w="6835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名称</w:t>
            </w:r>
          </w:p>
        </w:tc>
        <w:tc>
          <w:tcPr>
            <w:tcW w:w="376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比特</w:t>
            </w:r>
          </w:p>
        </w:tc>
        <w:tc>
          <w:tcPr>
            <w:tcW w:w="3438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描述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Reserved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31:13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保留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CC4OI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12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通道4捕获/比较过捕(</w:t>
            </w:r>
            <w:r>
              <w:rPr>
                <w:rFonts w:hint="default"/>
              </w:rPr>
              <w:t>overcapture</w:t>
            </w:r>
            <w:r>
              <w:t>)中断使能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 xml:space="preserve">0：无效， 1：CC4 </w:t>
            </w:r>
            <w:r>
              <w:rPr>
                <w:rFonts w:hint="default"/>
              </w:rPr>
              <w:t>overcapture</w:t>
            </w:r>
            <w:r>
              <w:t>中断使能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CC3OI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11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通道3捕获/比较过捕(</w:t>
            </w:r>
            <w:r>
              <w:rPr>
                <w:rFonts w:hint="default"/>
              </w:rPr>
              <w:t>overcapture</w:t>
            </w:r>
            <w:r>
              <w:t>)中断使能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 xml:space="preserve">0：无效， 1：CC3 </w:t>
            </w:r>
            <w:r>
              <w:rPr>
                <w:rFonts w:hint="default"/>
              </w:rPr>
              <w:t>overcapture</w:t>
            </w:r>
            <w:r>
              <w:t>中断使能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CC2OI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10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通道2捕获/比较过捕(</w:t>
            </w:r>
            <w:r>
              <w:rPr>
                <w:rFonts w:hint="default"/>
              </w:rPr>
              <w:t>overcapture</w:t>
            </w:r>
            <w:r>
              <w:t>)中断使能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 xml:space="preserve">0：无效， 1：CC2 </w:t>
            </w:r>
            <w:r>
              <w:rPr>
                <w:rFonts w:hint="default"/>
              </w:rPr>
              <w:t>overcapture</w:t>
            </w:r>
            <w:r>
              <w:t>中断使能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CC1OI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9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通道1捕获/比较过捕(</w:t>
            </w:r>
            <w:r>
              <w:rPr>
                <w:rFonts w:hint="default"/>
              </w:rPr>
              <w:t>overcapture</w:t>
            </w:r>
            <w:r>
              <w:t>)中断使能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 xml:space="preserve">0：无效， 1：CC1 </w:t>
            </w:r>
            <w:r>
              <w:rPr>
                <w:rFonts w:hint="default"/>
              </w:rPr>
              <w:t>overcapture</w:t>
            </w:r>
            <w:r>
              <w:t>中断使能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Reserved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8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保留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BI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7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BREAK中断使能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0：无效， 1：BREAK中断使能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TI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6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触发中断使能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0：无效， 1：触发中断使能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COMI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5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COM中断使能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0：无效， 1：COM中断使能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CC4I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4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通道4捕获/比较中断使能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0：无效， 1：CC4中断使能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CC3I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3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通道3捕获/比较中断使能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0：无效， 1：CC3中断使能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CC2I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2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通道2捕获/比较中断使能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0：无效， 1：CC2中断使能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CC1I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通道1捕获/比较中断使能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0：无效， 1：CC1中断使能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UI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0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更新中断使能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0：无效， 1：更新中断使能</w:t>
            </w:r>
          </w:p>
        </w:tc>
      </w:tr>
    </w:tbl>
    <w:p>
      <w:pPr>
        <w:ind w:firstLine="480"/>
      </w:pPr>
    </w:p>
    <w:p>
      <w:pPr>
        <w:ind w:firstLine="480"/>
      </w:pPr>
    </w:p>
    <w:p>
      <w:pPr>
        <w:pStyle w:val="4"/>
        <w:ind w:firstLine="482"/>
      </w:pPr>
      <w:bookmarkStart w:id="109" w:name="_Toc5297"/>
      <w:r>
        <w:rPr>
          <w:rFonts w:hint="eastAsia"/>
        </w:rPr>
        <w:t>中断关闭寄存器(idr)</w:t>
      </w:r>
      <w:bookmarkEnd w:id="109"/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8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10</w:t>
      </w:r>
      <w:r>
        <w:fldChar w:fldCharType="end"/>
      </w:r>
      <w:r>
        <w:t xml:space="preserve"> 中断关闭寄存器</w:t>
      </w:r>
    </w:p>
    <w:tbl>
      <w:tblPr>
        <w:tblStyle w:val="54"/>
        <w:tblW w:w="5000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2"/>
        <w:gridCol w:w="302"/>
        <w:gridCol w:w="302"/>
        <w:gridCol w:w="302"/>
        <w:gridCol w:w="302"/>
        <w:gridCol w:w="302"/>
        <w:gridCol w:w="302"/>
        <w:gridCol w:w="302"/>
        <w:gridCol w:w="302"/>
        <w:gridCol w:w="302"/>
        <w:gridCol w:w="302"/>
        <w:gridCol w:w="301"/>
        <w:gridCol w:w="301"/>
        <w:gridCol w:w="301"/>
        <w:gridCol w:w="301"/>
        <w:gridCol w:w="301"/>
        <w:gridCol w:w="301"/>
        <w:gridCol w:w="301"/>
        <w:gridCol w:w="301"/>
        <w:gridCol w:w="319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Bit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5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Name</w:t>
            </w:r>
          </w:p>
        </w:tc>
        <w:tc>
          <w:tcPr>
            <w:tcW w:w="2878" w:type="pct"/>
            <w:gridSpan w:val="19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--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CC4OI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CC3OI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CC2OI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CC1OI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-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BI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TI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COMI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CC4I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CC3I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CC2I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CC1I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UI</w:t>
            </w:r>
          </w:p>
        </w:tc>
      </w:tr>
    </w:tbl>
    <w:p>
      <w:pPr>
        <w:ind w:firstLine="480"/>
      </w:pPr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8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11</w:t>
      </w:r>
      <w:r>
        <w:fldChar w:fldCharType="end"/>
      </w:r>
      <w:r>
        <w:t xml:space="preserve"> 中断关闭寄存器定义</w:t>
      </w:r>
    </w:p>
    <w:tbl>
      <w:tblPr>
        <w:tblStyle w:val="53"/>
        <w:tblW w:w="4992" w:type="pct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48"/>
        <w:gridCol w:w="763"/>
        <w:gridCol w:w="6835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名称</w:t>
            </w:r>
          </w:p>
        </w:tc>
        <w:tc>
          <w:tcPr>
            <w:tcW w:w="376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比特</w:t>
            </w:r>
          </w:p>
        </w:tc>
        <w:tc>
          <w:tcPr>
            <w:tcW w:w="3438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描述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Reserved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31:13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保留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CC4OI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12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通道4捕获/比较过捕(</w:t>
            </w:r>
            <w:r>
              <w:rPr>
                <w:rFonts w:hint="default"/>
              </w:rPr>
              <w:t>overcapture</w:t>
            </w:r>
            <w:r>
              <w:t>)中断禁止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 xml:space="preserve">0：无效， 1：CC4 </w:t>
            </w:r>
            <w:r>
              <w:rPr>
                <w:rFonts w:hint="default"/>
              </w:rPr>
              <w:t>overcapture</w:t>
            </w:r>
            <w:r>
              <w:t>中断禁止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CC3OI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11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通道3捕获/比较过捕(</w:t>
            </w:r>
            <w:r>
              <w:rPr>
                <w:rFonts w:hint="default"/>
              </w:rPr>
              <w:t>overcapture</w:t>
            </w:r>
            <w:r>
              <w:t>)中断禁止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 xml:space="preserve">0：无效， 1：CC3 </w:t>
            </w:r>
            <w:r>
              <w:rPr>
                <w:rFonts w:hint="default"/>
              </w:rPr>
              <w:t>overcapture</w:t>
            </w:r>
            <w:r>
              <w:t>中断禁止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CC2OI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10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通道2捕获/比较过捕(</w:t>
            </w:r>
            <w:r>
              <w:rPr>
                <w:rFonts w:hint="default"/>
              </w:rPr>
              <w:t>overcapture</w:t>
            </w:r>
            <w:r>
              <w:t>)中断禁止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 xml:space="preserve">0：无效， 1：CC2 </w:t>
            </w:r>
            <w:r>
              <w:rPr>
                <w:rFonts w:hint="default"/>
              </w:rPr>
              <w:t>overcapture</w:t>
            </w:r>
            <w:r>
              <w:t>中断禁止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CC1OI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9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通道1捕获/比较过捕(</w:t>
            </w:r>
            <w:r>
              <w:rPr>
                <w:rFonts w:hint="default"/>
              </w:rPr>
              <w:t>overcapture</w:t>
            </w:r>
            <w:r>
              <w:t>)中断禁止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 xml:space="preserve">0：无效， 1：CC1 </w:t>
            </w:r>
            <w:r>
              <w:rPr>
                <w:rFonts w:hint="default"/>
              </w:rPr>
              <w:t>overcapture</w:t>
            </w:r>
            <w:r>
              <w:t>中断禁止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Reserved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8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保留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BI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7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BREAK中断禁止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0：无效， 1：BREAK中断禁止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TI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6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触发中断禁止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0：无效， 1：触发中断禁止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COMI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5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COM中断禁止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0：无效， 1：COM中断禁止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CC4I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4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通道4捕获/比较中断禁止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0：无效， 1：CC4中断禁止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CC3I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3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通道3捕获/比较中断禁止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0：无效， 1：CC3中断禁止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CC2I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2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通道2捕获/比较中断禁止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0：无效， 1：CC2中断禁止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CC1I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通道1捕获/比较中断禁止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0：无效， 1：CC1中断禁止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UI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0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更新中断禁止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0：无效， 1：更新中断禁止</w:t>
            </w:r>
          </w:p>
        </w:tc>
      </w:tr>
    </w:tbl>
    <w:p>
      <w:pPr>
        <w:ind w:firstLine="480"/>
      </w:pPr>
    </w:p>
    <w:p>
      <w:pPr>
        <w:ind w:firstLine="480"/>
      </w:pPr>
    </w:p>
    <w:p>
      <w:pPr>
        <w:pStyle w:val="4"/>
        <w:ind w:firstLine="482"/>
      </w:pPr>
      <w:bookmarkStart w:id="110" w:name="_Toc29812"/>
      <w:r>
        <w:rPr>
          <w:rFonts w:hint="eastAsia"/>
        </w:rPr>
        <w:t>中断有效状态寄存器(ivs)</w:t>
      </w:r>
      <w:bookmarkEnd w:id="110"/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8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12</w:t>
      </w:r>
      <w:r>
        <w:fldChar w:fldCharType="end"/>
      </w:r>
      <w:r>
        <w:t xml:space="preserve"> 中断有效状态寄存器</w:t>
      </w:r>
    </w:p>
    <w:tbl>
      <w:tblPr>
        <w:tblStyle w:val="54"/>
        <w:tblW w:w="5000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2"/>
        <w:gridCol w:w="302"/>
        <w:gridCol w:w="302"/>
        <w:gridCol w:w="302"/>
        <w:gridCol w:w="302"/>
        <w:gridCol w:w="302"/>
        <w:gridCol w:w="302"/>
        <w:gridCol w:w="302"/>
        <w:gridCol w:w="302"/>
        <w:gridCol w:w="302"/>
        <w:gridCol w:w="302"/>
        <w:gridCol w:w="301"/>
        <w:gridCol w:w="301"/>
        <w:gridCol w:w="301"/>
        <w:gridCol w:w="301"/>
        <w:gridCol w:w="301"/>
        <w:gridCol w:w="301"/>
        <w:gridCol w:w="301"/>
        <w:gridCol w:w="301"/>
        <w:gridCol w:w="319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Bit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5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Name</w:t>
            </w:r>
          </w:p>
        </w:tc>
        <w:tc>
          <w:tcPr>
            <w:tcW w:w="2878" w:type="pct"/>
            <w:gridSpan w:val="19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--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CC4OI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CC3OI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CC2OI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CC1OI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-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BI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TI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COMI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CC4I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CC3I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CC2I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CC1I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UI</w:t>
            </w:r>
          </w:p>
        </w:tc>
      </w:tr>
    </w:tbl>
    <w:p>
      <w:pPr>
        <w:ind w:firstLine="480"/>
      </w:pPr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8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13</w:t>
      </w:r>
      <w:r>
        <w:fldChar w:fldCharType="end"/>
      </w:r>
      <w:r>
        <w:t xml:space="preserve"> 中断有效状态寄存器定义</w:t>
      </w:r>
    </w:p>
    <w:tbl>
      <w:tblPr>
        <w:tblStyle w:val="53"/>
        <w:tblW w:w="4992" w:type="pct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48"/>
        <w:gridCol w:w="763"/>
        <w:gridCol w:w="6835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名称</w:t>
            </w:r>
          </w:p>
        </w:tc>
        <w:tc>
          <w:tcPr>
            <w:tcW w:w="376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比特</w:t>
            </w:r>
          </w:p>
        </w:tc>
        <w:tc>
          <w:tcPr>
            <w:tcW w:w="3438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描述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Reserved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31:13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保留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CC4OI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12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通道4捕获/比较过捕(</w:t>
            </w:r>
            <w:r>
              <w:rPr>
                <w:rFonts w:hint="default"/>
              </w:rPr>
              <w:t>overcapture</w:t>
            </w:r>
            <w:r>
              <w:t>)中断有效状态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 xml:space="preserve">0：CC4 </w:t>
            </w:r>
            <w:r>
              <w:rPr>
                <w:rFonts w:hint="default"/>
              </w:rPr>
              <w:t>overcapture</w:t>
            </w:r>
            <w:r>
              <w:t xml:space="preserve">中断禁止状态， 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 xml:space="preserve">1：CC4 </w:t>
            </w:r>
            <w:r>
              <w:rPr>
                <w:rFonts w:hint="default"/>
              </w:rPr>
              <w:t>overcapture</w:t>
            </w:r>
            <w:r>
              <w:t>中断使能状态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CC3OI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11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通道3捕获/比较过捕(</w:t>
            </w:r>
            <w:r>
              <w:rPr>
                <w:rFonts w:hint="default"/>
              </w:rPr>
              <w:t>overcapture</w:t>
            </w:r>
            <w:r>
              <w:t>)中断有效状态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 xml:space="preserve">0：CC3 </w:t>
            </w:r>
            <w:r>
              <w:rPr>
                <w:rFonts w:hint="default"/>
              </w:rPr>
              <w:t>overcapture</w:t>
            </w:r>
            <w:r>
              <w:t xml:space="preserve">中断禁止状态， 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 xml:space="preserve">1：CC3 </w:t>
            </w:r>
            <w:r>
              <w:rPr>
                <w:rFonts w:hint="default"/>
              </w:rPr>
              <w:t>overcapture</w:t>
            </w:r>
            <w:r>
              <w:t>中断使能状态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CC2OI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10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通道2捕获/比较过捕(</w:t>
            </w:r>
            <w:r>
              <w:rPr>
                <w:rFonts w:hint="default"/>
              </w:rPr>
              <w:t>overcapture</w:t>
            </w:r>
            <w:r>
              <w:t>)中断有效状态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 xml:space="preserve">0：CC2 </w:t>
            </w:r>
            <w:r>
              <w:rPr>
                <w:rFonts w:hint="default"/>
              </w:rPr>
              <w:t>overcapture</w:t>
            </w:r>
            <w:r>
              <w:t xml:space="preserve">中断禁止状态， 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 xml:space="preserve">1：CC2 </w:t>
            </w:r>
            <w:r>
              <w:rPr>
                <w:rFonts w:hint="default"/>
              </w:rPr>
              <w:t>overcapture</w:t>
            </w:r>
            <w:r>
              <w:t>中断使能状态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CC1OI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9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通道1捕获/比较过捕(</w:t>
            </w:r>
            <w:r>
              <w:rPr>
                <w:rFonts w:hint="default"/>
              </w:rPr>
              <w:t>overcapture</w:t>
            </w:r>
            <w:r>
              <w:t>)中断有效状态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 xml:space="preserve">0：CC1 </w:t>
            </w:r>
            <w:r>
              <w:rPr>
                <w:rFonts w:hint="default"/>
              </w:rPr>
              <w:t>overcapture</w:t>
            </w:r>
            <w:r>
              <w:t xml:space="preserve">中断禁止状态， 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 xml:space="preserve">1：CC1 </w:t>
            </w:r>
            <w:r>
              <w:rPr>
                <w:rFonts w:hint="default"/>
              </w:rPr>
              <w:t>overcapture</w:t>
            </w:r>
            <w:r>
              <w:t>中断使能状态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Reserved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8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保留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BI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7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BREAK中断有效状态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0：BREAK中断禁止状态， 1：BREAK中断使能状态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TI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6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触发中断有效状态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0：触发中断禁止状态， 1：触发中断使能状态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COMI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5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COM中断有效状态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0：COM中断禁止状态， 1：COM中断使能状态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CC4I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4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通道4捕获/比较中断有效状态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0：CC4中断禁止状态， 1：CC4中断使能状态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CC3I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3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通道3捕获/比较中断有效状态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0：CC3中断禁止状态， 1：CC3中断使能状态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CC2I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2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通道2捕获/比较中断有效状态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0：CC2中断禁止状态， 1：CC2中断使能状态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CC1I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通道1捕获/比较中断有效状态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0：CC1中断禁止状态， 1：CC1中断使能状态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UI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0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更新中断有效状态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0：更新中断禁止状态， 1：更新中断使能状态</w:t>
            </w:r>
          </w:p>
        </w:tc>
      </w:tr>
    </w:tbl>
    <w:p>
      <w:pPr>
        <w:ind w:firstLine="480"/>
      </w:pPr>
    </w:p>
    <w:p>
      <w:pPr>
        <w:ind w:firstLine="480"/>
      </w:pPr>
    </w:p>
    <w:p>
      <w:pPr>
        <w:pStyle w:val="4"/>
        <w:ind w:firstLine="482"/>
      </w:pPr>
      <w:bookmarkStart w:id="111" w:name="_Toc13507"/>
      <w:r>
        <w:rPr>
          <w:rFonts w:hint="eastAsia"/>
        </w:rPr>
        <w:t>中断有效标志寄存器(rif)</w:t>
      </w:r>
      <w:bookmarkEnd w:id="111"/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8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14</w:t>
      </w:r>
      <w:r>
        <w:fldChar w:fldCharType="end"/>
      </w:r>
      <w:r>
        <w:t xml:space="preserve"> 中断有效标志寄存器</w:t>
      </w:r>
    </w:p>
    <w:tbl>
      <w:tblPr>
        <w:tblStyle w:val="54"/>
        <w:tblW w:w="5000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2"/>
        <w:gridCol w:w="302"/>
        <w:gridCol w:w="302"/>
        <w:gridCol w:w="302"/>
        <w:gridCol w:w="302"/>
        <w:gridCol w:w="302"/>
        <w:gridCol w:w="302"/>
        <w:gridCol w:w="302"/>
        <w:gridCol w:w="302"/>
        <w:gridCol w:w="302"/>
        <w:gridCol w:w="302"/>
        <w:gridCol w:w="301"/>
        <w:gridCol w:w="301"/>
        <w:gridCol w:w="301"/>
        <w:gridCol w:w="301"/>
        <w:gridCol w:w="301"/>
        <w:gridCol w:w="301"/>
        <w:gridCol w:w="301"/>
        <w:gridCol w:w="301"/>
        <w:gridCol w:w="319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Bit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5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Name</w:t>
            </w:r>
          </w:p>
        </w:tc>
        <w:tc>
          <w:tcPr>
            <w:tcW w:w="2878" w:type="pct"/>
            <w:gridSpan w:val="19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--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CC4OI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CC3OI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CC2OI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CC1OI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-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BI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TI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COMI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CC4I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CC3I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CC2I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CC1I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UI</w:t>
            </w:r>
          </w:p>
        </w:tc>
      </w:tr>
    </w:tbl>
    <w:p>
      <w:pPr>
        <w:ind w:firstLine="480"/>
      </w:pPr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8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15</w:t>
      </w:r>
      <w:r>
        <w:fldChar w:fldCharType="end"/>
      </w:r>
      <w:r>
        <w:t xml:space="preserve"> 中断有效标志寄存器定义</w:t>
      </w:r>
    </w:p>
    <w:tbl>
      <w:tblPr>
        <w:tblStyle w:val="53"/>
        <w:tblW w:w="4992" w:type="pct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48"/>
        <w:gridCol w:w="763"/>
        <w:gridCol w:w="6835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名称</w:t>
            </w:r>
          </w:p>
        </w:tc>
        <w:tc>
          <w:tcPr>
            <w:tcW w:w="376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比特</w:t>
            </w:r>
          </w:p>
        </w:tc>
        <w:tc>
          <w:tcPr>
            <w:tcW w:w="3438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描述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Reserved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31:13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保留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CC4OI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12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通道4捕获/比较过捕(</w:t>
            </w:r>
            <w:r>
              <w:rPr>
                <w:rFonts w:hint="default"/>
              </w:rPr>
              <w:t>overcapture</w:t>
            </w:r>
            <w:r>
              <w:t>)中断标志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参考CC1OI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CC3OI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11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通道3捕获/比较过捕(</w:t>
            </w:r>
            <w:r>
              <w:rPr>
                <w:rFonts w:hint="default"/>
              </w:rPr>
              <w:t>overcapture</w:t>
            </w:r>
            <w:r>
              <w:t>)中断标志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参考CC1OI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CC2OI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10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通道2捕获/比较过捕(</w:t>
            </w:r>
            <w:r>
              <w:rPr>
                <w:rFonts w:hint="default"/>
              </w:rPr>
              <w:t>overcapture</w:t>
            </w:r>
            <w:r>
              <w:t>)中断标志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参考CC1OI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CC1OI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9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通道1捕获/比较过捕(</w:t>
            </w:r>
            <w:r>
              <w:rPr>
                <w:rFonts w:hint="default"/>
              </w:rPr>
              <w:t>overcapture</w:t>
            </w:r>
            <w:r>
              <w:t>)中断标志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只有在输入捕获模式下配置相应的通道时，硬件才会设置此标志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0：没有检测到</w:t>
            </w:r>
            <w:r>
              <w:rPr>
                <w:rFonts w:hint="default"/>
              </w:rPr>
              <w:t>overcapture中断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1：当CC1I标志置1时且计数值已经被CCR1寄存器捕获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Reserved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8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保留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BI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7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BREAK中断标志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如果启用了中断，则一旦break输入产生，硬件就会设置此标志。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0：没有检测到break事件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1：检测到有活跃的break输入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TI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6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触发中断标志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这个标志是由硬件对触发事件设置的(当从模式控制器在所有模式下启用门控模式时，检测到trgi输入，但如果启用了中断模式，则检测到活动边缘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0：没有发出事件发生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1：触发中断挂起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COMI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5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COM中断标志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这个标志是由COM事件上的硬件设置的控制位-CcxE，CCxNE，OCxM-已经更新)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0：没有检测到COM事件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1：COM中断挂起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CC4I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4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通道4捕获/比较中断标志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参考CC1I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CC3I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3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通道3捕获/比较中断标志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参考CC1I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CC2I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2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通道2捕获/比较中断标志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参考CC1I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CC1I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通道1捕获/比较中断标志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通道1被配置为输出模式：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当计数器与比较值匹配时，此标志由硬件设置，如果启用了中断，则在中心对齐模式下有些例外(请参阅timx_cr1寄存器描述中的cms位)。在timx_icr中写入1来清除原始中断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0：没有匹配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1：计数器timx_cnt的内容与timx_ccr1寄存器的内容相匹配。在计数器溢出（向上计数和上/下计数模式）或欠流（向下计数模式）模式时，如果CCR1大于ARR时，此位置1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通道1被配置为输入模式：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这个位是由捕获上的硬件设置的。通过软件或读取timx_ccr1寄存器进行清除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0：没有输入捕获发生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1：计数器值已在timx_ccr1寄存器中捕获(在ic1上检测到一条与所选极性匹配的边缘)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UI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0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更新中断标志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 xml:space="preserve">0：没有更新发生， 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1：更新中断挂起。当寄存器有更新发生时，此位会被硬件置1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触发条件：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当CR1中UDIS=0，重复计数器值的溢出或下流（如果重复计数器=0则更新）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当CR1中的URS=0，UDIS=0时，CNT被软件使用timx_egr寄存器中的ug位重新初始化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当CR1中的URS=0，UDIS=0时，CNT被一个触发器事件重新初始化</w:t>
            </w:r>
          </w:p>
        </w:tc>
      </w:tr>
    </w:tbl>
    <w:p>
      <w:pPr>
        <w:ind w:firstLine="480"/>
      </w:pPr>
    </w:p>
    <w:p>
      <w:pPr>
        <w:ind w:firstLine="480"/>
      </w:pPr>
    </w:p>
    <w:p>
      <w:pPr>
        <w:pStyle w:val="4"/>
        <w:ind w:firstLine="482"/>
      </w:pPr>
      <w:bookmarkStart w:id="112" w:name="_Toc21628"/>
      <w:r>
        <w:rPr>
          <w:rFonts w:hint="eastAsia"/>
        </w:rPr>
        <w:t>中断屏蔽寄存器(ifm)</w:t>
      </w:r>
      <w:bookmarkEnd w:id="112"/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8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16</w:t>
      </w:r>
      <w:r>
        <w:fldChar w:fldCharType="end"/>
      </w:r>
      <w:r>
        <w:t xml:space="preserve"> 中断屏蔽寄存器</w:t>
      </w:r>
    </w:p>
    <w:tbl>
      <w:tblPr>
        <w:tblStyle w:val="54"/>
        <w:tblW w:w="5000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2"/>
        <w:gridCol w:w="302"/>
        <w:gridCol w:w="302"/>
        <w:gridCol w:w="302"/>
        <w:gridCol w:w="302"/>
        <w:gridCol w:w="302"/>
        <w:gridCol w:w="302"/>
        <w:gridCol w:w="302"/>
        <w:gridCol w:w="302"/>
        <w:gridCol w:w="302"/>
        <w:gridCol w:w="302"/>
        <w:gridCol w:w="301"/>
        <w:gridCol w:w="301"/>
        <w:gridCol w:w="301"/>
        <w:gridCol w:w="301"/>
        <w:gridCol w:w="301"/>
        <w:gridCol w:w="301"/>
        <w:gridCol w:w="301"/>
        <w:gridCol w:w="301"/>
        <w:gridCol w:w="319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Bit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5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Name</w:t>
            </w:r>
          </w:p>
        </w:tc>
        <w:tc>
          <w:tcPr>
            <w:tcW w:w="2878" w:type="pct"/>
            <w:gridSpan w:val="19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--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CC4OI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CC3OI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CC2OI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CC1OI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-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BI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TI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COMI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CC4I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CC3I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CC2I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CC1I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UI</w:t>
            </w:r>
          </w:p>
        </w:tc>
      </w:tr>
    </w:tbl>
    <w:p>
      <w:pPr>
        <w:ind w:firstLine="480"/>
      </w:pPr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8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17</w:t>
      </w:r>
      <w:r>
        <w:fldChar w:fldCharType="end"/>
      </w:r>
      <w:r>
        <w:t xml:space="preserve"> 中断屏蔽寄存器定义</w:t>
      </w:r>
    </w:p>
    <w:tbl>
      <w:tblPr>
        <w:tblStyle w:val="53"/>
        <w:tblW w:w="4992" w:type="pct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48"/>
        <w:gridCol w:w="763"/>
        <w:gridCol w:w="6835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名称</w:t>
            </w:r>
          </w:p>
        </w:tc>
        <w:tc>
          <w:tcPr>
            <w:tcW w:w="376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比特</w:t>
            </w:r>
          </w:p>
        </w:tc>
        <w:tc>
          <w:tcPr>
            <w:tcW w:w="3438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描述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Reserved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31:13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保留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CC4OI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12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通道4捕获/比较过捕(</w:t>
            </w:r>
            <w:r>
              <w:rPr>
                <w:rFonts w:hint="default"/>
              </w:rPr>
              <w:t>overcapture</w:t>
            </w:r>
            <w:r>
              <w:t>)中断标志屏蔽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参考CC1OI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CC3OI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11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通道3捕获/比较过捕(</w:t>
            </w:r>
            <w:r>
              <w:rPr>
                <w:rFonts w:hint="default"/>
              </w:rPr>
              <w:t>overcapture</w:t>
            </w:r>
            <w:r>
              <w:t>)中断标志屏蔽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参考CC1OI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CC2OI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10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通道2捕获/比较过捕(</w:t>
            </w:r>
            <w:r>
              <w:rPr>
                <w:rFonts w:hint="default"/>
              </w:rPr>
              <w:t>overcapture</w:t>
            </w:r>
            <w:r>
              <w:t>)中断标志屏蔽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参考CC1OI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CC1OI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9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通道1捕获/比较过捕(</w:t>
            </w:r>
            <w:r>
              <w:rPr>
                <w:rFonts w:hint="default"/>
              </w:rPr>
              <w:t>overcapture</w:t>
            </w:r>
            <w:r>
              <w:t>)中断标志屏蔽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只有在输入捕获模式下配置相应的通道时，硬件才会设置此标志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0：没有检测到</w:t>
            </w:r>
            <w:r>
              <w:rPr>
                <w:rFonts w:hint="default"/>
              </w:rPr>
              <w:t>overcapture中断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1：当CC1I标志置1时且计数值已经被CCR1寄存器捕获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Reserved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8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保留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BI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7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BREAK中断标志屏蔽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如果启用了中断，则一旦break输入产生，硬件就会设置此标志。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0：没有检测到break事件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1：检测到有活跃的break输入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TI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6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触发中断标志屏蔽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这个标志是由硬件对触发事件设置的(当从模式控制器在所有模式下启用门控模式时，检测到trgi输入，但如果启用了中断模式，则检测到活动边缘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0：没有发出事件发生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1：触发中断挂起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COMI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5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COM中断标志屏蔽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这个标志是由COM事件上的硬件设置的控制位-CcxE，CCxNE，OCxM-已经更新)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0：没有检测到COM事件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1：COM中断挂起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CC4I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4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通道4捕获/比较中断标志屏蔽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参考CC1I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CC3I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3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通道3捕获/比较中断标志屏蔽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参考CC1I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CC2I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2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通道2捕获/比较中断标志屏蔽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参考CC1I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CC1I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通道1捕获/比较中断标志屏蔽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通道1被配置为输出模式：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当计数器与比较值匹配时，此标志由硬件设置，如果启用了中断，则在中心对齐模式下有些例外(请参阅timx_cr1寄存器描述中的cms位)。在timx_icr中写入1来清除原始中断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0：没有匹配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1：计数器timx_cnt的内容与timx_ccr1寄存器的内容相匹配。在计数器溢出（向上计数和上/下计数模式）或欠流（向下计数模式）模式时，如果CCR1大于ARR时，此位置1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通道1被配置为输入模式：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这个位是由捕获上的硬件设置的。通过软件或读取timx_ccr1寄存器进行清除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0：没有输入捕获发生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1：计数器值已在timx_ccr1寄存器中捕获(在ic1上检测到一条与所选极性匹配的边缘)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UI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0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更新中断标志屏蔽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当更新事件中断UI被使能时，此位是由硬件置1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 xml:space="preserve">0：没有更新发生， 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1：更新中断挂起。当寄存器有更新发生时，此位会被硬件置1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触发条件：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1. 当CR1中UDIS=0，重复计数器值的溢出或下流（如果重复计数器=0则更新）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2. 当CR1中的URS=0，UDIS=0时，CNT被软件使用timx_egr寄存器中的ug位重新初始化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3. 当CR1中的URS=0，UDIS=0时，CNT被一个触发器事件重新初始化</w:t>
            </w:r>
          </w:p>
        </w:tc>
      </w:tr>
    </w:tbl>
    <w:p>
      <w:pPr>
        <w:ind w:firstLine="480"/>
      </w:pPr>
    </w:p>
    <w:p>
      <w:pPr>
        <w:ind w:firstLine="480"/>
      </w:pPr>
    </w:p>
    <w:p>
      <w:pPr>
        <w:pStyle w:val="4"/>
        <w:ind w:firstLine="482"/>
      </w:pPr>
      <w:bookmarkStart w:id="113" w:name="_Toc5396"/>
      <w:r>
        <w:rPr>
          <w:rFonts w:hint="eastAsia"/>
        </w:rPr>
        <w:t>中断状态清除寄存器(icr)</w:t>
      </w:r>
      <w:bookmarkEnd w:id="113"/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8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18</w:t>
      </w:r>
      <w:r>
        <w:fldChar w:fldCharType="end"/>
      </w:r>
      <w:r>
        <w:t xml:space="preserve"> 中断状态清除寄存器</w:t>
      </w:r>
    </w:p>
    <w:tbl>
      <w:tblPr>
        <w:tblStyle w:val="54"/>
        <w:tblW w:w="5000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2"/>
        <w:gridCol w:w="302"/>
        <w:gridCol w:w="302"/>
        <w:gridCol w:w="302"/>
        <w:gridCol w:w="302"/>
        <w:gridCol w:w="302"/>
        <w:gridCol w:w="302"/>
        <w:gridCol w:w="302"/>
        <w:gridCol w:w="302"/>
        <w:gridCol w:w="302"/>
        <w:gridCol w:w="302"/>
        <w:gridCol w:w="301"/>
        <w:gridCol w:w="301"/>
        <w:gridCol w:w="301"/>
        <w:gridCol w:w="301"/>
        <w:gridCol w:w="301"/>
        <w:gridCol w:w="301"/>
        <w:gridCol w:w="301"/>
        <w:gridCol w:w="301"/>
        <w:gridCol w:w="319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Bit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5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Name</w:t>
            </w:r>
          </w:p>
        </w:tc>
        <w:tc>
          <w:tcPr>
            <w:tcW w:w="2878" w:type="pct"/>
            <w:gridSpan w:val="19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--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CC4OI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CC3OI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CC2OI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CC1OI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-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BI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TI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COMI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CC4I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CC3I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CC2I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CC1I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UI</w:t>
            </w:r>
          </w:p>
        </w:tc>
      </w:tr>
    </w:tbl>
    <w:p>
      <w:pPr>
        <w:ind w:firstLine="480"/>
      </w:pPr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8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19</w:t>
      </w:r>
      <w:r>
        <w:fldChar w:fldCharType="end"/>
      </w:r>
      <w:r>
        <w:t xml:space="preserve"> 中断状态清除寄存器定义</w:t>
      </w:r>
    </w:p>
    <w:tbl>
      <w:tblPr>
        <w:tblStyle w:val="53"/>
        <w:tblW w:w="4992" w:type="pct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48"/>
        <w:gridCol w:w="763"/>
        <w:gridCol w:w="6835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名称</w:t>
            </w:r>
          </w:p>
        </w:tc>
        <w:tc>
          <w:tcPr>
            <w:tcW w:w="376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比特</w:t>
            </w:r>
          </w:p>
        </w:tc>
        <w:tc>
          <w:tcPr>
            <w:tcW w:w="3438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描述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Reserved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31:13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保留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CC4OI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12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通道4捕获/比较过捕(</w:t>
            </w:r>
            <w:r>
              <w:rPr>
                <w:rFonts w:hint="default"/>
              </w:rPr>
              <w:t>overcapture</w:t>
            </w:r>
            <w:r>
              <w:t>)中断清除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 xml:space="preserve">0：无效， 1：CC4 </w:t>
            </w:r>
            <w:r>
              <w:rPr>
                <w:rFonts w:hint="default"/>
              </w:rPr>
              <w:t>overcapture</w:t>
            </w:r>
            <w:r>
              <w:t>中断清除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CC3OI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11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通道3捕获/比较过捕(</w:t>
            </w:r>
            <w:r>
              <w:rPr>
                <w:rFonts w:hint="default"/>
              </w:rPr>
              <w:t>overcapture</w:t>
            </w:r>
            <w:r>
              <w:t>)中断清除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 xml:space="preserve">0：无效， 1：CC3 </w:t>
            </w:r>
            <w:r>
              <w:rPr>
                <w:rFonts w:hint="default"/>
              </w:rPr>
              <w:t>overcapture</w:t>
            </w:r>
            <w:r>
              <w:t>中断清除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CC2OI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10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通道2捕获/比较过捕(</w:t>
            </w:r>
            <w:r>
              <w:rPr>
                <w:rFonts w:hint="default"/>
              </w:rPr>
              <w:t>overcapture</w:t>
            </w:r>
            <w:r>
              <w:t>)中断清除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 xml:space="preserve">0：无效， 1：CC2 </w:t>
            </w:r>
            <w:r>
              <w:rPr>
                <w:rFonts w:hint="default"/>
              </w:rPr>
              <w:t>overcapture</w:t>
            </w:r>
            <w:r>
              <w:t>中断清除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CC1OI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9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通道1捕获/比较过捕(</w:t>
            </w:r>
            <w:r>
              <w:rPr>
                <w:rFonts w:hint="default"/>
              </w:rPr>
              <w:t>overcapture</w:t>
            </w:r>
            <w:r>
              <w:t>)中断清除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 xml:space="preserve">0：无效， 1：CC1 </w:t>
            </w:r>
            <w:r>
              <w:rPr>
                <w:rFonts w:hint="default"/>
              </w:rPr>
              <w:t>overcapture</w:t>
            </w:r>
            <w:r>
              <w:t>中断清除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Reserved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8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保留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BI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7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BREAK中断清除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0：无效， 1：BREAK中断清除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TI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6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触发中断清除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0：无效， 1：触发中断清除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COMI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5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COM中断清除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0：无效， 1：COM中断清除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CC4I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4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通道4捕获/比较中断清除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0：无效， 1：CC4中断清除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CC3I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3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通道3捕获/比较中断清除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0：无效， 1：CC3中断清除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CC2I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2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通道2捕获/比较中断清除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0：无效， 1：CC2中断清除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CC1I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通道1捕获/比较中断清除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0：无效， 1：CC1中断清除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UI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0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更新中断清除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0：无效， 1：更新中断清除</w:t>
            </w:r>
          </w:p>
        </w:tc>
      </w:tr>
    </w:tbl>
    <w:p>
      <w:pPr>
        <w:ind w:firstLine="480"/>
      </w:pPr>
    </w:p>
    <w:p>
      <w:pPr>
        <w:ind w:firstLine="480"/>
      </w:pPr>
    </w:p>
    <w:p>
      <w:pPr>
        <w:pStyle w:val="4"/>
        <w:ind w:firstLine="482"/>
      </w:pPr>
      <w:bookmarkStart w:id="114" w:name="_Toc28406"/>
      <w:r>
        <w:rPr>
          <w:rFonts w:hint="eastAsia"/>
        </w:rPr>
        <w:t>事件产生寄存器(egr)</w:t>
      </w:r>
      <w:bookmarkEnd w:id="114"/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8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20</w:t>
      </w:r>
      <w:r>
        <w:fldChar w:fldCharType="end"/>
      </w:r>
      <w:r>
        <w:t xml:space="preserve"> 事件产生寄存器</w:t>
      </w:r>
    </w:p>
    <w:tbl>
      <w:tblPr>
        <w:tblStyle w:val="54"/>
        <w:tblW w:w="5000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2"/>
        <w:gridCol w:w="302"/>
        <w:gridCol w:w="302"/>
        <w:gridCol w:w="302"/>
        <w:gridCol w:w="302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25"/>
        <w:gridCol w:w="301"/>
        <w:gridCol w:w="301"/>
        <w:gridCol w:w="301"/>
        <w:gridCol w:w="301"/>
        <w:gridCol w:w="301"/>
        <w:gridCol w:w="301"/>
        <w:gridCol w:w="30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Bit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5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Name</w:t>
            </w:r>
          </w:p>
        </w:tc>
        <w:tc>
          <w:tcPr>
            <w:tcW w:w="3787" w:type="pct"/>
            <w:gridSpan w:val="25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--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TG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COMG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CC4G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CC3G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CC2G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CC1G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UG</w:t>
            </w:r>
          </w:p>
        </w:tc>
      </w:tr>
    </w:tbl>
    <w:p>
      <w:pPr>
        <w:ind w:firstLine="480"/>
      </w:pPr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8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21</w:t>
      </w:r>
      <w:r>
        <w:fldChar w:fldCharType="end"/>
      </w:r>
      <w:r>
        <w:t xml:space="preserve"> 事件产生寄存器定义</w:t>
      </w:r>
    </w:p>
    <w:tbl>
      <w:tblPr>
        <w:tblStyle w:val="53"/>
        <w:tblW w:w="4992" w:type="pct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56"/>
        <w:gridCol w:w="748"/>
        <w:gridCol w:w="6842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名称</w:t>
            </w:r>
          </w:p>
        </w:tc>
        <w:tc>
          <w:tcPr>
            <w:tcW w:w="376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比特</w:t>
            </w:r>
          </w:p>
        </w:tc>
        <w:tc>
          <w:tcPr>
            <w:tcW w:w="3438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描述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Reserved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31：8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保留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TG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6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触发事件产生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0：无效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1：TIF标志已在TIMx_RIF寄存器中设置。相关中断或DMA如果启用了传输，就可以发生传输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COMG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5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捕获/比较控制更新生成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0：无效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1：当设置了CCPC位时，它允许更新CCxE、CCxNE和OCxM位。注意：这个位只作用于具有互补输出的通道。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CC4G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4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通道4捕获/比较事件产生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参考CC1G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CC3G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3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通道3捕获/比较事件产生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参考CC1G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CC2G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2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通道2捕获/比较事件产生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参考CC1G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CC1G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通道1捕获/比较事件产生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0：无效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1：在通道1上生成了一个捕获/比较事件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通道1被配置为输出模式：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有中断或者DMA请求时，此位置1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通道1被配置为输入模式：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 xml:space="preserve">有输入捕获事件发生时，此位置1；如果此时CC1I已经为1，将CC1OI置1 </w:t>
            </w:r>
          </w:p>
        </w:tc>
      </w:tr>
    </w:tbl>
    <w:p>
      <w:pPr>
        <w:ind w:firstLine="480"/>
      </w:pPr>
    </w:p>
    <w:p>
      <w:pPr>
        <w:ind w:firstLine="480"/>
      </w:pPr>
    </w:p>
    <w:p>
      <w:pPr>
        <w:pStyle w:val="4"/>
        <w:ind w:firstLine="482"/>
      </w:pPr>
      <w:bookmarkStart w:id="115" w:name="_Toc23937"/>
      <w:r>
        <w:rPr>
          <w:rFonts w:hint="eastAsia"/>
        </w:rPr>
        <w:t>捕获/比较模式寄存器1(ccmr1)</w:t>
      </w:r>
      <w:bookmarkEnd w:id="115"/>
    </w:p>
    <w:p>
      <w:pPr>
        <w:ind w:firstLine="480"/>
      </w:pPr>
      <w:r>
        <w:rPr>
          <w:rFonts w:hint="eastAsia"/>
        </w:rPr>
        <w:t>OUTPUT:</w:t>
      </w:r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8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22</w:t>
      </w:r>
      <w:r>
        <w:fldChar w:fldCharType="end"/>
      </w:r>
      <w:r>
        <w:t xml:space="preserve"> 捕获/比较寄存器</w:t>
      </w:r>
    </w:p>
    <w:tbl>
      <w:tblPr>
        <w:tblStyle w:val="54"/>
        <w:tblW w:w="5000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2"/>
        <w:gridCol w:w="302"/>
        <w:gridCol w:w="302"/>
        <w:gridCol w:w="302"/>
        <w:gridCol w:w="302"/>
        <w:gridCol w:w="302"/>
        <w:gridCol w:w="302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15"/>
        <w:gridCol w:w="301"/>
        <w:gridCol w:w="301"/>
        <w:gridCol w:w="301"/>
        <w:gridCol w:w="303"/>
        <w:gridCol w:w="301"/>
        <w:gridCol w:w="301"/>
        <w:gridCol w:w="301"/>
        <w:gridCol w:w="303"/>
        <w:gridCol w:w="301"/>
        <w:gridCol w:w="301"/>
        <w:gridCol w:w="301"/>
        <w:gridCol w:w="303"/>
        <w:gridCol w:w="301"/>
        <w:gridCol w:w="301"/>
        <w:gridCol w:w="301"/>
        <w:gridCol w:w="30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trHeight w:val="326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Bit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5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Name</w:t>
            </w:r>
          </w:p>
        </w:tc>
        <w:tc>
          <w:tcPr>
            <w:tcW w:w="2423" w:type="pct"/>
            <w:gridSpan w:val="16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--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OC2CE</w:t>
            </w:r>
          </w:p>
        </w:tc>
        <w:tc>
          <w:tcPr>
            <w:tcW w:w="454" w:type="pct"/>
            <w:gridSpan w:val="3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OC2M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OC2PE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OC2FE</w:t>
            </w:r>
          </w:p>
        </w:tc>
        <w:tc>
          <w:tcPr>
            <w:tcW w:w="303" w:type="pct"/>
            <w:gridSpan w:val="2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CC2S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OC1CE</w:t>
            </w:r>
          </w:p>
        </w:tc>
        <w:tc>
          <w:tcPr>
            <w:tcW w:w="454" w:type="pct"/>
            <w:gridSpan w:val="3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OC1M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OC1PE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OC1FE</w:t>
            </w:r>
          </w:p>
        </w:tc>
        <w:tc>
          <w:tcPr>
            <w:tcW w:w="303" w:type="pct"/>
            <w:gridSpan w:val="2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CC1S</w:t>
            </w:r>
          </w:p>
        </w:tc>
      </w:tr>
    </w:tbl>
    <w:p>
      <w:pPr>
        <w:ind w:firstLine="480"/>
      </w:pPr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8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23</w:t>
      </w:r>
      <w:r>
        <w:fldChar w:fldCharType="end"/>
      </w:r>
      <w:r>
        <w:t xml:space="preserve"> 捕获/比较寄存器定义</w:t>
      </w:r>
    </w:p>
    <w:tbl>
      <w:tblPr>
        <w:tblStyle w:val="53"/>
        <w:tblW w:w="4992" w:type="pct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48"/>
        <w:gridCol w:w="763"/>
        <w:gridCol w:w="6835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名称</w:t>
            </w:r>
          </w:p>
        </w:tc>
        <w:tc>
          <w:tcPr>
            <w:tcW w:w="376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比特</w:t>
            </w:r>
          </w:p>
        </w:tc>
        <w:tc>
          <w:tcPr>
            <w:tcW w:w="3438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描述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Reserved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31:16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保留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OC2CE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15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通道2输出比较清除使能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参考OC1CE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OC2M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14:12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通道2输出模式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参考OC1M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OC2PE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11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通道2输出比较重载使能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参考OC1PE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OC2FE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20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通道2输出比较快速使能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参考OC1FE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CC2S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9:8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通道2捕获/比较选择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00: CC2 通道配置成输出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01: CC2 通道配置成输入, TI2 作为 IC2 的输入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10: CC2 通道配置成输入, TI1 作为 IC2 的输入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11: CC2 通道配置成输入, TRC 作为 IC2 的输入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只有通过 TS 位(TIMx_SMCR 寄存器)选择内部 Trigger 输入时， 这个模式才有效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OC1CE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7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通道1输出比较清除使能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0：OC1Ref不受ETRF输入的影响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1：一旦在ETRF输入上检测到一个高水平，OC1Ref就会被清除。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OC1M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6:4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通道1输出模式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0：输出比较寄存器timx_ccr1和计数器timx_cnt之间的比较对输出没有影响（这种模式用于生成定时基）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1：在匹配时将通道1设置为活动级别。当计数器timx_cnt与捕获/比较寄存器1(timx_ccr1)相匹配时，Oc1ref信号被强制变高。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2：在匹配时将通道1设置为非活动级别。当计数器timx_cnt与捕获/比较寄存器1(timx_ccr1)相匹配时，oc1ref信号被迫变低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3：oc1ref在timx_cnt=timx_ccr1翻转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4：oc1ref被强制低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5：oc1ref被强制高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6：在向上计数中，只要其他timx_cnttimx_ccr1是活跃的(oc1ref=1)。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7：在向上计数中，只要timx_cnttimx_ccr1是不活动的，通道1就是活动的。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OC1PE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3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通道1输出比较重载使能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0：禁用CCR1的preload。任何时候更新CCR1值都会被马上重载。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1：使能CCR1的preload。CCR1的重载值只有在发生更新事件后才会被重载。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OC1FE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2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通道1输出比较快速使能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0：CC1的行为通常取决于计数器和CCR1的值。当触发器打开时。使能CC1输出的最小延迟时间为一个边沿触发输入是5个时钟周期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1：触发器输入上的活跃边沿类似于CC1上的比较匹配产量然后，将OC设置为独立于结果的比较水平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的比较。延迟采样触发器输入并使能CC1输出被减少到3个时钟周期。OCFE仅在通道配置为PWM1或PWM是才活跃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CC1S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1:0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通道1捕获/比较选择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00: CC1 通道配置成输出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01: CC1 通道配置成输入, TI1 作为 IC1 的输入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10: CC1 通道配置成输入, TI2 作为 IC1 的输入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11: CC1 通道配置成输入, TRC 作为 IC1 的输入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只有通过 TS 位(TIMx_SMCR 寄存器)选择内部 Trigger 输入时， 这个模式才有效</w:t>
            </w:r>
          </w:p>
        </w:tc>
      </w:tr>
    </w:tbl>
    <w:p>
      <w:pPr>
        <w:ind w:firstLine="480"/>
      </w:pPr>
      <w:r>
        <w:rPr>
          <w:rFonts w:hint="eastAsia"/>
        </w:rPr>
        <w:t>INPUT:</w:t>
      </w:r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8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24</w:t>
      </w:r>
      <w:r>
        <w:fldChar w:fldCharType="end"/>
      </w:r>
      <w:r>
        <w:t xml:space="preserve"> 捕获/比较寄存器</w:t>
      </w:r>
    </w:p>
    <w:tbl>
      <w:tblPr>
        <w:tblStyle w:val="54"/>
        <w:tblW w:w="5000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0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15"/>
        <w:gridCol w:w="301"/>
        <w:gridCol w:w="301"/>
        <w:gridCol w:w="301"/>
        <w:gridCol w:w="305"/>
        <w:gridCol w:w="301"/>
        <w:gridCol w:w="303"/>
        <w:gridCol w:w="301"/>
        <w:gridCol w:w="303"/>
        <w:gridCol w:w="301"/>
        <w:gridCol w:w="301"/>
        <w:gridCol w:w="301"/>
        <w:gridCol w:w="305"/>
        <w:gridCol w:w="301"/>
        <w:gridCol w:w="303"/>
        <w:gridCol w:w="301"/>
        <w:gridCol w:w="30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Bit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5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Name</w:t>
            </w:r>
          </w:p>
        </w:tc>
        <w:tc>
          <w:tcPr>
            <w:tcW w:w="2423" w:type="pct"/>
            <w:gridSpan w:val="16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--</w:t>
            </w:r>
          </w:p>
        </w:tc>
        <w:tc>
          <w:tcPr>
            <w:tcW w:w="606" w:type="pct"/>
            <w:gridSpan w:val="4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IC2F</w:t>
            </w:r>
          </w:p>
        </w:tc>
        <w:tc>
          <w:tcPr>
            <w:tcW w:w="303" w:type="pct"/>
            <w:gridSpan w:val="2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IC2PSC</w:t>
            </w:r>
          </w:p>
        </w:tc>
        <w:tc>
          <w:tcPr>
            <w:tcW w:w="303" w:type="pct"/>
            <w:gridSpan w:val="2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CC2S</w:t>
            </w:r>
          </w:p>
        </w:tc>
        <w:tc>
          <w:tcPr>
            <w:tcW w:w="606" w:type="pct"/>
            <w:gridSpan w:val="4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IC1F</w:t>
            </w:r>
          </w:p>
        </w:tc>
        <w:tc>
          <w:tcPr>
            <w:tcW w:w="303" w:type="pct"/>
            <w:gridSpan w:val="2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IC1PSC</w:t>
            </w:r>
          </w:p>
        </w:tc>
        <w:tc>
          <w:tcPr>
            <w:tcW w:w="303" w:type="pct"/>
            <w:gridSpan w:val="2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CC1S</w:t>
            </w:r>
          </w:p>
        </w:tc>
      </w:tr>
    </w:tbl>
    <w:p>
      <w:pPr>
        <w:ind w:firstLine="480"/>
      </w:pPr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8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25</w:t>
      </w:r>
      <w:r>
        <w:fldChar w:fldCharType="end"/>
      </w:r>
      <w:r>
        <w:t xml:space="preserve"> 捕获/比较寄存器定义</w:t>
      </w:r>
    </w:p>
    <w:tbl>
      <w:tblPr>
        <w:tblStyle w:val="53"/>
        <w:tblW w:w="4992" w:type="pct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48"/>
        <w:gridCol w:w="763"/>
        <w:gridCol w:w="6835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名称</w:t>
            </w:r>
          </w:p>
        </w:tc>
        <w:tc>
          <w:tcPr>
            <w:tcW w:w="376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比特</w:t>
            </w:r>
          </w:p>
        </w:tc>
        <w:tc>
          <w:tcPr>
            <w:tcW w:w="3438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描述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Reserved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31:16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保留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IC2F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15:12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Input capture 2 filter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参考 IC1F 描述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IC2PSC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11:10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Input capture 2 prescaler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参考 IC1PSC 描述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CC2S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9:8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Capture/Compare 2 selection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00: CC2 通道配置成输出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01: CC2 通道配置成输入, TI2 作为 IC2 的输入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10: CC2 通道配置成输入, TI1 作为 IC2 的输入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11: CC2 通道配置成输入, TRC 作为 IC2 的输入. 只有通过 TS 位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(TIMx_SMCR 寄存器)选择内部 Trigger 输入时， 这个模式才有效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IC1PSC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3:2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Input capture 1 prescaler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00: 没有预分频器，当检测到捕捉输入的边沿时就会进行捕捉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01: 每 2 次事件进行 1 次捕捉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10: 每 4 次事件进行 1 次捕捉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11: 每 8 次事件进行 1 次捕捉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IC1F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7:4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Input capture 1 filter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0:没有过滤器， fSAMPLING = fDTS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1: fSAMPLING = fCK_INT, N = 2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2: fSAMPLING = fCK_INT, N = 4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3: fSAMPLING = fCK_INT, N = 8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4: fSAMPLING = fDTS / 2, N = 6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5: fSAMPLING = fDTS / 2, N = 8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6: fSAMPLING = fDTS / 4, N = 6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7: fSAMPLING = fDTS / 4, N = 8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8: fSAMPLING = fDTS / 8, N = 6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9: fSAMPLING = fDTS / 8, N = 8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10: fSAMPLING = fDTS / 16, N = 5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11: fSAMPLING = fDTS / 16, N = 6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12: fSAMPLING = fDTS / 16, N = 8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13: fSAMPLING = fDTS / 32, N = 5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14: fSAMPLING = fDTS / 32, N = 6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15: fSAMPLING = fDTS / 32, N = 8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注意: 当 ICxF[3:0] = 1、 2 或 3 时，必须注意公式中 fDTS 用 CK_INT 代替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CC1S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1:0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Capture/Compare 1 selection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00: CC1 通道配置成输出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01: CC1 通道配置成输入, TI1 作为 IC1 的输入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10: CC1 通道配置成输入, TI2 作为 IC1 的输入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11: CC1 通道配置成输入, TRC 作为 IC1 的输入. 只有通过 TS 位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(TIMx_SMCR 寄存器)选择内部 Trigger 输入时， 这个模式才有效</w:t>
            </w:r>
          </w:p>
        </w:tc>
      </w:tr>
    </w:tbl>
    <w:p>
      <w:pPr>
        <w:ind w:firstLine="0" w:firstLineChars="0"/>
      </w:pPr>
    </w:p>
    <w:p>
      <w:pPr>
        <w:pStyle w:val="4"/>
        <w:ind w:firstLine="482"/>
      </w:pPr>
      <w:bookmarkStart w:id="116" w:name="_Toc28603"/>
      <w:r>
        <w:rPr>
          <w:rFonts w:hint="eastAsia"/>
        </w:rPr>
        <w:t>捕获/比较模式寄存器2(ccmr2)</w:t>
      </w:r>
      <w:bookmarkEnd w:id="116"/>
    </w:p>
    <w:p>
      <w:pPr>
        <w:ind w:firstLine="480"/>
      </w:pPr>
      <w:r>
        <w:rPr>
          <w:rFonts w:hint="eastAsia"/>
        </w:rPr>
        <w:t>OUTPUT:</w:t>
      </w:r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8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26</w:t>
      </w:r>
      <w:r>
        <w:fldChar w:fldCharType="end"/>
      </w:r>
      <w:r>
        <w:t xml:space="preserve"> 捕获/比较模式寄存器</w:t>
      </w:r>
    </w:p>
    <w:tbl>
      <w:tblPr>
        <w:tblStyle w:val="54"/>
        <w:tblW w:w="5000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2"/>
        <w:gridCol w:w="302"/>
        <w:gridCol w:w="302"/>
        <w:gridCol w:w="302"/>
        <w:gridCol w:w="302"/>
        <w:gridCol w:w="302"/>
        <w:gridCol w:w="302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15"/>
        <w:gridCol w:w="301"/>
        <w:gridCol w:w="301"/>
        <w:gridCol w:w="301"/>
        <w:gridCol w:w="303"/>
        <w:gridCol w:w="301"/>
        <w:gridCol w:w="301"/>
        <w:gridCol w:w="301"/>
        <w:gridCol w:w="303"/>
        <w:gridCol w:w="301"/>
        <w:gridCol w:w="301"/>
        <w:gridCol w:w="301"/>
        <w:gridCol w:w="303"/>
        <w:gridCol w:w="301"/>
        <w:gridCol w:w="301"/>
        <w:gridCol w:w="301"/>
        <w:gridCol w:w="30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Bit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5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Name</w:t>
            </w:r>
          </w:p>
        </w:tc>
        <w:tc>
          <w:tcPr>
            <w:tcW w:w="2423" w:type="pct"/>
            <w:gridSpan w:val="16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--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OC4CE</w:t>
            </w:r>
          </w:p>
        </w:tc>
        <w:tc>
          <w:tcPr>
            <w:tcW w:w="454" w:type="pct"/>
            <w:gridSpan w:val="3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OC4M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OC4PE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OC4FE</w:t>
            </w:r>
          </w:p>
        </w:tc>
        <w:tc>
          <w:tcPr>
            <w:tcW w:w="303" w:type="pct"/>
            <w:gridSpan w:val="2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CC4S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OC3CE</w:t>
            </w:r>
          </w:p>
        </w:tc>
        <w:tc>
          <w:tcPr>
            <w:tcW w:w="454" w:type="pct"/>
            <w:gridSpan w:val="3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OC3M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OC3PE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OC3FE</w:t>
            </w:r>
          </w:p>
        </w:tc>
        <w:tc>
          <w:tcPr>
            <w:tcW w:w="303" w:type="pct"/>
            <w:gridSpan w:val="2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CC3S</w:t>
            </w:r>
          </w:p>
        </w:tc>
      </w:tr>
    </w:tbl>
    <w:p>
      <w:pPr>
        <w:ind w:firstLine="480"/>
      </w:pPr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8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27</w:t>
      </w:r>
      <w:r>
        <w:fldChar w:fldCharType="end"/>
      </w:r>
      <w:r>
        <w:t xml:space="preserve"> 捕获/比较模式寄存器定义</w:t>
      </w:r>
    </w:p>
    <w:tbl>
      <w:tblPr>
        <w:tblStyle w:val="53"/>
        <w:tblW w:w="4992" w:type="pct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48"/>
        <w:gridCol w:w="763"/>
        <w:gridCol w:w="6835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名称</w:t>
            </w:r>
          </w:p>
        </w:tc>
        <w:tc>
          <w:tcPr>
            <w:tcW w:w="376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比特</w:t>
            </w:r>
          </w:p>
        </w:tc>
        <w:tc>
          <w:tcPr>
            <w:tcW w:w="3438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描述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Reserved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31:16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保留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OC4CE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15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Output Compare 4 clear enable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参考OC1CE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OC4M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14:12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Output Compare 4 mode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 xml:space="preserve">参考 OC1M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OC4PE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11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Output Compare 4 preload enable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 xml:space="preserve">参考OC1PE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OC4FE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20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Output Compare 4 fast enable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 xml:space="preserve">参考OC1FE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CC4S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9:8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Capture/Compare 4 selection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00: CC4 通道配置成输出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01: CC4 通道配置成输入, TI4 作为 IC4 的输入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10: CC4 通道配置成输入, TI3 作为 IC4 的输入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11: CC4 通道配置成输入, TRC 作为 IC4 的输入. 只有通过 TS 位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(TIMx_SMCR 寄存器)选择内部 Trigger 输入时， 这个模式才有效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OC3CE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7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Output Compare 1 clear enable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 xml:space="preserve">参考 OC1CE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OC3M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6:4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Output Compare 3 mode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 xml:space="preserve">参考OC1M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OC3PE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3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Output Compare 3 preload enable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参考 OC1PE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OC3FE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2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Output Compare 3 fast enable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参考 OC1FE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CC3S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1:0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Capture/Compare 3 selection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00: CC3 通道配置成输出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01: CC3 通道配置成输入, TI3 作为 IC3 的输入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10: CC3 通道配置成输入, TI4 作为 IC3 的输入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11: CC3 通道配置成输入, TRC 作为 IC3 的输入. 只有通过 TS 位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(TIMx_SMCR 寄存器)选择内部 Trigger 输入时， 这个模式才有效</w:t>
            </w:r>
          </w:p>
        </w:tc>
      </w:tr>
    </w:tbl>
    <w:p>
      <w:pPr>
        <w:ind w:firstLine="480"/>
      </w:pPr>
      <w:r>
        <w:rPr>
          <w:rFonts w:hint="eastAsia"/>
        </w:rPr>
        <w:t>INPUT:</w:t>
      </w:r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8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28</w:t>
      </w:r>
      <w:r>
        <w:fldChar w:fldCharType="end"/>
      </w:r>
      <w:r>
        <w:t xml:space="preserve"> 捕获/比较模式寄存器</w:t>
      </w:r>
    </w:p>
    <w:tbl>
      <w:tblPr>
        <w:tblStyle w:val="54"/>
        <w:tblW w:w="5000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0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15"/>
        <w:gridCol w:w="301"/>
        <w:gridCol w:w="301"/>
        <w:gridCol w:w="301"/>
        <w:gridCol w:w="305"/>
        <w:gridCol w:w="301"/>
        <w:gridCol w:w="303"/>
        <w:gridCol w:w="301"/>
        <w:gridCol w:w="303"/>
        <w:gridCol w:w="301"/>
        <w:gridCol w:w="301"/>
        <w:gridCol w:w="301"/>
        <w:gridCol w:w="305"/>
        <w:gridCol w:w="301"/>
        <w:gridCol w:w="303"/>
        <w:gridCol w:w="301"/>
        <w:gridCol w:w="30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Bit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5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Name</w:t>
            </w:r>
          </w:p>
        </w:tc>
        <w:tc>
          <w:tcPr>
            <w:tcW w:w="2423" w:type="pct"/>
            <w:gridSpan w:val="16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--</w:t>
            </w:r>
          </w:p>
        </w:tc>
        <w:tc>
          <w:tcPr>
            <w:tcW w:w="606" w:type="pct"/>
            <w:gridSpan w:val="4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IC4F</w:t>
            </w:r>
          </w:p>
        </w:tc>
        <w:tc>
          <w:tcPr>
            <w:tcW w:w="303" w:type="pct"/>
            <w:gridSpan w:val="2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IC4PSC</w:t>
            </w:r>
          </w:p>
        </w:tc>
        <w:tc>
          <w:tcPr>
            <w:tcW w:w="303" w:type="pct"/>
            <w:gridSpan w:val="2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CC4S</w:t>
            </w:r>
          </w:p>
        </w:tc>
        <w:tc>
          <w:tcPr>
            <w:tcW w:w="606" w:type="pct"/>
            <w:gridSpan w:val="4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IC3F</w:t>
            </w:r>
          </w:p>
        </w:tc>
        <w:tc>
          <w:tcPr>
            <w:tcW w:w="303" w:type="pct"/>
            <w:gridSpan w:val="2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IC3PSC</w:t>
            </w:r>
          </w:p>
        </w:tc>
        <w:tc>
          <w:tcPr>
            <w:tcW w:w="303" w:type="pct"/>
            <w:gridSpan w:val="2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CC3S</w:t>
            </w:r>
          </w:p>
        </w:tc>
      </w:tr>
    </w:tbl>
    <w:p>
      <w:pPr>
        <w:ind w:firstLine="480"/>
      </w:pPr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8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29</w:t>
      </w:r>
      <w:r>
        <w:fldChar w:fldCharType="end"/>
      </w:r>
      <w:r>
        <w:t xml:space="preserve"> 捕获/比较模式寄存器定义</w:t>
      </w:r>
    </w:p>
    <w:tbl>
      <w:tblPr>
        <w:tblStyle w:val="53"/>
        <w:tblW w:w="4992" w:type="pct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48"/>
        <w:gridCol w:w="763"/>
        <w:gridCol w:w="6835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名称</w:t>
            </w:r>
          </w:p>
        </w:tc>
        <w:tc>
          <w:tcPr>
            <w:tcW w:w="376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比特</w:t>
            </w:r>
          </w:p>
        </w:tc>
        <w:tc>
          <w:tcPr>
            <w:tcW w:w="3438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描述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Reserved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31:16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保留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IC4F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15:12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Input capture 4 filter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参考 IC1F 描述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IC4PSC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11:10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Input capture 4 prescaler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参考 IC1PSC 描述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CC4S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9:8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Capture/Compare 4 selection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00: CC4 通道配置成输出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01: CC4 通道配置成输入, TI4 作为 IC4 的输入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10: CC4 通道配置成输入, TI3 作为 IC4 的输入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11: CC4 通道配置成输入, TRC 作为 IC4 的输入. 只有通过 TS 位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(TIMx_SMCR 寄存器)选择内部 Trigger 输入时， 这个模式才有效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IC3F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7:4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Input capture 3 prescaler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参考 IC1F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IC3PSC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3:2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Input capture 3 filter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参考 IC1PSC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CC3S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1:0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Capture/Compare 3 selection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00: CC3 通道配置成输出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01: CC3 通道配置成输入, TI3 作为 IC3 的输入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10: CC3 通道配置成输入, TI4 作为 IC3 的输入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11: CC3 通道配置成输入, TRC 作为 IC3 的输入. 只有通过 TS 位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(TIMx_SMCR 寄存器)选择内部 Trigger 输入时， 这个模式才有效</w:t>
            </w:r>
          </w:p>
        </w:tc>
      </w:tr>
    </w:tbl>
    <w:p>
      <w:pPr>
        <w:ind w:firstLine="480"/>
      </w:pPr>
    </w:p>
    <w:p>
      <w:pPr>
        <w:ind w:firstLine="480"/>
      </w:pPr>
    </w:p>
    <w:p>
      <w:pPr>
        <w:ind w:firstLine="480"/>
      </w:pPr>
    </w:p>
    <w:p>
      <w:pPr>
        <w:pStyle w:val="4"/>
        <w:ind w:firstLine="482"/>
      </w:pPr>
      <w:bookmarkStart w:id="117" w:name="_Toc26671"/>
      <w:r>
        <w:rPr>
          <w:rFonts w:hint="eastAsia"/>
        </w:rPr>
        <w:t>捕获/比较模式使能寄存器(ccer)</w:t>
      </w:r>
      <w:bookmarkEnd w:id="117"/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8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30</w:t>
      </w:r>
      <w:r>
        <w:fldChar w:fldCharType="end"/>
      </w:r>
      <w:r>
        <w:t xml:space="preserve"> 捕获/比较模式使能寄存器</w:t>
      </w:r>
    </w:p>
    <w:tbl>
      <w:tblPr>
        <w:tblStyle w:val="54"/>
        <w:tblW w:w="5000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2"/>
        <w:gridCol w:w="302"/>
        <w:gridCol w:w="302"/>
        <w:gridCol w:w="302"/>
        <w:gridCol w:w="302"/>
        <w:gridCol w:w="302"/>
        <w:gridCol w:w="302"/>
        <w:gridCol w:w="302"/>
        <w:gridCol w:w="302"/>
        <w:gridCol w:w="302"/>
        <w:gridCol w:w="302"/>
        <w:gridCol w:w="302"/>
        <w:gridCol w:w="302"/>
        <w:gridCol w:w="301"/>
        <w:gridCol w:w="301"/>
        <w:gridCol w:w="301"/>
        <w:gridCol w:w="301"/>
        <w:gridCol w:w="301"/>
        <w:gridCol w:w="317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Bit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5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Name</w:t>
            </w:r>
          </w:p>
        </w:tc>
        <w:tc>
          <w:tcPr>
            <w:tcW w:w="2726" w:type="pct"/>
            <w:gridSpan w:val="18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--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CC4P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CC4E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CC3NP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CC3NE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CC3P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CC3E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CC2NP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CC2NE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CC2P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CC2E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CC1NP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CC1NE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CC1P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CC1E</w:t>
            </w:r>
          </w:p>
        </w:tc>
      </w:tr>
    </w:tbl>
    <w:p>
      <w:pPr>
        <w:ind w:firstLine="480"/>
      </w:pPr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8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31</w:t>
      </w:r>
      <w:r>
        <w:fldChar w:fldCharType="end"/>
      </w:r>
      <w:r>
        <w:t xml:space="preserve"> 捕获/比较模式使能寄存器定义</w:t>
      </w:r>
    </w:p>
    <w:tbl>
      <w:tblPr>
        <w:tblStyle w:val="53"/>
        <w:tblW w:w="4992" w:type="pct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48"/>
        <w:gridCol w:w="763"/>
        <w:gridCol w:w="6835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名称</w:t>
            </w:r>
          </w:p>
        </w:tc>
        <w:tc>
          <w:tcPr>
            <w:tcW w:w="376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比特</w:t>
            </w:r>
          </w:p>
        </w:tc>
        <w:tc>
          <w:tcPr>
            <w:tcW w:w="3438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描述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Reserved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31:14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保留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CC4P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13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rPr>
                <w:rFonts w:hint="default"/>
              </w:rPr>
              <w:t>Capture/Compare 4 output polarity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参考CC1P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CC4E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12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rPr>
                <w:rFonts w:hint="default"/>
              </w:rPr>
              <w:t>Capture/Compare 4 output enable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rPr>
                <w:rFonts w:hint="default"/>
              </w:rPr>
              <w:t>参考CC1E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CC3NP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11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rPr>
                <w:rFonts w:hint="default"/>
              </w:rPr>
              <w:t>Capture/Compare 3 complementary output polarity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参考CC1NP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CC3NE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10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rPr>
                <w:rFonts w:hint="default"/>
              </w:rPr>
              <w:t>Capture/Compare 3 complementary output enable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参考CC1NE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CC3P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9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rPr>
                <w:rFonts w:hint="default"/>
              </w:rPr>
              <w:t>Capture/Compare 3 output polarity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参考CC1P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CC3E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8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rPr>
                <w:rFonts w:hint="default"/>
              </w:rPr>
              <w:t>Capture/Compare 3 output enable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rPr>
                <w:rFonts w:hint="default"/>
              </w:rPr>
              <w:t>参考CC1E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CC2NP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7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rPr>
                <w:rFonts w:hint="default"/>
              </w:rPr>
              <w:t>Capture/Compare 2 complementary output polarity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参考CC1NP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CC2NE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6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rPr>
                <w:rFonts w:hint="default"/>
              </w:rPr>
              <w:t>Capture/Compare 2 complementary output enable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参考CC1NE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CC2P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5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rPr>
                <w:rFonts w:hint="default"/>
              </w:rPr>
              <w:t>Capture/Compare 2 output polarity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参考CC1P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CC2E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4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rPr>
                <w:rFonts w:hint="default"/>
              </w:rPr>
              <w:t>Capture/Compare 2 output enable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rPr>
                <w:rFonts w:hint="default"/>
              </w:rPr>
              <w:t>参考CC1E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CC1NP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3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rPr>
                <w:rFonts w:hint="default"/>
              </w:rPr>
              <w:t>Capture/Compare 1 complementary output polarity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OUTPUT：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0：OC1为高时活跃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1：OC1为低时活跃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INPUT：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CC1NP/CC1P位选择TI1FP1和TI2FP1的有源极性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触发或捕获操作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CC1NE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2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rPr>
                <w:rFonts w:hint="default"/>
              </w:rPr>
              <w:t>Capture/Compare 1 complementary output enable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OUTPUT: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0：禁用通道1输出功能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1：使能通道1输出功能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INPUT: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0：禁用通道1捕获功能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1：使能通道1捕获功能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CC1P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rPr>
                <w:rFonts w:hint="default"/>
              </w:rPr>
              <w:t>Capture/Compare 1 output polarity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OUTPUT：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0：OC1为高时活跃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1：OC1为低时活跃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INPUT：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CC1NP/CC1P位选择TI1FP1和TI2FP1的有源极性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触发或捕获操作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CC1E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0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rPr>
                <w:rFonts w:hint="default"/>
              </w:rPr>
              <w:t>Capture/Compare 1 output enable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OUTPUT: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0：禁用通道1输出功能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1：使能通道1输出功能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INPUT: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0：禁用通道1捕获功能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1：使能通道1捕获功能</w:t>
            </w:r>
          </w:p>
        </w:tc>
      </w:tr>
    </w:tbl>
    <w:p>
      <w:pPr>
        <w:ind w:firstLine="480"/>
      </w:pPr>
    </w:p>
    <w:p>
      <w:pPr>
        <w:ind w:firstLine="480"/>
      </w:pPr>
    </w:p>
    <w:p>
      <w:pPr>
        <w:pStyle w:val="4"/>
        <w:ind w:firstLine="482"/>
      </w:pPr>
      <w:bookmarkStart w:id="118" w:name="_Toc22368"/>
      <w:r>
        <w:rPr>
          <w:rFonts w:hint="eastAsia"/>
        </w:rPr>
        <w:t>计数寄存器(cnt)</w:t>
      </w:r>
      <w:bookmarkEnd w:id="118"/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8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32</w:t>
      </w:r>
      <w:r>
        <w:fldChar w:fldCharType="end"/>
      </w:r>
      <w:r>
        <w:t xml:space="preserve"> 计数寄存器</w:t>
      </w:r>
    </w:p>
    <w:tbl>
      <w:tblPr>
        <w:tblStyle w:val="54"/>
        <w:tblW w:w="5000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0"/>
        <w:gridCol w:w="300"/>
        <w:gridCol w:w="300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15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1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Bit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5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Name</w:t>
            </w:r>
          </w:p>
        </w:tc>
        <w:tc>
          <w:tcPr>
            <w:tcW w:w="2423" w:type="pct"/>
            <w:gridSpan w:val="16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--</w:t>
            </w:r>
          </w:p>
        </w:tc>
        <w:tc>
          <w:tcPr>
            <w:tcW w:w="2425" w:type="pct"/>
            <w:gridSpan w:val="16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CNT</w:t>
            </w:r>
          </w:p>
        </w:tc>
      </w:tr>
    </w:tbl>
    <w:p>
      <w:pPr>
        <w:ind w:firstLine="480"/>
      </w:pPr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8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33</w:t>
      </w:r>
      <w:r>
        <w:fldChar w:fldCharType="end"/>
      </w:r>
      <w:r>
        <w:t xml:space="preserve"> 计数寄存器定义</w:t>
      </w:r>
    </w:p>
    <w:tbl>
      <w:tblPr>
        <w:tblStyle w:val="53"/>
        <w:tblW w:w="4991" w:type="pct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47"/>
        <w:gridCol w:w="763"/>
        <w:gridCol w:w="6834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名称</w:t>
            </w:r>
          </w:p>
        </w:tc>
        <w:tc>
          <w:tcPr>
            <w:tcW w:w="376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比特</w:t>
            </w:r>
          </w:p>
        </w:tc>
        <w:tc>
          <w:tcPr>
            <w:tcW w:w="3439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描述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Reserved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31:16</w:t>
            </w:r>
          </w:p>
        </w:tc>
        <w:tc>
          <w:tcPr>
            <w:tcW w:w="3439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保留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CNT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15:0</w:t>
            </w:r>
          </w:p>
        </w:tc>
        <w:tc>
          <w:tcPr>
            <w:tcW w:w="3439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rPr>
                <w:rFonts w:hint="default"/>
              </w:rPr>
              <w:t>计数值</w:t>
            </w:r>
          </w:p>
        </w:tc>
      </w:tr>
    </w:tbl>
    <w:p>
      <w:pPr>
        <w:ind w:firstLine="480"/>
      </w:pPr>
    </w:p>
    <w:p>
      <w:pPr>
        <w:ind w:firstLine="480"/>
      </w:pPr>
    </w:p>
    <w:p>
      <w:pPr>
        <w:pStyle w:val="4"/>
        <w:ind w:firstLine="482"/>
      </w:pPr>
      <w:bookmarkStart w:id="119" w:name="_Toc3668"/>
      <w:r>
        <w:rPr>
          <w:rFonts w:hint="eastAsia"/>
        </w:rPr>
        <w:t>预分频寄存器(psc)</w:t>
      </w:r>
      <w:bookmarkEnd w:id="119"/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8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34</w:t>
      </w:r>
      <w:r>
        <w:fldChar w:fldCharType="end"/>
      </w:r>
      <w:r>
        <w:t xml:space="preserve"> 预分频寄存器</w:t>
      </w:r>
    </w:p>
    <w:tbl>
      <w:tblPr>
        <w:tblStyle w:val="54"/>
        <w:tblW w:w="5000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0"/>
        <w:gridCol w:w="300"/>
        <w:gridCol w:w="300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15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1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Bit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5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Name</w:t>
            </w:r>
          </w:p>
        </w:tc>
        <w:tc>
          <w:tcPr>
            <w:tcW w:w="2423" w:type="pct"/>
            <w:gridSpan w:val="16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--</w:t>
            </w:r>
          </w:p>
        </w:tc>
        <w:tc>
          <w:tcPr>
            <w:tcW w:w="2425" w:type="pct"/>
            <w:gridSpan w:val="16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PSC</w:t>
            </w:r>
          </w:p>
        </w:tc>
      </w:tr>
    </w:tbl>
    <w:p>
      <w:pPr>
        <w:ind w:firstLine="480"/>
      </w:pPr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8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35</w:t>
      </w:r>
      <w:r>
        <w:fldChar w:fldCharType="end"/>
      </w:r>
      <w:r>
        <w:t xml:space="preserve"> 预分频寄存器定义</w:t>
      </w:r>
    </w:p>
    <w:tbl>
      <w:tblPr>
        <w:tblStyle w:val="53"/>
        <w:tblW w:w="4991" w:type="pct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47"/>
        <w:gridCol w:w="763"/>
        <w:gridCol w:w="6834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名称</w:t>
            </w:r>
          </w:p>
        </w:tc>
        <w:tc>
          <w:tcPr>
            <w:tcW w:w="376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比特</w:t>
            </w:r>
          </w:p>
        </w:tc>
        <w:tc>
          <w:tcPr>
            <w:tcW w:w="3439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描述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Reserved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31:16</w:t>
            </w:r>
          </w:p>
        </w:tc>
        <w:tc>
          <w:tcPr>
            <w:tcW w:w="3439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保留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PSC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15:0</w:t>
            </w:r>
          </w:p>
        </w:tc>
        <w:tc>
          <w:tcPr>
            <w:tcW w:w="3439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预分频</w:t>
            </w:r>
          </w:p>
        </w:tc>
      </w:tr>
    </w:tbl>
    <w:p>
      <w:pPr>
        <w:ind w:firstLine="480"/>
      </w:pPr>
    </w:p>
    <w:p>
      <w:pPr>
        <w:ind w:firstLine="480"/>
      </w:pPr>
    </w:p>
    <w:p>
      <w:pPr>
        <w:pStyle w:val="4"/>
        <w:ind w:firstLine="482"/>
      </w:pPr>
      <w:bookmarkStart w:id="120" w:name="_Toc29012"/>
      <w:r>
        <w:rPr>
          <w:rFonts w:hint="eastAsia"/>
        </w:rPr>
        <w:t>重载寄存器(arr)</w:t>
      </w:r>
      <w:bookmarkEnd w:id="120"/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8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36</w:t>
      </w:r>
      <w:r>
        <w:fldChar w:fldCharType="end"/>
      </w:r>
      <w:r>
        <w:t xml:space="preserve"> 重载寄存器</w:t>
      </w:r>
    </w:p>
    <w:tbl>
      <w:tblPr>
        <w:tblStyle w:val="54"/>
        <w:tblW w:w="5000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0"/>
        <w:gridCol w:w="300"/>
        <w:gridCol w:w="300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15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1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Bit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5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Name</w:t>
            </w:r>
          </w:p>
        </w:tc>
        <w:tc>
          <w:tcPr>
            <w:tcW w:w="2423" w:type="pct"/>
            <w:gridSpan w:val="16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--</w:t>
            </w:r>
          </w:p>
        </w:tc>
        <w:tc>
          <w:tcPr>
            <w:tcW w:w="2425" w:type="pct"/>
            <w:gridSpan w:val="16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ARR</w:t>
            </w:r>
          </w:p>
        </w:tc>
      </w:tr>
    </w:tbl>
    <w:p>
      <w:pPr>
        <w:ind w:firstLine="480"/>
      </w:pPr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8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37</w:t>
      </w:r>
      <w:r>
        <w:fldChar w:fldCharType="end"/>
      </w:r>
      <w:r>
        <w:t xml:space="preserve"> 重载寄存器定义</w:t>
      </w:r>
    </w:p>
    <w:tbl>
      <w:tblPr>
        <w:tblStyle w:val="53"/>
        <w:tblW w:w="4991" w:type="pct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47"/>
        <w:gridCol w:w="763"/>
        <w:gridCol w:w="6834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名称</w:t>
            </w:r>
          </w:p>
        </w:tc>
        <w:tc>
          <w:tcPr>
            <w:tcW w:w="376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比特</w:t>
            </w:r>
          </w:p>
        </w:tc>
        <w:tc>
          <w:tcPr>
            <w:tcW w:w="3439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描述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Reserved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31:16</w:t>
            </w:r>
          </w:p>
        </w:tc>
        <w:tc>
          <w:tcPr>
            <w:tcW w:w="3439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保留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ARR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15:0</w:t>
            </w:r>
          </w:p>
        </w:tc>
        <w:tc>
          <w:tcPr>
            <w:tcW w:w="3439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ARR是要在实际的自动重新加载寄存器中加载的值。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当自动重新加载值为空时，计数器被阻止。</w:t>
            </w:r>
          </w:p>
        </w:tc>
      </w:tr>
    </w:tbl>
    <w:p>
      <w:pPr>
        <w:ind w:firstLine="480"/>
      </w:pPr>
    </w:p>
    <w:p>
      <w:pPr>
        <w:ind w:firstLine="480"/>
      </w:pPr>
    </w:p>
    <w:p>
      <w:pPr>
        <w:pStyle w:val="4"/>
        <w:ind w:firstLine="482"/>
      </w:pPr>
      <w:bookmarkStart w:id="121" w:name="_Toc12399"/>
      <w:r>
        <w:rPr>
          <w:rFonts w:hint="eastAsia"/>
        </w:rPr>
        <w:t>重复计数寄存器(rcr)</w:t>
      </w:r>
      <w:bookmarkEnd w:id="121"/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8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38</w:t>
      </w:r>
      <w:r>
        <w:fldChar w:fldCharType="end"/>
      </w:r>
      <w:r>
        <w:t xml:space="preserve"> 重复计数寄存器</w:t>
      </w:r>
    </w:p>
    <w:tbl>
      <w:tblPr>
        <w:tblStyle w:val="54"/>
        <w:tblW w:w="5000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0"/>
        <w:gridCol w:w="300"/>
        <w:gridCol w:w="300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25"/>
        <w:gridCol w:w="301"/>
        <w:gridCol w:w="301"/>
        <w:gridCol w:w="301"/>
        <w:gridCol w:w="301"/>
        <w:gridCol w:w="301"/>
        <w:gridCol w:w="301"/>
        <w:gridCol w:w="301"/>
        <w:gridCol w:w="30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Bit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5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Name</w:t>
            </w:r>
          </w:p>
        </w:tc>
        <w:tc>
          <w:tcPr>
            <w:tcW w:w="3636" w:type="pct"/>
            <w:gridSpan w:val="24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--</w:t>
            </w:r>
          </w:p>
        </w:tc>
        <w:tc>
          <w:tcPr>
            <w:tcW w:w="1212" w:type="pct"/>
            <w:gridSpan w:val="8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RCR</w:t>
            </w:r>
          </w:p>
        </w:tc>
      </w:tr>
    </w:tbl>
    <w:p>
      <w:pPr>
        <w:ind w:firstLine="480"/>
      </w:pPr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8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39</w:t>
      </w:r>
      <w:r>
        <w:fldChar w:fldCharType="end"/>
      </w:r>
      <w:r>
        <w:t xml:space="preserve"> 重复计数寄存器定义</w:t>
      </w:r>
    </w:p>
    <w:tbl>
      <w:tblPr>
        <w:tblStyle w:val="53"/>
        <w:tblW w:w="4991" w:type="pct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55"/>
        <w:gridCol w:w="748"/>
        <w:gridCol w:w="6841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1184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名称</w:t>
            </w:r>
          </w:p>
        </w:tc>
        <w:tc>
          <w:tcPr>
            <w:tcW w:w="376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比特</w:t>
            </w:r>
          </w:p>
        </w:tc>
        <w:tc>
          <w:tcPr>
            <w:tcW w:w="3439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描述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Reserved</w:t>
            </w:r>
          </w:p>
        </w:tc>
        <w:tc>
          <w:tcPr>
            <w:tcW w:w="748" w:type="dxa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31:</w:t>
            </w:r>
            <w:r>
              <w:rPr>
                <w:rFonts w:hint="default"/>
              </w:rPr>
              <w:t>8</w:t>
            </w:r>
          </w:p>
        </w:tc>
        <w:tc>
          <w:tcPr>
            <w:tcW w:w="3439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保留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RCR</w:t>
            </w:r>
          </w:p>
        </w:tc>
        <w:tc>
          <w:tcPr>
            <w:tcW w:w="748" w:type="dxa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rPr>
                <w:rFonts w:hint="default"/>
              </w:rPr>
              <w:t>7</w:t>
            </w:r>
            <w:r>
              <w:t>:0</w:t>
            </w:r>
          </w:p>
        </w:tc>
        <w:tc>
          <w:tcPr>
            <w:tcW w:w="3439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重复计数寄存器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这些位允许用户设置比较的更新速率寄存器（即从预加载到活动寄存器的定期传输）启用预加载寄存器，以及更新中断生成速率，如果这个中断是启用的。每次REP_CNT相关下行计数器达到零，将生成一个更新事件并重新启动从REP值计数。因为REP_CNT重新加载REP值重复更新事件U_RC，任何写入TIMx_RCR寄存器的操作都是直到下一次重复更新事件才被考虑到。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它表示在PWM模式下(REP+1)对应于：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-边缘对齐模式下的PWM周期数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-中心对齐模式下的半PWM周期数</w:t>
            </w:r>
          </w:p>
        </w:tc>
      </w:tr>
    </w:tbl>
    <w:p>
      <w:pPr>
        <w:ind w:firstLine="480"/>
      </w:pPr>
    </w:p>
    <w:p>
      <w:pPr>
        <w:ind w:firstLine="480"/>
      </w:pPr>
    </w:p>
    <w:p>
      <w:pPr>
        <w:pStyle w:val="4"/>
        <w:ind w:firstLine="482"/>
      </w:pPr>
      <w:bookmarkStart w:id="122" w:name="_Toc31674"/>
      <w:r>
        <w:rPr>
          <w:rFonts w:hint="eastAsia"/>
        </w:rPr>
        <w:t>捕获/比较寄存器1(ccr1)</w:t>
      </w:r>
      <w:bookmarkEnd w:id="122"/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8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40</w:t>
      </w:r>
      <w:r>
        <w:fldChar w:fldCharType="end"/>
      </w:r>
      <w:r>
        <w:t xml:space="preserve"> 捕获/比较寄存器</w:t>
      </w:r>
    </w:p>
    <w:tbl>
      <w:tblPr>
        <w:tblStyle w:val="54"/>
        <w:tblW w:w="5000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0"/>
        <w:gridCol w:w="300"/>
        <w:gridCol w:w="300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15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1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Bit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5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Name</w:t>
            </w:r>
          </w:p>
        </w:tc>
        <w:tc>
          <w:tcPr>
            <w:tcW w:w="2423" w:type="pct"/>
            <w:gridSpan w:val="16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--</w:t>
            </w:r>
          </w:p>
        </w:tc>
        <w:tc>
          <w:tcPr>
            <w:tcW w:w="2425" w:type="pct"/>
            <w:gridSpan w:val="16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CCR1</w:t>
            </w:r>
          </w:p>
        </w:tc>
      </w:tr>
    </w:tbl>
    <w:p>
      <w:pPr>
        <w:ind w:firstLine="480"/>
      </w:pPr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8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41</w:t>
      </w:r>
      <w:r>
        <w:fldChar w:fldCharType="end"/>
      </w:r>
      <w:r>
        <w:t xml:space="preserve"> 捕获/比较寄存器定义</w:t>
      </w:r>
    </w:p>
    <w:tbl>
      <w:tblPr>
        <w:tblStyle w:val="53"/>
        <w:tblW w:w="4991" w:type="pct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47"/>
        <w:gridCol w:w="763"/>
        <w:gridCol w:w="6834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名称</w:t>
            </w:r>
          </w:p>
        </w:tc>
        <w:tc>
          <w:tcPr>
            <w:tcW w:w="376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比特</w:t>
            </w:r>
          </w:p>
        </w:tc>
        <w:tc>
          <w:tcPr>
            <w:tcW w:w="3439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描述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Reserved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31:16</w:t>
            </w:r>
          </w:p>
        </w:tc>
        <w:tc>
          <w:tcPr>
            <w:tcW w:w="3439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保留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CCR1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15:0</w:t>
            </w:r>
          </w:p>
        </w:tc>
        <w:tc>
          <w:tcPr>
            <w:tcW w:w="3439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rPr>
                <w:rFonts w:hint="default"/>
              </w:rPr>
              <w:t>Capture/Compare value1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如果将通道CCn配置为输出：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CCRn是要在实际捕获/比较n寄存器中加载的值（预加载值）。如果未在TIMx_CCMRn寄存器(位OCnPE)。否则，预加载值复制到当发生更新事件时，主动捕获/比较n个寄存器。这个活动捕获/比较寄存器包含要进行比较的值计数器TIMx_CNT和信号在OCn输出。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如果将通道CCn配置为输入：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CCRn是由最后一个输入捕获n个事件传输的计数器值(ICn)</w:t>
            </w:r>
          </w:p>
        </w:tc>
      </w:tr>
    </w:tbl>
    <w:p>
      <w:pPr>
        <w:ind w:firstLine="480"/>
      </w:pPr>
    </w:p>
    <w:p>
      <w:pPr>
        <w:pStyle w:val="4"/>
        <w:ind w:firstLine="482"/>
      </w:pPr>
      <w:bookmarkStart w:id="123" w:name="_Toc32049"/>
      <w:r>
        <w:rPr>
          <w:rFonts w:hint="eastAsia"/>
        </w:rPr>
        <w:t>捕获/比较寄存器2(ccr2)</w:t>
      </w:r>
      <w:bookmarkEnd w:id="123"/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8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42</w:t>
      </w:r>
      <w:r>
        <w:fldChar w:fldCharType="end"/>
      </w:r>
      <w:r>
        <w:t xml:space="preserve"> 捕获/比较寄存器</w:t>
      </w:r>
    </w:p>
    <w:tbl>
      <w:tblPr>
        <w:tblStyle w:val="54"/>
        <w:tblW w:w="5000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0"/>
        <w:gridCol w:w="300"/>
        <w:gridCol w:w="300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15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1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Bit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5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8"/>
                <w:szCs w:val="18"/>
              </w:rPr>
            </w:pPr>
            <w:r>
              <w:rPr>
                <w:rFonts w:hint="eastAsia" w:ascii="Times New Roman" w:hAnsi="Times New Roman" w:eastAsia="宋体"/>
                <w:b/>
                <w:sz w:val="18"/>
                <w:szCs w:val="18"/>
              </w:rPr>
              <w:t>Name</w:t>
            </w:r>
          </w:p>
        </w:tc>
        <w:tc>
          <w:tcPr>
            <w:tcW w:w="2423" w:type="pct"/>
            <w:gridSpan w:val="16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--</w:t>
            </w:r>
          </w:p>
        </w:tc>
        <w:tc>
          <w:tcPr>
            <w:tcW w:w="2425" w:type="pct"/>
            <w:gridSpan w:val="16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CCR2</w:t>
            </w:r>
          </w:p>
        </w:tc>
      </w:tr>
    </w:tbl>
    <w:p>
      <w:pPr>
        <w:ind w:firstLine="480"/>
      </w:pPr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8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43</w:t>
      </w:r>
      <w:r>
        <w:fldChar w:fldCharType="end"/>
      </w:r>
      <w:r>
        <w:t xml:space="preserve"> 捕获/比较寄存器定义</w:t>
      </w:r>
    </w:p>
    <w:tbl>
      <w:tblPr>
        <w:tblStyle w:val="53"/>
        <w:tblW w:w="4991" w:type="pct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47"/>
        <w:gridCol w:w="763"/>
        <w:gridCol w:w="6834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名称</w:t>
            </w:r>
          </w:p>
        </w:tc>
        <w:tc>
          <w:tcPr>
            <w:tcW w:w="376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比特</w:t>
            </w:r>
          </w:p>
        </w:tc>
        <w:tc>
          <w:tcPr>
            <w:tcW w:w="3439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描述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Reserved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31:16</w:t>
            </w:r>
          </w:p>
        </w:tc>
        <w:tc>
          <w:tcPr>
            <w:tcW w:w="3439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保留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CCR3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15:0</w:t>
            </w:r>
          </w:p>
        </w:tc>
        <w:tc>
          <w:tcPr>
            <w:tcW w:w="3439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rPr>
                <w:rFonts w:hint="default"/>
              </w:rPr>
              <w:t>Capture/Compare value3</w:t>
            </w:r>
          </w:p>
        </w:tc>
      </w:tr>
    </w:tbl>
    <w:p>
      <w:pPr>
        <w:ind w:firstLine="480"/>
      </w:pPr>
    </w:p>
    <w:p>
      <w:pPr>
        <w:ind w:firstLine="480"/>
      </w:pPr>
    </w:p>
    <w:p>
      <w:pPr>
        <w:ind w:firstLine="480"/>
      </w:pPr>
    </w:p>
    <w:p>
      <w:pPr>
        <w:pStyle w:val="4"/>
        <w:ind w:firstLine="482"/>
      </w:pPr>
      <w:bookmarkStart w:id="124" w:name="_Toc5942"/>
      <w:r>
        <w:rPr>
          <w:rFonts w:hint="eastAsia"/>
        </w:rPr>
        <w:t>捕获/比较寄存器3(ccr3)</w:t>
      </w:r>
      <w:bookmarkEnd w:id="124"/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8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44</w:t>
      </w:r>
      <w:r>
        <w:fldChar w:fldCharType="end"/>
      </w:r>
      <w:r>
        <w:t xml:space="preserve"> 捕获/比较寄存器</w:t>
      </w:r>
    </w:p>
    <w:tbl>
      <w:tblPr>
        <w:tblStyle w:val="54"/>
        <w:tblW w:w="5000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0"/>
        <w:gridCol w:w="300"/>
        <w:gridCol w:w="300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15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1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Bit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5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Name</w:t>
            </w:r>
          </w:p>
        </w:tc>
        <w:tc>
          <w:tcPr>
            <w:tcW w:w="2423" w:type="pct"/>
            <w:gridSpan w:val="16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--</w:t>
            </w:r>
          </w:p>
        </w:tc>
        <w:tc>
          <w:tcPr>
            <w:tcW w:w="2425" w:type="pct"/>
            <w:gridSpan w:val="16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CCR3</w:t>
            </w:r>
          </w:p>
        </w:tc>
      </w:tr>
    </w:tbl>
    <w:p>
      <w:pPr>
        <w:ind w:firstLine="480"/>
      </w:pPr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8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45</w:t>
      </w:r>
      <w:r>
        <w:fldChar w:fldCharType="end"/>
      </w:r>
      <w:r>
        <w:t xml:space="preserve"> 捕获/比较寄存器定义</w:t>
      </w:r>
    </w:p>
    <w:tbl>
      <w:tblPr>
        <w:tblStyle w:val="53"/>
        <w:tblW w:w="4991" w:type="pct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47"/>
        <w:gridCol w:w="763"/>
        <w:gridCol w:w="6834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名称</w:t>
            </w:r>
          </w:p>
        </w:tc>
        <w:tc>
          <w:tcPr>
            <w:tcW w:w="376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比特</w:t>
            </w:r>
          </w:p>
        </w:tc>
        <w:tc>
          <w:tcPr>
            <w:tcW w:w="3439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描述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Reserved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31:16</w:t>
            </w:r>
          </w:p>
        </w:tc>
        <w:tc>
          <w:tcPr>
            <w:tcW w:w="3439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保留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CCR3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15:0</w:t>
            </w:r>
          </w:p>
        </w:tc>
        <w:tc>
          <w:tcPr>
            <w:tcW w:w="3439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rPr>
                <w:rFonts w:hint="default"/>
              </w:rPr>
              <w:t>Capture/Compare value3</w:t>
            </w:r>
          </w:p>
        </w:tc>
      </w:tr>
    </w:tbl>
    <w:p>
      <w:pPr>
        <w:ind w:firstLine="480"/>
      </w:pPr>
    </w:p>
    <w:p>
      <w:pPr>
        <w:ind w:firstLine="480"/>
      </w:pPr>
    </w:p>
    <w:p>
      <w:pPr>
        <w:ind w:firstLine="480"/>
      </w:pPr>
    </w:p>
    <w:p>
      <w:pPr>
        <w:pStyle w:val="4"/>
        <w:ind w:firstLine="482"/>
      </w:pPr>
      <w:bookmarkStart w:id="125" w:name="_Toc21656"/>
      <w:r>
        <w:rPr>
          <w:rFonts w:hint="eastAsia"/>
        </w:rPr>
        <w:t>捕获/比较寄存器4(ccr4)</w:t>
      </w:r>
      <w:bookmarkEnd w:id="125"/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8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46</w:t>
      </w:r>
      <w:r>
        <w:fldChar w:fldCharType="end"/>
      </w:r>
      <w:r>
        <w:t xml:space="preserve"> 捕获/比较寄存器</w:t>
      </w:r>
    </w:p>
    <w:tbl>
      <w:tblPr>
        <w:tblStyle w:val="54"/>
        <w:tblW w:w="5000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0"/>
        <w:gridCol w:w="300"/>
        <w:gridCol w:w="300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15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1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Bit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5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Name</w:t>
            </w:r>
          </w:p>
        </w:tc>
        <w:tc>
          <w:tcPr>
            <w:tcW w:w="2423" w:type="pct"/>
            <w:gridSpan w:val="16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--</w:t>
            </w:r>
          </w:p>
        </w:tc>
        <w:tc>
          <w:tcPr>
            <w:tcW w:w="2425" w:type="pct"/>
            <w:gridSpan w:val="16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CCR4</w:t>
            </w:r>
          </w:p>
        </w:tc>
      </w:tr>
    </w:tbl>
    <w:p>
      <w:pPr>
        <w:ind w:firstLine="480"/>
      </w:pPr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8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47</w:t>
      </w:r>
      <w:r>
        <w:fldChar w:fldCharType="end"/>
      </w:r>
      <w:r>
        <w:t xml:space="preserve"> 捕获/比较寄存器定义</w:t>
      </w:r>
    </w:p>
    <w:tbl>
      <w:tblPr>
        <w:tblStyle w:val="53"/>
        <w:tblW w:w="4991" w:type="pct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71"/>
        <w:gridCol w:w="1114"/>
        <w:gridCol w:w="6659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1091" w:type="pct"/>
            <w:shd w:val="clear" w:color="auto" w:fill="BDD6EE" w:themeFill="accent1" w:themeFillTint="66"/>
            <w:vAlign w:val="center"/>
          </w:tcPr>
          <w:p>
            <w:pPr>
              <w:ind w:firstLine="482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名称</w:t>
            </w:r>
          </w:p>
        </w:tc>
        <w:tc>
          <w:tcPr>
            <w:tcW w:w="560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比特</w:t>
            </w:r>
          </w:p>
        </w:tc>
        <w:tc>
          <w:tcPr>
            <w:tcW w:w="3347" w:type="pct"/>
            <w:shd w:val="clear" w:color="auto" w:fill="BDD6EE" w:themeFill="accent1" w:themeFillTint="66"/>
            <w:vAlign w:val="center"/>
          </w:tcPr>
          <w:p>
            <w:pPr>
              <w:ind w:firstLine="482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描述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1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Reserved</w:t>
            </w:r>
          </w:p>
        </w:tc>
        <w:tc>
          <w:tcPr>
            <w:tcW w:w="560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31:16</w:t>
            </w:r>
          </w:p>
        </w:tc>
        <w:tc>
          <w:tcPr>
            <w:tcW w:w="3347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保留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1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CCR4</w:t>
            </w:r>
          </w:p>
        </w:tc>
        <w:tc>
          <w:tcPr>
            <w:tcW w:w="560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15:0</w:t>
            </w:r>
          </w:p>
        </w:tc>
        <w:tc>
          <w:tcPr>
            <w:tcW w:w="3347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Capture/Compare value4</w:t>
            </w:r>
          </w:p>
        </w:tc>
      </w:tr>
    </w:tbl>
    <w:p>
      <w:pPr>
        <w:ind w:firstLine="480"/>
      </w:pPr>
    </w:p>
    <w:p>
      <w:pPr>
        <w:ind w:firstLine="480"/>
      </w:pPr>
    </w:p>
    <w:p>
      <w:pPr>
        <w:ind w:firstLine="480"/>
      </w:pPr>
    </w:p>
    <w:p>
      <w:pPr>
        <w:pStyle w:val="4"/>
        <w:ind w:firstLine="482"/>
      </w:pPr>
      <w:bookmarkStart w:id="126" w:name="_Toc1547"/>
      <w:r>
        <w:rPr>
          <w:rFonts w:hint="eastAsia"/>
        </w:rPr>
        <w:t>DMA控制寄存器(dmaen)</w:t>
      </w:r>
      <w:bookmarkEnd w:id="126"/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8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48</w:t>
      </w:r>
      <w:r>
        <w:fldChar w:fldCharType="end"/>
      </w:r>
      <w:r>
        <w:t xml:space="preserve"> </w:t>
      </w:r>
      <w:r>
        <w:rPr>
          <w:rFonts w:ascii="Times New Roman" w:hAnsi="Times New Roman"/>
        </w:rPr>
        <w:t>DMA</w:t>
      </w:r>
      <w:r>
        <w:t>控制寄存器</w:t>
      </w:r>
    </w:p>
    <w:tbl>
      <w:tblPr>
        <w:tblStyle w:val="54"/>
        <w:tblW w:w="5000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2"/>
        <w:gridCol w:w="302"/>
        <w:gridCol w:w="302"/>
        <w:gridCol w:w="302"/>
        <w:gridCol w:w="302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25"/>
        <w:gridCol w:w="301"/>
        <w:gridCol w:w="301"/>
        <w:gridCol w:w="301"/>
        <w:gridCol w:w="301"/>
        <w:gridCol w:w="301"/>
        <w:gridCol w:w="301"/>
        <w:gridCol w:w="30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Bit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5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Name</w:t>
            </w:r>
          </w:p>
        </w:tc>
        <w:tc>
          <w:tcPr>
            <w:tcW w:w="3787" w:type="pct"/>
            <w:gridSpan w:val="25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--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TDE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COMDE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CC4DE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CC3DE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CC2DE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CC1DE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UDE</w:t>
            </w:r>
          </w:p>
        </w:tc>
      </w:tr>
    </w:tbl>
    <w:p>
      <w:pPr>
        <w:ind w:firstLine="480"/>
      </w:pPr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8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49</w:t>
      </w:r>
      <w:r>
        <w:fldChar w:fldCharType="end"/>
      </w:r>
      <w:r>
        <w:t xml:space="preserve"> </w:t>
      </w:r>
      <w:r>
        <w:rPr>
          <w:rFonts w:ascii="Times New Roman" w:hAnsi="Times New Roman"/>
        </w:rPr>
        <w:t>DMA</w:t>
      </w:r>
      <w:r>
        <w:t>控制寄存器定义</w:t>
      </w:r>
    </w:p>
    <w:tbl>
      <w:tblPr>
        <w:tblStyle w:val="53"/>
        <w:tblW w:w="4992" w:type="pct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56"/>
        <w:gridCol w:w="748"/>
        <w:gridCol w:w="6842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名称</w:t>
            </w:r>
          </w:p>
        </w:tc>
        <w:tc>
          <w:tcPr>
            <w:tcW w:w="376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比特</w:t>
            </w:r>
          </w:p>
        </w:tc>
        <w:tc>
          <w:tcPr>
            <w:tcW w:w="3438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描述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Reserved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31:7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保留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TDE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6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Trigger DMA request enable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0: Trigger DMA 请求禁止.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1: Trigger DMA 请求使能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COMDE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5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COM DMA request enable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0: COM DMA 请求禁止.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1: COM DMA 请求使能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CC4DE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4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Capture/Compare 4 DMA request enable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0: CC4 DMA 请求禁止.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1: CC4 DMA 请求使能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CC3DE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3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Capture/Compare 3 DMA request enable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0: CC3 DMA 请求禁止.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1: CC3 DMA 请求使能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CC2DE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2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Capture/Compare 2 DMA request enable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0: CC2 DMA 请求禁止.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1: CC2 DMA 请求使能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CC1DE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Capture/Compare 1 DMA request enable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0: CC1 DMA 请求禁止.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1: CC1 DMA 请求使能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UDE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0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Update DMA request enable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0: Update DMA 请求禁止.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1: Update DMA 请求使能</w:t>
            </w:r>
          </w:p>
        </w:tc>
      </w:tr>
    </w:tbl>
    <w:p>
      <w:pPr>
        <w:ind w:firstLine="480"/>
      </w:pPr>
    </w:p>
    <w:p>
      <w:pPr>
        <w:ind w:firstLine="480"/>
      </w:pPr>
    </w:p>
    <w:p>
      <w:pPr>
        <w:pStyle w:val="2"/>
      </w:pPr>
      <w:bookmarkStart w:id="127" w:name="_Toc20759"/>
      <w:r>
        <w:rPr>
          <w:rFonts w:hint="eastAsia"/>
        </w:rPr>
        <w:t>高级定时器(</w:t>
      </w:r>
      <w:r>
        <w:t>ADVANCED TIMER)</w:t>
      </w:r>
      <w:bookmarkEnd w:id="127"/>
    </w:p>
    <w:p>
      <w:pPr>
        <w:pStyle w:val="3"/>
        <w:ind w:left="-378" w:firstLine="643"/>
      </w:pPr>
      <w:r>
        <w:rPr>
          <w:rFonts w:hint="eastAsia"/>
        </w:rPr>
        <w:t xml:space="preserve"> </w:t>
      </w:r>
      <w:bookmarkStart w:id="128" w:name="_Toc15673"/>
      <w:r>
        <w:rPr>
          <w:rFonts w:hint="eastAsia"/>
        </w:rPr>
        <w:t>概述</w:t>
      </w:r>
      <w:bookmarkEnd w:id="128"/>
      <w:r>
        <w:rPr>
          <w:rFonts w:hint="eastAsia"/>
        </w:rPr>
        <w:t xml:space="preserve"> </w:t>
      </w:r>
    </w:p>
    <w:p>
      <w:pPr>
        <w:ind w:firstLine="480"/>
      </w:pPr>
      <w:r>
        <w:rPr>
          <w:rFonts w:hint="eastAsia"/>
        </w:rPr>
        <w:t>高级控制定时器(</w:t>
      </w:r>
      <w:r>
        <w:t>ADVANCED TIMER</w:t>
      </w:r>
      <w:r>
        <w:rPr>
          <w:rFonts w:hint="eastAsia"/>
        </w:rPr>
        <w:t>，以下简称</w:t>
      </w:r>
      <w:r>
        <w:t>A</w:t>
      </w:r>
      <w:r>
        <w:rPr>
          <w:rFonts w:hint="eastAsia"/>
        </w:rPr>
        <w:t>T</w:t>
      </w:r>
      <w:r>
        <w:t>MR</w:t>
      </w:r>
      <w:r>
        <w:rPr>
          <w:rFonts w:hint="eastAsia"/>
        </w:rPr>
        <w:t>)由一可编程预除器驱动之16位自动重载计数器构成。</w:t>
      </w:r>
    </w:p>
    <w:p>
      <w:pPr>
        <w:ind w:firstLine="480"/>
      </w:pPr>
      <w:r>
        <w:rPr>
          <w:rFonts w:hint="eastAsia"/>
        </w:rPr>
        <w:t>其亦可用于多种用途，包含测量输入信号脉冲长度(输入捕获)或产生输出波形(输出比较,PWM,互补PWM含dead-time插入)</w:t>
      </w:r>
    </w:p>
    <w:p>
      <w:pPr>
        <w:ind w:firstLine="480"/>
      </w:pPr>
      <w:r>
        <w:rPr>
          <w:rFonts w:hint="eastAsia"/>
        </w:rPr>
        <w:t>可使用定时预除器与APB时钟控制预除器来调校脉冲长度与波形周期，由数微秒至数毫秒。</w:t>
      </w:r>
    </w:p>
    <w:p>
      <w:pPr>
        <w:ind w:firstLine="480"/>
      </w:pPr>
      <w:r>
        <w:rPr>
          <w:rFonts w:hint="eastAsia"/>
        </w:rPr>
        <w:t>高级控制(ATMR),通用(CTMR)与基本(BTMR)定时器皆为完全独立不共享任何时钟源。</w:t>
      </w:r>
    </w:p>
    <w:p>
      <w:pPr>
        <w:pStyle w:val="32"/>
        <w:numPr>
          <w:ilvl w:val="0"/>
          <w:numId w:val="6"/>
        </w:numPr>
        <w:ind w:firstLineChars="0"/>
        <w:rPr>
          <w:kern w:val="0"/>
        </w:rPr>
      </w:pPr>
      <w:r>
        <w:rPr>
          <w:kern w:val="0"/>
        </w:rPr>
        <w:t>16</w:t>
      </w:r>
      <w:r>
        <w:rPr>
          <w:rFonts w:hint="eastAsia"/>
          <w:kern w:val="0"/>
        </w:rPr>
        <w:t>位递增、递减、递增</w:t>
      </w:r>
      <w:r>
        <w:rPr>
          <w:kern w:val="0"/>
        </w:rPr>
        <w:t>/</w:t>
      </w:r>
      <w:r>
        <w:rPr>
          <w:rFonts w:hint="eastAsia"/>
          <w:kern w:val="0"/>
        </w:rPr>
        <w:t>递减自动重载计数器。</w:t>
      </w:r>
    </w:p>
    <w:p>
      <w:pPr>
        <w:pStyle w:val="32"/>
        <w:numPr>
          <w:ilvl w:val="0"/>
          <w:numId w:val="6"/>
        </w:numPr>
        <w:ind w:firstLineChars="0"/>
        <w:rPr>
          <w:kern w:val="0"/>
        </w:rPr>
      </w:pPr>
      <w:r>
        <w:rPr>
          <w:kern w:val="0"/>
        </w:rPr>
        <w:t>16</w:t>
      </w:r>
      <w:r>
        <w:rPr>
          <w:rFonts w:hint="eastAsia"/>
          <w:kern w:val="0"/>
        </w:rPr>
        <w:t>位可编程预分频器，用于对计数器时钟频率进行分频（即运行时修改），分频系数介于</w:t>
      </w:r>
      <w:r>
        <w:rPr>
          <w:kern w:val="0"/>
        </w:rPr>
        <w:t>1</w:t>
      </w:r>
      <w:r>
        <w:rPr>
          <w:rFonts w:hint="eastAsia"/>
          <w:kern w:val="0"/>
        </w:rPr>
        <w:t>到</w:t>
      </w:r>
      <w:r>
        <w:rPr>
          <w:kern w:val="0"/>
        </w:rPr>
        <w:t>65536</w:t>
      </w:r>
      <w:r>
        <w:rPr>
          <w:rFonts w:hint="eastAsia"/>
          <w:kern w:val="0"/>
        </w:rPr>
        <w:t>之间。</w:t>
      </w:r>
    </w:p>
    <w:p>
      <w:pPr>
        <w:pStyle w:val="32"/>
        <w:numPr>
          <w:ilvl w:val="0"/>
          <w:numId w:val="6"/>
        </w:numPr>
        <w:ind w:firstLineChars="0"/>
      </w:pPr>
      <w:r>
        <w:rPr>
          <w:rFonts w:hint="eastAsia"/>
          <w:kern w:val="0"/>
        </w:rPr>
        <w:t>多达</w:t>
      </w:r>
      <w:r>
        <w:rPr>
          <w:kern w:val="0"/>
        </w:rPr>
        <w:t>4</w:t>
      </w:r>
      <w:r>
        <w:rPr>
          <w:rFonts w:hint="eastAsia"/>
          <w:kern w:val="0"/>
        </w:rPr>
        <w:t>个独立通道，可用于：</w:t>
      </w:r>
      <w:r>
        <w:t xml:space="preserve"> </w:t>
      </w:r>
    </w:p>
    <w:p>
      <w:pPr>
        <w:pStyle w:val="35"/>
        <w:ind w:left="480" w:firstLine="480"/>
      </w:pPr>
      <w:r>
        <w:rPr>
          <w:rFonts w:hint="eastAsia"/>
        </w:rPr>
        <w:t xml:space="preserve">输入捕获 </w:t>
      </w:r>
    </w:p>
    <w:p>
      <w:pPr>
        <w:pStyle w:val="35"/>
        <w:ind w:left="480" w:firstLine="480"/>
      </w:pPr>
      <w:r>
        <w:rPr>
          <w:rFonts w:hint="eastAsia"/>
        </w:rPr>
        <w:t xml:space="preserve">输出比较 </w:t>
      </w:r>
    </w:p>
    <w:p>
      <w:pPr>
        <w:pStyle w:val="35"/>
        <w:ind w:left="480" w:firstLine="480"/>
      </w:pPr>
      <w:r>
        <w:rPr>
          <w:rFonts w:hint="eastAsia"/>
        </w:rPr>
        <w:t xml:space="preserve">PWM 生成（边沿和中心对齐模式） </w:t>
      </w:r>
    </w:p>
    <w:p>
      <w:pPr>
        <w:pStyle w:val="35"/>
        <w:ind w:left="480" w:firstLine="480"/>
      </w:pPr>
      <w:r>
        <w:rPr>
          <w:rFonts w:hint="eastAsia"/>
        </w:rPr>
        <w:t>单脉冲模式输出</w:t>
      </w:r>
    </w:p>
    <w:p>
      <w:pPr>
        <w:pStyle w:val="32"/>
        <w:numPr>
          <w:ilvl w:val="0"/>
          <w:numId w:val="6"/>
        </w:numPr>
        <w:ind w:firstLineChars="0"/>
        <w:rPr>
          <w:kern w:val="0"/>
        </w:rPr>
      </w:pPr>
      <w:r>
        <w:rPr>
          <w:rFonts w:hint="eastAsia"/>
          <w:kern w:val="0"/>
        </w:rPr>
        <w:t>带可编程死区的互补输出。</w:t>
      </w:r>
    </w:p>
    <w:p>
      <w:pPr>
        <w:pStyle w:val="32"/>
        <w:numPr>
          <w:ilvl w:val="0"/>
          <w:numId w:val="6"/>
        </w:numPr>
        <w:ind w:firstLineChars="0"/>
        <w:rPr>
          <w:kern w:val="0"/>
        </w:rPr>
      </w:pPr>
      <w:r>
        <w:rPr>
          <w:rFonts w:hint="eastAsia"/>
          <w:kern w:val="0"/>
        </w:rPr>
        <w:t>使用外部信号控制定时器且可实现多个定时器互连的同步电路。</w:t>
      </w:r>
    </w:p>
    <w:p>
      <w:pPr>
        <w:pStyle w:val="32"/>
        <w:numPr>
          <w:ilvl w:val="0"/>
          <w:numId w:val="6"/>
        </w:numPr>
        <w:ind w:firstLineChars="0"/>
        <w:rPr>
          <w:kern w:val="0"/>
        </w:rPr>
      </w:pPr>
      <w:r>
        <w:rPr>
          <w:rFonts w:hint="eastAsia"/>
          <w:kern w:val="0"/>
        </w:rPr>
        <w:t>重复计数器，用于仅在给定数目的计数器周期后更新定时器寄存器。</w:t>
      </w:r>
    </w:p>
    <w:p>
      <w:pPr>
        <w:pStyle w:val="32"/>
        <w:numPr>
          <w:ilvl w:val="0"/>
          <w:numId w:val="6"/>
        </w:numPr>
        <w:ind w:firstLineChars="0"/>
        <w:rPr>
          <w:kern w:val="0"/>
        </w:rPr>
      </w:pPr>
      <w:r>
        <w:rPr>
          <w:rFonts w:hint="eastAsia"/>
          <w:kern w:val="0"/>
        </w:rPr>
        <w:t>用于将定时器的输出信号置于复位状态或已知状态的断路输入。</w:t>
      </w:r>
    </w:p>
    <w:p>
      <w:pPr>
        <w:pStyle w:val="32"/>
        <w:numPr>
          <w:ilvl w:val="0"/>
          <w:numId w:val="6"/>
        </w:numPr>
        <w:ind w:firstLineChars="0"/>
        <w:rPr>
          <w:kern w:val="0"/>
        </w:rPr>
      </w:pPr>
      <w:r>
        <w:rPr>
          <w:rFonts w:hint="eastAsia"/>
          <w:kern w:val="0"/>
        </w:rPr>
        <w:t>发生如下事件时生成中断</w:t>
      </w:r>
      <w:r>
        <w:rPr>
          <w:kern w:val="0"/>
        </w:rPr>
        <w:t xml:space="preserve">/DMA </w:t>
      </w:r>
      <w:r>
        <w:rPr>
          <w:rFonts w:hint="eastAsia"/>
          <w:kern w:val="0"/>
        </w:rPr>
        <w:t>请求：</w:t>
      </w:r>
    </w:p>
    <w:p>
      <w:pPr>
        <w:pStyle w:val="35"/>
        <w:ind w:left="480" w:firstLine="480"/>
      </w:pPr>
      <w:r>
        <w:rPr>
          <w:rFonts w:hint="eastAsia"/>
        </w:rPr>
        <w:t>更新：计数器上溢/下溢、计数器初始化（通过软件或内部/外部触发）</w:t>
      </w:r>
    </w:p>
    <w:p>
      <w:pPr>
        <w:pStyle w:val="35"/>
        <w:ind w:left="480" w:firstLine="480"/>
      </w:pPr>
      <w:r>
        <w:rPr>
          <w:rFonts w:hint="eastAsia"/>
        </w:rPr>
        <w:t>触发事件（计数器启动、停止、初始化或通过内部/外部触发计数）</w:t>
      </w:r>
    </w:p>
    <w:p>
      <w:pPr>
        <w:pStyle w:val="35"/>
        <w:ind w:left="480" w:firstLine="480"/>
      </w:pPr>
      <w:r>
        <w:rPr>
          <w:rFonts w:hint="eastAsia"/>
        </w:rPr>
        <w:t>输入捕获</w:t>
      </w:r>
    </w:p>
    <w:p>
      <w:pPr>
        <w:pStyle w:val="35"/>
        <w:ind w:left="480" w:firstLine="480"/>
      </w:pPr>
      <w:r>
        <w:rPr>
          <w:rFonts w:hint="eastAsia"/>
        </w:rPr>
        <w:t>输出比较</w:t>
      </w:r>
    </w:p>
    <w:p>
      <w:pPr>
        <w:pStyle w:val="35"/>
        <w:ind w:left="480" w:firstLine="480"/>
      </w:pPr>
      <w:r>
        <w:rPr>
          <w:rFonts w:hint="eastAsia"/>
        </w:rPr>
        <w:t>断路输入</w:t>
      </w:r>
    </w:p>
    <w:p>
      <w:pPr>
        <w:pStyle w:val="32"/>
        <w:numPr>
          <w:ilvl w:val="0"/>
          <w:numId w:val="6"/>
        </w:numPr>
        <w:ind w:firstLineChars="0"/>
        <w:rPr>
          <w:kern w:val="0"/>
        </w:rPr>
      </w:pPr>
      <w:r>
        <w:rPr>
          <w:rFonts w:hint="eastAsia"/>
          <w:kern w:val="0"/>
        </w:rPr>
        <w:t>支持定位用增量（正交）编码器和霍尔传感器电路。</w:t>
      </w:r>
    </w:p>
    <w:p>
      <w:pPr>
        <w:pStyle w:val="32"/>
        <w:numPr>
          <w:ilvl w:val="0"/>
          <w:numId w:val="6"/>
        </w:numPr>
        <w:ind w:firstLineChars="0"/>
        <w:rPr>
          <w:kern w:val="0"/>
        </w:rPr>
      </w:pPr>
      <w:r>
        <w:rPr>
          <w:rFonts w:hint="eastAsia"/>
          <w:kern w:val="0"/>
        </w:rPr>
        <w:t>外部时钟触发输入或cycle-by-cycle电流管理</w:t>
      </w:r>
    </w:p>
    <w:p>
      <w:pPr>
        <w:pStyle w:val="3"/>
        <w:ind w:left="-378" w:firstLine="643"/>
      </w:pPr>
      <w:r>
        <w:rPr>
          <w:rFonts w:hint="eastAsia"/>
        </w:rPr>
        <w:t xml:space="preserve"> </w:t>
      </w:r>
      <w:bookmarkStart w:id="129" w:name="_Toc3768"/>
      <w:r>
        <w:rPr>
          <w:rFonts w:hint="eastAsia"/>
        </w:rPr>
        <w:t>结构框图</w:t>
      </w:r>
      <w:bookmarkEnd w:id="129"/>
      <w:r>
        <w:rPr>
          <w:rFonts w:hint="eastAsia"/>
        </w:rPr>
        <w:t xml:space="preserve"> </w:t>
      </w:r>
    </w:p>
    <w:p>
      <w:pPr>
        <w:pStyle w:val="32"/>
        <w:ind w:firstLine="0" w:firstLineChars="0"/>
        <w:rPr>
          <w:kern w:val="0"/>
        </w:rPr>
      </w:pPr>
    </w:p>
    <w:p>
      <w:pPr>
        <w:pStyle w:val="48"/>
        <w:ind w:firstLine="0" w:firstLineChars="0"/>
      </w:pPr>
      <w:r>
        <w:object>
          <v:shape id="_x0000_i1029" o:spt="75" type="#_x0000_t75" style="height:353.45pt;width:439.5pt;" o:ole="t" filled="f" o:preferrelative="t" stroked="f" coordsize="21600,21600">
            <v:path/>
            <v:fill on="f" focussize="0,0"/>
            <v:stroke on="f" joinstyle="miter"/>
            <v:imagedata r:id="rId23" o:title=""/>
            <o:lock v:ext="edit" aspectratio="t"/>
            <w10:wrap type="none"/>
            <w10:anchorlock/>
          </v:shape>
          <o:OLEObject Type="Embed" ProgID="Visio.Drawing.15" ShapeID="_x0000_i1029" DrawAspect="Content" ObjectID="_1468075729" r:id="rId22">
            <o:LockedField>false</o:LockedField>
          </o:OLEObject>
        </w:object>
      </w:r>
    </w:p>
    <w:p>
      <w:pPr>
        <w:pStyle w:val="49"/>
        <w:ind w:firstLine="0" w:firstLineChars="0"/>
        <w:rPr>
          <w:kern w:val="0"/>
        </w:rPr>
      </w:pPr>
      <w:bookmarkStart w:id="130" w:name="_Toc1989116"/>
      <w:r>
        <w:rPr>
          <w:rFonts w:hint="eastAsia"/>
        </w:rPr>
        <w:t xml:space="preserve">图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t>9</w:t>
      </w:r>
      <w:r>
        <w:fldChar w:fldCharType="end"/>
      </w:r>
      <w:r>
        <w:noBreakHyphen/>
      </w:r>
      <w:r>
        <w:fldChar w:fldCharType="begin"/>
      </w:r>
      <w:r>
        <w:instrText xml:space="preserve"> </w:instrText>
      </w:r>
      <w:r>
        <w:rPr>
          <w:rFonts w:hint="eastAsia"/>
        </w:rPr>
        <w:instrText xml:space="preserve">SEQ 图表 \* ARABIC \s 1</w:instrText>
      </w:r>
      <w:r>
        <w:instrText xml:space="preserve"> </w:instrText>
      </w:r>
      <w:r>
        <w:fldChar w:fldCharType="separate"/>
      </w:r>
      <w:r>
        <w:rPr>
          <w:rFonts w:hint="eastAsia"/>
        </w:rPr>
        <w:t>1</w:t>
      </w:r>
      <w:r>
        <w:fldChar w:fldCharType="end"/>
      </w:r>
      <w:r>
        <w:rPr>
          <w:rFonts w:hint="eastAsia"/>
        </w:rPr>
        <w:t xml:space="preserve"> ATMR结构框图</w:t>
      </w:r>
      <w:bookmarkEnd w:id="130"/>
    </w:p>
    <w:p>
      <w:pPr>
        <w:pStyle w:val="3"/>
        <w:ind w:left="-378" w:firstLine="643"/>
      </w:pPr>
      <w:r>
        <w:rPr>
          <w:rFonts w:hint="eastAsia"/>
        </w:rPr>
        <w:t xml:space="preserve"> </w:t>
      </w:r>
      <w:bookmarkStart w:id="131" w:name="_Toc8059"/>
      <w:r>
        <w:rPr>
          <w:rFonts w:hint="eastAsia"/>
        </w:rPr>
        <w:t>寄存器映射</w:t>
      </w:r>
      <w:bookmarkEnd w:id="131"/>
      <w:r>
        <w:rPr>
          <w:rFonts w:hint="eastAsia"/>
        </w:rPr>
        <w:t xml:space="preserve"> </w:t>
      </w:r>
    </w:p>
    <w:p>
      <w:pPr>
        <w:ind w:firstLine="480"/>
      </w:pPr>
      <w:r>
        <w:t>ATMR</w:t>
      </w:r>
      <w:r>
        <w:rPr>
          <w:rFonts w:hint="eastAsia"/>
        </w:rPr>
        <w:t>基地址：0</w:t>
      </w:r>
      <w:r>
        <w:t>x400</w:t>
      </w:r>
      <w:r>
        <w:rPr>
          <w:rFonts w:hint="eastAsia"/>
        </w:rPr>
        <w:t>2</w:t>
      </w:r>
      <w:r>
        <w:t>_</w:t>
      </w:r>
      <w:r>
        <w:rPr>
          <w:rFonts w:hint="eastAsia"/>
        </w:rPr>
        <w:t>2</w:t>
      </w:r>
      <w:r>
        <w:t>000，大小4KB。</w:t>
      </w:r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9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1</w:t>
      </w:r>
      <w:r>
        <w:fldChar w:fldCharType="end"/>
      </w:r>
      <w:r>
        <w:t xml:space="preserve"> 寄存器映射(</w:t>
      </w:r>
      <w:r>
        <w:rPr>
          <w:rFonts w:ascii="Times New Roman" w:hAnsi="Times New Roman"/>
        </w:rPr>
        <w:t>ADMR</w:t>
      </w:r>
      <w:r>
        <w:t>)</w:t>
      </w:r>
    </w:p>
    <w:tbl>
      <w:tblPr>
        <w:tblStyle w:val="26"/>
        <w:tblW w:w="4981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34"/>
        <w:gridCol w:w="1416"/>
        <w:gridCol w:w="814"/>
        <w:gridCol w:w="3430"/>
        <w:gridCol w:w="17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pct"/>
            <w:tcBorders>
              <w:top w:val="threeDEngrave" w:color="auto" w:sz="24" w:space="0"/>
              <w:left w:val="nil"/>
            </w:tcBorders>
            <w:shd w:val="clear" w:color="auto" w:fill="D7D7D7" w:themeFill="background1" w:themeFillShade="D8"/>
          </w:tcPr>
          <w:p>
            <w:pPr>
              <w:widowControl/>
              <w:ind w:firstLine="0" w:firstLineChars="0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寄存器</w:t>
            </w:r>
          </w:p>
        </w:tc>
        <w:tc>
          <w:tcPr>
            <w:tcW w:w="713" w:type="pct"/>
            <w:tcBorders>
              <w:top w:val="threeDEngrave" w:color="auto" w:sz="24" w:space="0"/>
            </w:tcBorders>
            <w:shd w:val="clear" w:color="auto" w:fill="D7D7D7" w:themeFill="background1" w:themeFillShade="D8"/>
          </w:tcPr>
          <w:p>
            <w:pPr>
              <w:widowControl/>
              <w:ind w:firstLine="0" w:firstLineChars="0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偏移量</w:t>
            </w:r>
          </w:p>
        </w:tc>
        <w:tc>
          <w:tcPr>
            <w:tcW w:w="410" w:type="pct"/>
            <w:tcBorders>
              <w:top w:val="threeDEngrave" w:color="auto" w:sz="24" w:space="0"/>
            </w:tcBorders>
            <w:shd w:val="clear" w:color="auto" w:fill="D7D7D7" w:themeFill="background1" w:themeFillShade="D8"/>
          </w:tcPr>
          <w:p>
            <w:pPr>
              <w:widowControl/>
              <w:ind w:firstLine="0" w:firstLineChars="0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读/写</w:t>
            </w:r>
          </w:p>
        </w:tc>
        <w:tc>
          <w:tcPr>
            <w:tcW w:w="1727" w:type="pct"/>
            <w:tcBorders>
              <w:top w:val="threeDEngrave" w:color="auto" w:sz="24" w:space="0"/>
            </w:tcBorders>
            <w:shd w:val="clear" w:color="auto" w:fill="D7D7D7" w:themeFill="background1" w:themeFillShade="D8"/>
          </w:tcPr>
          <w:p>
            <w:pPr>
              <w:ind w:firstLine="0" w:firstLineChars="0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  <w:tc>
          <w:tcPr>
            <w:tcW w:w="871" w:type="pct"/>
            <w:tcBorders>
              <w:top w:val="threeDEngrave" w:color="auto" w:sz="24" w:space="0"/>
              <w:right w:val="nil"/>
            </w:tcBorders>
            <w:shd w:val="clear" w:color="auto" w:fill="D7D7D7" w:themeFill="background1" w:themeFillShade="D8"/>
          </w:tcPr>
          <w:p>
            <w:pPr>
              <w:ind w:firstLine="0" w:firstLineChars="0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复位值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pct"/>
            <w:tcBorders>
              <w:left w:val="nil"/>
            </w:tcBorders>
            <w:vAlign w:val="bottom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 xml:space="preserve">CR1  </w:t>
            </w:r>
          </w:p>
        </w:tc>
        <w:tc>
          <w:tcPr>
            <w:tcW w:w="713" w:type="pct"/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0x000</w:t>
            </w:r>
          </w:p>
        </w:tc>
        <w:tc>
          <w:tcPr>
            <w:tcW w:w="410" w:type="pct"/>
            <w:vAlign w:val="bottom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R/W</w:t>
            </w:r>
          </w:p>
        </w:tc>
        <w:tc>
          <w:tcPr>
            <w:tcW w:w="1727" w:type="pct"/>
            <w:vAlign w:val="bottom"/>
          </w:tcPr>
          <w:p>
            <w:pPr>
              <w:widowControl/>
              <w:ind w:firstLine="0" w:firstLineChars="0"/>
              <w:jc w:val="left"/>
            </w:pPr>
            <w:r>
              <w:rPr>
                <w:rFonts w:hint="eastAsia"/>
              </w:rPr>
              <w:t>控制寄存器1</w:t>
            </w:r>
          </w:p>
        </w:tc>
        <w:tc>
          <w:tcPr>
            <w:tcW w:w="871" w:type="pct"/>
            <w:tcBorders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0x0000 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pct"/>
            <w:tcBorders>
              <w:left w:val="nil"/>
            </w:tcBorders>
            <w:vAlign w:val="bottom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 xml:space="preserve">CR2  </w:t>
            </w:r>
          </w:p>
        </w:tc>
        <w:tc>
          <w:tcPr>
            <w:tcW w:w="713" w:type="pct"/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0x004</w:t>
            </w:r>
          </w:p>
        </w:tc>
        <w:tc>
          <w:tcPr>
            <w:tcW w:w="410" w:type="pct"/>
            <w:vAlign w:val="bottom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R/W</w:t>
            </w:r>
          </w:p>
        </w:tc>
        <w:tc>
          <w:tcPr>
            <w:tcW w:w="1727" w:type="pct"/>
            <w:vAlign w:val="bottom"/>
          </w:tcPr>
          <w:p>
            <w:pPr>
              <w:widowControl/>
              <w:ind w:firstLine="0" w:firstLineChars="0"/>
              <w:jc w:val="left"/>
            </w:pPr>
            <w:r>
              <w:rPr>
                <w:rFonts w:hint="eastAsia"/>
              </w:rPr>
              <w:t>控制寄存器2</w:t>
            </w:r>
          </w:p>
        </w:tc>
        <w:tc>
          <w:tcPr>
            <w:tcW w:w="871" w:type="pct"/>
            <w:tcBorders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0x0000 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pct"/>
            <w:tcBorders>
              <w:left w:val="nil"/>
            </w:tcBorders>
            <w:vAlign w:val="bottom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 xml:space="preserve">SMCR </w:t>
            </w:r>
          </w:p>
        </w:tc>
        <w:tc>
          <w:tcPr>
            <w:tcW w:w="713" w:type="pct"/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0x008</w:t>
            </w:r>
          </w:p>
        </w:tc>
        <w:tc>
          <w:tcPr>
            <w:tcW w:w="410" w:type="pct"/>
            <w:vAlign w:val="bottom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R/W</w:t>
            </w:r>
          </w:p>
        </w:tc>
        <w:tc>
          <w:tcPr>
            <w:tcW w:w="1727" w:type="pct"/>
            <w:vAlign w:val="bottom"/>
          </w:tcPr>
          <w:p>
            <w:pPr>
              <w:widowControl/>
              <w:ind w:firstLine="0" w:firstLineChars="0"/>
              <w:jc w:val="left"/>
            </w:pPr>
            <w:r>
              <w:rPr>
                <w:rFonts w:hint="eastAsia"/>
              </w:rPr>
              <w:t>从机模式控制寄存器</w:t>
            </w:r>
          </w:p>
        </w:tc>
        <w:tc>
          <w:tcPr>
            <w:tcW w:w="871" w:type="pct"/>
            <w:tcBorders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0x0000 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pct"/>
            <w:tcBorders>
              <w:left w:val="nil"/>
            </w:tcBorders>
            <w:vAlign w:val="bottom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 xml:space="preserve">IER  </w:t>
            </w:r>
          </w:p>
        </w:tc>
        <w:tc>
          <w:tcPr>
            <w:tcW w:w="713" w:type="pct"/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0x00C</w:t>
            </w:r>
          </w:p>
        </w:tc>
        <w:tc>
          <w:tcPr>
            <w:tcW w:w="410" w:type="pct"/>
            <w:vAlign w:val="bottom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W</w:t>
            </w:r>
          </w:p>
        </w:tc>
        <w:tc>
          <w:tcPr>
            <w:tcW w:w="1727" w:type="pct"/>
            <w:vAlign w:val="bottom"/>
          </w:tcPr>
          <w:p>
            <w:pPr>
              <w:widowControl/>
              <w:ind w:firstLine="0" w:firstLineChars="0"/>
              <w:jc w:val="left"/>
            </w:pPr>
            <w:r>
              <w:rPr>
                <w:rFonts w:hint="eastAsia"/>
              </w:rPr>
              <w:t>中断启用寄存器</w:t>
            </w:r>
          </w:p>
        </w:tc>
        <w:tc>
          <w:tcPr>
            <w:tcW w:w="871" w:type="pct"/>
            <w:tcBorders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0x0000 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pct"/>
            <w:tcBorders>
              <w:left w:val="nil"/>
            </w:tcBorders>
            <w:vAlign w:val="bottom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 xml:space="preserve">IDR  </w:t>
            </w:r>
          </w:p>
        </w:tc>
        <w:tc>
          <w:tcPr>
            <w:tcW w:w="713" w:type="pct"/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0x010</w:t>
            </w:r>
          </w:p>
        </w:tc>
        <w:tc>
          <w:tcPr>
            <w:tcW w:w="410" w:type="pct"/>
            <w:vAlign w:val="bottom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W</w:t>
            </w:r>
          </w:p>
        </w:tc>
        <w:tc>
          <w:tcPr>
            <w:tcW w:w="1727" w:type="pct"/>
            <w:vAlign w:val="bottom"/>
          </w:tcPr>
          <w:p>
            <w:pPr>
              <w:widowControl/>
              <w:ind w:firstLine="0" w:firstLineChars="0"/>
              <w:jc w:val="left"/>
            </w:pPr>
            <w:r>
              <w:rPr>
                <w:rFonts w:hint="eastAsia"/>
              </w:rPr>
              <w:t>中断禁用寄存器</w:t>
            </w:r>
          </w:p>
        </w:tc>
        <w:tc>
          <w:tcPr>
            <w:tcW w:w="871" w:type="pct"/>
            <w:tcBorders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0x0000 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pct"/>
            <w:tcBorders>
              <w:left w:val="nil"/>
            </w:tcBorders>
            <w:vAlign w:val="bottom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 xml:space="preserve">IVS  </w:t>
            </w:r>
          </w:p>
        </w:tc>
        <w:tc>
          <w:tcPr>
            <w:tcW w:w="713" w:type="pct"/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0x014</w:t>
            </w:r>
          </w:p>
        </w:tc>
        <w:tc>
          <w:tcPr>
            <w:tcW w:w="410" w:type="pct"/>
            <w:vAlign w:val="bottom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R</w:t>
            </w:r>
          </w:p>
        </w:tc>
        <w:tc>
          <w:tcPr>
            <w:tcW w:w="1727" w:type="pct"/>
            <w:vAlign w:val="bottom"/>
          </w:tcPr>
          <w:p>
            <w:pPr>
              <w:widowControl/>
              <w:ind w:firstLine="0" w:firstLineChars="0"/>
              <w:jc w:val="left"/>
            </w:pPr>
            <w:r>
              <w:rPr>
                <w:rFonts w:hint="eastAsia"/>
              </w:rPr>
              <w:t>中断有效状态寄存器</w:t>
            </w:r>
          </w:p>
        </w:tc>
        <w:tc>
          <w:tcPr>
            <w:tcW w:w="871" w:type="pct"/>
            <w:tcBorders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0x0000 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pct"/>
            <w:tcBorders>
              <w:left w:val="nil"/>
            </w:tcBorders>
            <w:vAlign w:val="bottom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 xml:space="preserve">RIF  </w:t>
            </w:r>
          </w:p>
        </w:tc>
        <w:tc>
          <w:tcPr>
            <w:tcW w:w="713" w:type="pct"/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0x018</w:t>
            </w:r>
          </w:p>
        </w:tc>
        <w:tc>
          <w:tcPr>
            <w:tcW w:w="410" w:type="pct"/>
            <w:vAlign w:val="bottom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R</w:t>
            </w:r>
          </w:p>
        </w:tc>
        <w:tc>
          <w:tcPr>
            <w:tcW w:w="1727" w:type="pct"/>
            <w:vAlign w:val="bottom"/>
          </w:tcPr>
          <w:p>
            <w:pPr>
              <w:widowControl/>
              <w:ind w:firstLine="0" w:firstLineChars="0"/>
              <w:jc w:val="left"/>
            </w:pPr>
            <w:r>
              <w:rPr>
                <w:rFonts w:hint="eastAsia"/>
              </w:rPr>
              <w:t>中断原始中断标志</w:t>
            </w:r>
          </w:p>
        </w:tc>
        <w:tc>
          <w:tcPr>
            <w:tcW w:w="871" w:type="pct"/>
            <w:tcBorders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0x0000 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pct"/>
            <w:tcBorders>
              <w:left w:val="nil"/>
            </w:tcBorders>
            <w:vAlign w:val="bottom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 xml:space="preserve">IFM  </w:t>
            </w:r>
          </w:p>
        </w:tc>
        <w:tc>
          <w:tcPr>
            <w:tcW w:w="713" w:type="pct"/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0x01C</w:t>
            </w:r>
          </w:p>
        </w:tc>
        <w:tc>
          <w:tcPr>
            <w:tcW w:w="410" w:type="pct"/>
            <w:vAlign w:val="bottom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R</w:t>
            </w:r>
          </w:p>
        </w:tc>
        <w:tc>
          <w:tcPr>
            <w:tcW w:w="1727" w:type="pct"/>
            <w:vAlign w:val="bottom"/>
          </w:tcPr>
          <w:p>
            <w:pPr>
              <w:widowControl/>
              <w:ind w:firstLine="0" w:firstLineChars="0"/>
              <w:jc w:val="left"/>
            </w:pPr>
            <w:r>
              <w:rPr>
                <w:rFonts w:hint="eastAsia"/>
              </w:rPr>
              <w:t>中断屏蔽中断标志</w:t>
            </w:r>
          </w:p>
        </w:tc>
        <w:tc>
          <w:tcPr>
            <w:tcW w:w="871" w:type="pct"/>
            <w:tcBorders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0x0000 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pct"/>
            <w:tcBorders>
              <w:left w:val="nil"/>
            </w:tcBorders>
            <w:vAlign w:val="bottom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 xml:space="preserve">ICR  </w:t>
            </w:r>
          </w:p>
        </w:tc>
        <w:tc>
          <w:tcPr>
            <w:tcW w:w="713" w:type="pct"/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0x020</w:t>
            </w:r>
          </w:p>
        </w:tc>
        <w:tc>
          <w:tcPr>
            <w:tcW w:w="410" w:type="pct"/>
            <w:vAlign w:val="bottom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W</w:t>
            </w:r>
          </w:p>
        </w:tc>
        <w:tc>
          <w:tcPr>
            <w:tcW w:w="1727" w:type="pct"/>
            <w:vAlign w:val="bottom"/>
          </w:tcPr>
          <w:p>
            <w:pPr>
              <w:widowControl/>
              <w:ind w:firstLine="0" w:firstLineChars="0"/>
              <w:jc w:val="left"/>
            </w:pPr>
            <w:r>
              <w:rPr>
                <w:rFonts w:hint="eastAsia"/>
              </w:rPr>
              <w:t>中断清除状态寄存器</w:t>
            </w:r>
          </w:p>
        </w:tc>
        <w:tc>
          <w:tcPr>
            <w:tcW w:w="871" w:type="pct"/>
            <w:tcBorders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0x0000 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pct"/>
            <w:tcBorders>
              <w:left w:val="nil"/>
            </w:tcBorders>
            <w:vAlign w:val="bottom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 xml:space="preserve">EGR  </w:t>
            </w:r>
          </w:p>
        </w:tc>
        <w:tc>
          <w:tcPr>
            <w:tcW w:w="713" w:type="pct"/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0x024</w:t>
            </w:r>
          </w:p>
        </w:tc>
        <w:tc>
          <w:tcPr>
            <w:tcW w:w="410" w:type="pct"/>
            <w:vAlign w:val="bottom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R/W</w:t>
            </w:r>
          </w:p>
        </w:tc>
        <w:tc>
          <w:tcPr>
            <w:tcW w:w="1727" w:type="pct"/>
            <w:vAlign w:val="bottom"/>
          </w:tcPr>
          <w:p>
            <w:pPr>
              <w:widowControl/>
              <w:ind w:firstLine="0" w:firstLineChars="0"/>
              <w:jc w:val="left"/>
            </w:pPr>
            <w:r>
              <w:rPr>
                <w:rFonts w:hint="eastAsia"/>
              </w:rPr>
              <w:t>事件生成寄存器</w:t>
            </w:r>
          </w:p>
        </w:tc>
        <w:tc>
          <w:tcPr>
            <w:tcW w:w="871" w:type="pct"/>
            <w:tcBorders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0x0000 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pct"/>
            <w:tcBorders>
              <w:left w:val="nil"/>
            </w:tcBorders>
            <w:vAlign w:val="bottom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CCMR1</w:t>
            </w:r>
          </w:p>
        </w:tc>
        <w:tc>
          <w:tcPr>
            <w:tcW w:w="713" w:type="pct"/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0x028</w:t>
            </w:r>
          </w:p>
        </w:tc>
        <w:tc>
          <w:tcPr>
            <w:tcW w:w="410" w:type="pct"/>
            <w:vAlign w:val="bottom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R/W</w:t>
            </w:r>
          </w:p>
        </w:tc>
        <w:tc>
          <w:tcPr>
            <w:tcW w:w="1727" w:type="pct"/>
            <w:vAlign w:val="bottom"/>
          </w:tcPr>
          <w:p>
            <w:pPr>
              <w:widowControl/>
              <w:ind w:firstLine="0" w:firstLineChars="0"/>
              <w:jc w:val="left"/>
            </w:pPr>
            <w:r>
              <w:rPr>
                <w:rFonts w:hint="eastAsia"/>
              </w:rPr>
              <w:t>捕获/比较模式寄存器1</w:t>
            </w:r>
          </w:p>
        </w:tc>
        <w:tc>
          <w:tcPr>
            <w:tcW w:w="871" w:type="pct"/>
            <w:tcBorders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0x0000 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pct"/>
            <w:tcBorders>
              <w:left w:val="nil"/>
            </w:tcBorders>
            <w:vAlign w:val="bottom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CCMR2</w:t>
            </w:r>
          </w:p>
        </w:tc>
        <w:tc>
          <w:tcPr>
            <w:tcW w:w="713" w:type="pct"/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0x02C</w:t>
            </w:r>
          </w:p>
        </w:tc>
        <w:tc>
          <w:tcPr>
            <w:tcW w:w="410" w:type="pct"/>
            <w:vAlign w:val="bottom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R/W</w:t>
            </w:r>
          </w:p>
        </w:tc>
        <w:tc>
          <w:tcPr>
            <w:tcW w:w="1727" w:type="pct"/>
            <w:vAlign w:val="bottom"/>
          </w:tcPr>
          <w:p>
            <w:pPr>
              <w:widowControl/>
              <w:ind w:firstLine="0" w:firstLineChars="0"/>
              <w:jc w:val="left"/>
            </w:pPr>
            <w:r>
              <w:rPr>
                <w:rFonts w:hint="eastAsia"/>
              </w:rPr>
              <w:t>捕获/比较模式寄存器2</w:t>
            </w:r>
          </w:p>
        </w:tc>
        <w:tc>
          <w:tcPr>
            <w:tcW w:w="871" w:type="pct"/>
            <w:tcBorders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0x0000 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pct"/>
            <w:tcBorders>
              <w:left w:val="nil"/>
            </w:tcBorders>
            <w:vAlign w:val="bottom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 xml:space="preserve">CCER </w:t>
            </w:r>
          </w:p>
        </w:tc>
        <w:tc>
          <w:tcPr>
            <w:tcW w:w="713" w:type="pct"/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0x030</w:t>
            </w:r>
          </w:p>
        </w:tc>
        <w:tc>
          <w:tcPr>
            <w:tcW w:w="410" w:type="pct"/>
            <w:vAlign w:val="bottom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R/W</w:t>
            </w:r>
          </w:p>
        </w:tc>
        <w:tc>
          <w:tcPr>
            <w:tcW w:w="1727" w:type="pct"/>
            <w:vAlign w:val="bottom"/>
          </w:tcPr>
          <w:p>
            <w:pPr>
              <w:widowControl/>
              <w:ind w:firstLine="0" w:firstLineChars="0"/>
              <w:jc w:val="left"/>
            </w:pPr>
            <w:r>
              <w:rPr>
                <w:rFonts w:hint="eastAsia"/>
              </w:rPr>
              <w:t>捕获/比较启用寄存器</w:t>
            </w:r>
          </w:p>
        </w:tc>
        <w:tc>
          <w:tcPr>
            <w:tcW w:w="871" w:type="pct"/>
            <w:tcBorders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0x0000 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pct"/>
            <w:tcBorders>
              <w:left w:val="nil"/>
            </w:tcBorders>
            <w:vAlign w:val="bottom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 xml:space="preserve">CNT  </w:t>
            </w:r>
          </w:p>
        </w:tc>
        <w:tc>
          <w:tcPr>
            <w:tcW w:w="713" w:type="pct"/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0x034</w:t>
            </w:r>
          </w:p>
        </w:tc>
        <w:tc>
          <w:tcPr>
            <w:tcW w:w="410" w:type="pct"/>
            <w:vAlign w:val="bottom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R/W</w:t>
            </w:r>
          </w:p>
        </w:tc>
        <w:tc>
          <w:tcPr>
            <w:tcW w:w="1727" w:type="pct"/>
            <w:vAlign w:val="bottom"/>
          </w:tcPr>
          <w:p>
            <w:pPr>
              <w:widowControl/>
              <w:ind w:firstLine="0" w:firstLineChars="0"/>
              <w:jc w:val="left"/>
            </w:pPr>
            <w:r>
              <w:rPr>
                <w:rFonts w:hint="eastAsia"/>
              </w:rPr>
              <w:t>定时计数</w:t>
            </w:r>
          </w:p>
        </w:tc>
        <w:tc>
          <w:tcPr>
            <w:tcW w:w="871" w:type="pct"/>
            <w:tcBorders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0x0000 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pct"/>
            <w:tcBorders>
              <w:left w:val="nil"/>
            </w:tcBorders>
            <w:vAlign w:val="bottom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 xml:space="preserve">PSC  </w:t>
            </w:r>
          </w:p>
        </w:tc>
        <w:tc>
          <w:tcPr>
            <w:tcW w:w="713" w:type="pct"/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0x038</w:t>
            </w:r>
          </w:p>
        </w:tc>
        <w:tc>
          <w:tcPr>
            <w:tcW w:w="410" w:type="pct"/>
            <w:vAlign w:val="bottom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R/W</w:t>
            </w:r>
          </w:p>
        </w:tc>
        <w:tc>
          <w:tcPr>
            <w:tcW w:w="1727" w:type="pct"/>
            <w:vAlign w:val="bottom"/>
          </w:tcPr>
          <w:p>
            <w:pPr>
              <w:widowControl/>
              <w:ind w:firstLine="0" w:firstLineChars="0"/>
              <w:jc w:val="left"/>
            </w:pPr>
            <w:r>
              <w:rPr>
                <w:rFonts w:hint="eastAsia"/>
              </w:rPr>
              <w:t>预定标器</w:t>
            </w:r>
          </w:p>
        </w:tc>
        <w:tc>
          <w:tcPr>
            <w:tcW w:w="871" w:type="pct"/>
            <w:tcBorders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0x0000 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pct"/>
            <w:tcBorders>
              <w:left w:val="nil"/>
            </w:tcBorders>
            <w:vAlign w:val="bottom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 xml:space="preserve">ARR  </w:t>
            </w:r>
          </w:p>
        </w:tc>
        <w:tc>
          <w:tcPr>
            <w:tcW w:w="713" w:type="pct"/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0x03C</w:t>
            </w:r>
          </w:p>
        </w:tc>
        <w:tc>
          <w:tcPr>
            <w:tcW w:w="410" w:type="pct"/>
            <w:vAlign w:val="bottom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R/W</w:t>
            </w:r>
          </w:p>
        </w:tc>
        <w:tc>
          <w:tcPr>
            <w:tcW w:w="1727" w:type="pct"/>
            <w:vAlign w:val="bottom"/>
          </w:tcPr>
          <w:p>
            <w:pPr>
              <w:widowControl/>
              <w:ind w:firstLine="0" w:firstLineChars="0"/>
              <w:jc w:val="left"/>
            </w:pPr>
            <w:r>
              <w:rPr>
                <w:rFonts w:hint="eastAsia"/>
              </w:rPr>
              <w:t>自动重新加载寄存器</w:t>
            </w:r>
          </w:p>
        </w:tc>
        <w:tc>
          <w:tcPr>
            <w:tcW w:w="871" w:type="pct"/>
            <w:tcBorders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0x0000 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pct"/>
            <w:tcBorders>
              <w:left w:val="nil"/>
            </w:tcBorders>
            <w:vAlign w:val="bottom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 xml:space="preserve">RCR  </w:t>
            </w:r>
          </w:p>
        </w:tc>
        <w:tc>
          <w:tcPr>
            <w:tcW w:w="713" w:type="pct"/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0x040</w:t>
            </w:r>
          </w:p>
        </w:tc>
        <w:tc>
          <w:tcPr>
            <w:tcW w:w="410" w:type="pct"/>
            <w:vAlign w:val="bottom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R/W</w:t>
            </w:r>
          </w:p>
        </w:tc>
        <w:tc>
          <w:tcPr>
            <w:tcW w:w="1727" w:type="pct"/>
            <w:vAlign w:val="bottom"/>
          </w:tcPr>
          <w:p>
            <w:pPr>
              <w:widowControl/>
              <w:ind w:firstLine="0" w:firstLineChars="0"/>
              <w:jc w:val="left"/>
            </w:pPr>
            <w:r>
              <w:rPr>
                <w:rFonts w:hint="eastAsia"/>
              </w:rPr>
              <w:t>重复计数器寄存器</w:t>
            </w:r>
          </w:p>
        </w:tc>
        <w:tc>
          <w:tcPr>
            <w:tcW w:w="871" w:type="pct"/>
            <w:tcBorders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0x0000 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pct"/>
            <w:tcBorders>
              <w:left w:val="nil"/>
            </w:tcBorders>
            <w:vAlign w:val="bottom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 xml:space="preserve">CCR1 </w:t>
            </w:r>
          </w:p>
        </w:tc>
        <w:tc>
          <w:tcPr>
            <w:tcW w:w="713" w:type="pct"/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0x044</w:t>
            </w:r>
          </w:p>
        </w:tc>
        <w:tc>
          <w:tcPr>
            <w:tcW w:w="410" w:type="pct"/>
            <w:vAlign w:val="bottom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R/W</w:t>
            </w:r>
          </w:p>
        </w:tc>
        <w:tc>
          <w:tcPr>
            <w:tcW w:w="1727" w:type="pct"/>
            <w:vAlign w:val="bottom"/>
          </w:tcPr>
          <w:p>
            <w:pPr>
              <w:widowControl/>
              <w:ind w:firstLine="0" w:firstLineChars="0"/>
              <w:jc w:val="left"/>
            </w:pPr>
            <w:r>
              <w:rPr>
                <w:rFonts w:hint="eastAsia"/>
              </w:rPr>
              <w:t>捕获/比较寄存器1</w:t>
            </w:r>
          </w:p>
        </w:tc>
        <w:tc>
          <w:tcPr>
            <w:tcW w:w="871" w:type="pct"/>
            <w:tcBorders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0x0000 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pct"/>
            <w:tcBorders>
              <w:left w:val="nil"/>
            </w:tcBorders>
            <w:vAlign w:val="bottom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 xml:space="preserve">CCR2 </w:t>
            </w:r>
          </w:p>
        </w:tc>
        <w:tc>
          <w:tcPr>
            <w:tcW w:w="713" w:type="pct"/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0x048</w:t>
            </w:r>
          </w:p>
        </w:tc>
        <w:tc>
          <w:tcPr>
            <w:tcW w:w="410" w:type="pct"/>
            <w:vAlign w:val="bottom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R/W</w:t>
            </w:r>
          </w:p>
        </w:tc>
        <w:tc>
          <w:tcPr>
            <w:tcW w:w="1727" w:type="pct"/>
            <w:vAlign w:val="bottom"/>
          </w:tcPr>
          <w:p>
            <w:pPr>
              <w:widowControl/>
              <w:ind w:firstLine="0" w:firstLineChars="0"/>
              <w:jc w:val="left"/>
            </w:pPr>
            <w:r>
              <w:rPr>
                <w:rFonts w:hint="eastAsia"/>
              </w:rPr>
              <w:t>捕获/比较寄存器2</w:t>
            </w:r>
          </w:p>
        </w:tc>
        <w:tc>
          <w:tcPr>
            <w:tcW w:w="871" w:type="pct"/>
            <w:tcBorders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0x0000 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pct"/>
            <w:tcBorders>
              <w:left w:val="nil"/>
            </w:tcBorders>
            <w:vAlign w:val="bottom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 xml:space="preserve">CCR3 </w:t>
            </w:r>
          </w:p>
        </w:tc>
        <w:tc>
          <w:tcPr>
            <w:tcW w:w="713" w:type="pct"/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0x04C</w:t>
            </w:r>
          </w:p>
        </w:tc>
        <w:tc>
          <w:tcPr>
            <w:tcW w:w="410" w:type="pct"/>
            <w:vAlign w:val="bottom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R/W</w:t>
            </w:r>
          </w:p>
        </w:tc>
        <w:tc>
          <w:tcPr>
            <w:tcW w:w="1727" w:type="pct"/>
            <w:vAlign w:val="bottom"/>
          </w:tcPr>
          <w:p>
            <w:pPr>
              <w:widowControl/>
              <w:ind w:firstLine="0" w:firstLineChars="0"/>
              <w:jc w:val="left"/>
            </w:pPr>
            <w:r>
              <w:rPr>
                <w:rFonts w:hint="eastAsia"/>
              </w:rPr>
              <w:t>捕获/比较寄存器3</w:t>
            </w:r>
          </w:p>
        </w:tc>
        <w:tc>
          <w:tcPr>
            <w:tcW w:w="871" w:type="pct"/>
            <w:tcBorders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0x0000 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pct"/>
            <w:tcBorders>
              <w:left w:val="nil"/>
            </w:tcBorders>
            <w:vAlign w:val="bottom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 xml:space="preserve">CCR4 </w:t>
            </w:r>
          </w:p>
        </w:tc>
        <w:tc>
          <w:tcPr>
            <w:tcW w:w="713" w:type="pct"/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0x050</w:t>
            </w:r>
          </w:p>
        </w:tc>
        <w:tc>
          <w:tcPr>
            <w:tcW w:w="410" w:type="pct"/>
            <w:vAlign w:val="bottom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R/W</w:t>
            </w:r>
          </w:p>
        </w:tc>
        <w:tc>
          <w:tcPr>
            <w:tcW w:w="1727" w:type="pct"/>
            <w:vAlign w:val="bottom"/>
          </w:tcPr>
          <w:p>
            <w:pPr>
              <w:widowControl/>
              <w:ind w:firstLine="0" w:firstLineChars="0"/>
              <w:jc w:val="left"/>
            </w:pPr>
            <w:r>
              <w:rPr>
                <w:rFonts w:hint="eastAsia"/>
              </w:rPr>
              <w:t>捕获/比较寄存器4</w:t>
            </w:r>
          </w:p>
        </w:tc>
        <w:tc>
          <w:tcPr>
            <w:tcW w:w="871" w:type="pct"/>
            <w:tcBorders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0x0000 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pct"/>
            <w:tcBorders>
              <w:left w:val="nil"/>
            </w:tcBorders>
            <w:vAlign w:val="bottom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 xml:space="preserve">BDTR </w:t>
            </w:r>
          </w:p>
        </w:tc>
        <w:tc>
          <w:tcPr>
            <w:tcW w:w="713" w:type="pct"/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0x054</w:t>
            </w:r>
          </w:p>
        </w:tc>
        <w:tc>
          <w:tcPr>
            <w:tcW w:w="410" w:type="pct"/>
            <w:vAlign w:val="bottom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R/W</w:t>
            </w:r>
          </w:p>
        </w:tc>
        <w:tc>
          <w:tcPr>
            <w:tcW w:w="1727" w:type="pct"/>
            <w:vAlign w:val="bottom"/>
          </w:tcPr>
          <w:p>
            <w:pPr>
              <w:widowControl/>
              <w:ind w:firstLine="0" w:firstLineChars="0"/>
              <w:jc w:val="left"/>
            </w:pPr>
            <w:r>
              <w:rPr>
                <w:rFonts w:hint="eastAsia"/>
              </w:rPr>
              <w:t>中断和死时间寄存器</w:t>
            </w:r>
          </w:p>
        </w:tc>
        <w:tc>
          <w:tcPr>
            <w:tcW w:w="871" w:type="pct"/>
            <w:tcBorders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0x0000 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pct"/>
            <w:tcBorders>
              <w:left w:val="nil"/>
              <w:bottom w:val="threeDEmboss" w:color="auto" w:sz="24" w:space="0"/>
            </w:tcBorders>
            <w:vAlign w:val="bottom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DMAEN</w:t>
            </w:r>
          </w:p>
        </w:tc>
        <w:tc>
          <w:tcPr>
            <w:tcW w:w="713" w:type="pct"/>
            <w:tcBorders>
              <w:bottom w:val="threeDEmboss" w:color="auto" w:sz="2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0x058</w:t>
            </w:r>
          </w:p>
        </w:tc>
        <w:tc>
          <w:tcPr>
            <w:tcW w:w="410" w:type="pct"/>
            <w:tcBorders>
              <w:bottom w:val="threeDEmboss" w:color="auto" w:sz="24" w:space="0"/>
            </w:tcBorders>
            <w:vAlign w:val="bottom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R/W</w:t>
            </w:r>
          </w:p>
        </w:tc>
        <w:tc>
          <w:tcPr>
            <w:tcW w:w="1727" w:type="pct"/>
            <w:tcBorders>
              <w:bottom w:val="threeDEmboss" w:color="auto" w:sz="24" w:space="0"/>
            </w:tcBorders>
            <w:vAlign w:val="bottom"/>
          </w:tcPr>
          <w:p>
            <w:pPr>
              <w:widowControl/>
              <w:ind w:firstLine="0" w:firstLineChars="0"/>
              <w:jc w:val="left"/>
            </w:pPr>
            <w:r>
              <w:rPr>
                <w:rFonts w:hint="eastAsia"/>
              </w:rPr>
              <w:t>DMA触发器事件启用</w:t>
            </w:r>
          </w:p>
        </w:tc>
        <w:tc>
          <w:tcPr>
            <w:tcW w:w="871" w:type="pct"/>
            <w:tcBorders>
              <w:bottom w:val="threeDEmboss" w:color="auto" w:sz="24" w:space="0"/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0x0000 0000</w:t>
            </w:r>
          </w:p>
        </w:tc>
      </w:tr>
    </w:tbl>
    <w:p>
      <w:pPr>
        <w:pStyle w:val="3"/>
        <w:ind w:left="-378" w:firstLine="643"/>
      </w:pPr>
      <w:bookmarkStart w:id="132" w:name="_Toc18591"/>
      <w:r>
        <w:rPr>
          <w:rFonts w:hint="eastAsia"/>
        </w:rPr>
        <w:t>寄存器说明</w:t>
      </w:r>
      <w:bookmarkEnd w:id="132"/>
    </w:p>
    <w:p>
      <w:pPr>
        <w:pStyle w:val="4"/>
        <w:ind w:firstLine="482"/>
      </w:pPr>
      <w:bookmarkStart w:id="133" w:name="_Toc14684"/>
      <w:r>
        <w:rPr>
          <w:rFonts w:hint="eastAsia"/>
        </w:rPr>
        <w:t>控制寄存器1(cr1)</w:t>
      </w:r>
      <w:bookmarkEnd w:id="133"/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9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2</w:t>
      </w:r>
      <w:r>
        <w:fldChar w:fldCharType="end"/>
      </w:r>
      <w:r>
        <w:t xml:space="preserve"> 控制寄存器</w:t>
      </w:r>
    </w:p>
    <w:tbl>
      <w:tblPr>
        <w:tblStyle w:val="54"/>
        <w:tblW w:w="5000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2"/>
        <w:gridCol w:w="302"/>
        <w:gridCol w:w="302"/>
        <w:gridCol w:w="302"/>
        <w:gridCol w:w="302"/>
        <w:gridCol w:w="302"/>
        <w:gridCol w:w="302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17"/>
        <w:gridCol w:w="301"/>
        <w:gridCol w:w="301"/>
        <w:gridCol w:w="303"/>
        <w:gridCol w:w="301"/>
        <w:gridCol w:w="301"/>
        <w:gridCol w:w="303"/>
        <w:gridCol w:w="301"/>
        <w:gridCol w:w="301"/>
        <w:gridCol w:w="303"/>
        <w:gridCol w:w="301"/>
        <w:gridCol w:w="301"/>
        <w:gridCol w:w="301"/>
        <w:gridCol w:w="301"/>
        <w:gridCol w:w="30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Bit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5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Name</w:t>
            </w:r>
          </w:p>
        </w:tc>
        <w:tc>
          <w:tcPr>
            <w:tcW w:w="2726" w:type="pct"/>
            <w:gridSpan w:val="18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left="113" w:right="113" w:firstLine="0" w:firstLineChars="0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--</w:t>
            </w:r>
          </w:p>
        </w:tc>
        <w:tc>
          <w:tcPr>
            <w:tcW w:w="454" w:type="pct"/>
            <w:gridSpan w:val="3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left="113" w:right="113"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CMPSEL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left="113" w:right="113"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CMPSELP</w:t>
            </w:r>
          </w:p>
        </w:tc>
        <w:tc>
          <w:tcPr>
            <w:tcW w:w="303" w:type="pct"/>
            <w:gridSpan w:val="2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left="113" w:right="113"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CKD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left="113" w:right="113"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ARPE</w:t>
            </w:r>
          </w:p>
        </w:tc>
        <w:tc>
          <w:tcPr>
            <w:tcW w:w="303" w:type="pct"/>
            <w:gridSpan w:val="2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left="113" w:right="113"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CMS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left="113" w:right="113"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DIR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left="113" w:right="113"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OPM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left="113" w:right="113"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URS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left="113" w:right="113"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UDIS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left="113" w:right="113"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CEN</w:t>
            </w:r>
          </w:p>
        </w:tc>
      </w:tr>
    </w:tbl>
    <w:p>
      <w:pPr>
        <w:ind w:firstLine="480"/>
      </w:pPr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9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3</w:t>
      </w:r>
      <w:r>
        <w:fldChar w:fldCharType="end"/>
      </w:r>
      <w:r>
        <w:t xml:space="preserve"> 控制寄存器</w:t>
      </w:r>
      <w:r>
        <w:rPr>
          <w:rFonts w:hint="default"/>
        </w:rPr>
        <w:t>定义</w:t>
      </w:r>
    </w:p>
    <w:tbl>
      <w:tblPr>
        <w:tblStyle w:val="53"/>
        <w:tblW w:w="4992" w:type="pct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48"/>
        <w:gridCol w:w="763"/>
        <w:gridCol w:w="6835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名称</w:t>
            </w:r>
          </w:p>
        </w:tc>
        <w:tc>
          <w:tcPr>
            <w:tcW w:w="376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比特</w:t>
            </w:r>
          </w:p>
        </w:tc>
        <w:tc>
          <w:tcPr>
            <w:tcW w:w="3438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描述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Reserved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31:14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保留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CMPSEL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13:11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Compare input selection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000: 输入比较禁止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001: 输入比较=输出比较 0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010: 输入比较=输出比较 1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011: 输入比较=输出比较 2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100: 输入比较=输出比较 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CMPSELP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10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Compare input selection polarity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0: 输入比较低有效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1: 输入比较高有效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CKD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9:8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Clock division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此位域表示定时器时钟(CK_INT)频率与死区时间发生器、 数字滤波器(ETR,TIx)使用的采样时钟(tDTS)之间的除法比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00: tDTS=tCK_INT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01: tDTS=2*tCK_INT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10: tDTS=4*tCK_INT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11: 保留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ARPE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7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Auto-reload preload enable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0: TIMx_ARR 寄存器没有缓存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1: TIMx_ARR 寄存器有缓存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CMS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6:5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Center-aligned mode selection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00: Edge-aligned mode. 计数器根据方向位(DIR)向上或向下记数.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01: Center-aligned mode 1. 计数器向上和向下计数可选。输出通道(TIMx_CCMRx 寄存器的 CCxS=00)比较中断标志位仅在计数器递减时设置.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10: Center-aligned mode 2. 计数器向上和向下计数可选。输出通道(TIMx_CCMRx 寄存器的 CCxS=00)比较中断标志位仅在计数器递增时设置.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11: Center-aligned mode 3. 计数器向上和向下计数可选。输出通道(TIMx_CCMRx 寄存器的 CCxS=00)比较中断标志位在计数器递增/递减时设置.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注:不允许从边缘对齐模式切换到中心对齐模式，只要计数器是启用的(CEN=1).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DIR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4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Direction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0:计数器作为递增计数器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1:计数器作为递减计数器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注:此位在计时器配置为中心对齐模式或编码器模式时作为只读寄存器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OPM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3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One pulse mode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0: 计数器不会停止计数在产生更新事件时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1: 计数器停止计数在产生下一次更新事件时(清除CEN位)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URS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2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Update request source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此位由软件设置并清除，以选择 UEV 事件源.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0: 如果使能，以下任何事件都会生成更新中断或 DMA 请求.这些事件可以是: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– 计数器溢出/下溢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– 设置 UG 位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– 更新事件生成通过从模式控制缓冲寄存器加载其预加载值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1: 如果使能，只有计数器溢出/下溢时才会生成更新中断或 DMA 请求.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UDIS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Update disable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此位由软件设置并清除，以启用/禁用 UEV 事件生成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0: UEV 使能. 更新(UEV)事件是由以下事件之一生成: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– 计数器溢出/下溢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– 设置 UG 位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– 更新事件生成通过从模式控制缓冲寄存器加载其预加载值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1: UEV 禁止.更新事件没有生成，影子寄存器将保持它们的值(ARR、 PSC、CCRx)。 然而计数器和预分频器将被重新初始化如果软件对 UG 位进行设置或者接收到硬件复位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CEN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0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Counter enable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0:计数器禁止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1:计数器使能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注:外接时钟、门控模式和编码器模式只能在软件设置 CEN 位之后进行工作。而触发模式下硬件可以自动设置 CEN 位</w:t>
            </w:r>
          </w:p>
        </w:tc>
      </w:tr>
    </w:tbl>
    <w:p>
      <w:pPr>
        <w:ind w:firstLine="480"/>
      </w:pPr>
    </w:p>
    <w:p>
      <w:pPr>
        <w:pStyle w:val="4"/>
        <w:ind w:firstLine="482"/>
      </w:pPr>
      <w:bookmarkStart w:id="134" w:name="_Toc26458"/>
      <w:r>
        <w:rPr>
          <w:rFonts w:hint="eastAsia"/>
        </w:rPr>
        <w:t>控制寄存器2(cr2)</w:t>
      </w:r>
      <w:bookmarkEnd w:id="134"/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9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4</w:t>
      </w:r>
      <w:r>
        <w:fldChar w:fldCharType="end"/>
      </w:r>
      <w:r>
        <w:t xml:space="preserve"> 控制寄存器</w:t>
      </w:r>
    </w:p>
    <w:tbl>
      <w:tblPr>
        <w:tblStyle w:val="54"/>
        <w:tblW w:w="5000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2"/>
        <w:gridCol w:w="302"/>
        <w:gridCol w:w="302"/>
        <w:gridCol w:w="302"/>
        <w:gridCol w:w="302"/>
        <w:gridCol w:w="302"/>
        <w:gridCol w:w="302"/>
        <w:gridCol w:w="302"/>
        <w:gridCol w:w="302"/>
        <w:gridCol w:w="302"/>
        <w:gridCol w:w="302"/>
        <w:gridCol w:w="301"/>
        <w:gridCol w:w="301"/>
        <w:gridCol w:w="301"/>
        <w:gridCol w:w="301"/>
        <w:gridCol w:w="301"/>
        <w:gridCol w:w="301"/>
        <w:gridCol w:w="317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3"/>
        <w:gridCol w:w="301"/>
        <w:gridCol w:w="301"/>
        <w:gridCol w:w="301"/>
        <w:gridCol w:w="30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Bit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5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Name</w:t>
            </w:r>
          </w:p>
        </w:tc>
        <w:tc>
          <w:tcPr>
            <w:tcW w:w="2575" w:type="pct"/>
            <w:gridSpan w:val="17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-</w:t>
            </w:r>
            <w:r>
              <w:rPr>
                <w:sz w:val="15"/>
                <w:szCs w:val="15"/>
              </w:rPr>
              <w:t>-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OIS4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OIS3N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OIS3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OIS2N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OIS2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OIS1N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OIS1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TI1S</w:t>
            </w:r>
          </w:p>
        </w:tc>
        <w:tc>
          <w:tcPr>
            <w:tcW w:w="454" w:type="pct"/>
            <w:gridSpan w:val="3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MMS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CCDS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CCUS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-</w:t>
            </w:r>
            <w:r>
              <w:rPr>
                <w:sz w:val="15"/>
                <w:szCs w:val="15"/>
              </w:rPr>
              <w:t>-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CCPC</w:t>
            </w:r>
          </w:p>
        </w:tc>
      </w:tr>
    </w:tbl>
    <w:p>
      <w:pPr>
        <w:ind w:firstLine="480"/>
      </w:pPr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9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5</w:t>
      </w:r>
      <w:r>
        <w:fldChar w:fldCharType="end"/>
      </w:r>
      <w:r>
        <w:t xml:space="preserve"> 控制寄存器</w:t>
      </w:r>
      <w:r>
        <w:rPr>
          <w:rFonts w:hint="default"/>
        </w:rPr>
        <w:t>定义</w:t>
      </w:r>
    </w:p>
    <w:tbl>
      <w:tblPr>
        <w:tblStyle w:val="53"/>
        <w:tblW w:w="4992" w:type="pct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48"/>
        <w:gridCol w:w="763"/>
        <w:gridCol w:w="6835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名称</w:t>
            </w:r>
          </w:p>
        </w:tc>
        <w:tc>
          <w:tcPr>
            <w:tcW w:w="376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比特</w:t>
            </w:r>
          </w:p>
        </w:tc>
        <w:tc>
          <w:tcPr>
            <w:tcW w:w="3438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描述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Reserved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31:15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保留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OIS4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14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Output Idle state 4 (OC4 output)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0: 当 MOE=0 时， OC1=0(在死区时间之后 OC</w:t>
            </w:r>
            <w:r>
              <w:rPr>
                <w:rFonts w:hint="default"/>
              </w:rPr>
              <w:t>4</w:t>
            </w:r>
            <w:r>
              <w:t>N 完成)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1: 当 MOE=0 时， OC1=1(在死区时间之后 OC</w:t>
            </w:r>
            <w:r>
              <w:rPr>
                <w:rFonts w:hint="default"/>
              </w:rPr>
              <w:t>4</w:t>
            </w:r>
            <w:r>
              <w:t>N 完成)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注意:只要 Lock 级别设定为 1、 2 或 3，这个 Bit 位就不能被修改(在TIMx_BDTR 寄存器中的 LOCK 位).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OIS3N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13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Output Idle state 3 (OC3N output)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0: 当 MOE=0 时， 在死区时间之后 OC</w:t>
            </w:r>
            <w:r>
              <w:rPr>
                <w:rFonts w:hint="default"/>
              </w:rPr>
              <w:t>3</w:t>
            </w:r>
            <w:r>
              <w:t>N=0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1: 当 MOE=0 时， 在死区时间之后 OC</w:t>
            </w:r>
            <w:r>
              <w:rPr>
                <w:rFonts w:hint="default"/>
              </w:rPr>
              <w:t>3</w:t>
            </w:r>
            <w:r>
              <w:t>N=1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注意:只要 Lock 级别设定为 1、 2 或 3，这个 Bit 位就不能被修改(在TIMx_BDTR 寄存器中的 LOCK 位).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OIS3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12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Output Idle state 3 (OC3 output)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0: 当 MOE=0 时， OC1=0(在死区时间之后 OC</w:t>
            </w:r>
            <w:r>
              <w:rPr>
                <w:rFonts w:hint="default"/>
              </w:rPr>
              <w:t>3</w:t>
            </w:r>
            <w:r>
              <w:t>N 完成)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1: 当 MOE=0 时， OC1=1(在死区时间之后 OC</w:t>
            </w:r>
            <w:r>
              <w:rPr>
                <w:rFonts w:hint="default"/>
              </w:rPr>
              <w:t>3</w:t>
            </w:r>
            <w:r>
              <w:t>N 完成)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注意:只要 Lock 级别设定为 1、 2 或 3，这个 Bit 位就不能被修改(在TIMx_BDTR 寄存器中的 LOCK 位).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OIS2N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11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Output Idle state 2 (OC2N output)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0: 当 MOE=0 时， 在死区时间之后 OC</w:t>
            </w:r>
            <w:r>
              <w:rPr>
                <w:rFonts w:hint="default"/>
              </w:rPr>
              <w:t>2</w:t>
            </w:r>
            <w:r>
              <w:t>N=0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1: 当 MOE=0 时， 在死区时间之后 OC</w:t>
            </w:r>
            <w:r>
              <w:rPr>
                <w:rFonts w:hint="default"/>
              </w:rPr>
              <w:t>2</w:t>
            </w:r>
            <w:r>
              <w:t>N=1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注意:只要 Lock 级别设定为 1、 2 或 3，这个 Bit 位就不能被修改(在TIMx_BDTR 寄存器中的 LOCK 位).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OIS2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10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Output Idle state 2 (OC2 output)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0: 当 MOE=0 时， OC1=0(在死区时间之后 OC</w:t>
            </w:r>
            <w:r>
              <w:rPr>
                <w:rFonts w:hint="default"/>
              </w:rPr>
              <w:t>2</w:t>
            </w:r>
            <w:r>
              <w:t>N 完成)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1: 当 MOE=0 时， OC1=1(在死区时间之后 OC</w:t>
            </w:r>
            <w:r>
              <w:rPr>
                <w:rFonts w:hint="default"/>
              </w:rPr>
              <w:t>2</w:t>
            </w:r>
            <w:r>
              <w:t>N 完成)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注意:只要 Lock 级别设定为 1、 2 或 3，这个 Bit 位就不能被修改(在TIMx_BDTR 寄存器中的 LOCK 位).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OIS1N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9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Output Idle state 1 (OC1N output)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0: 当 MOE=0 时， 在死区时间之后 OC1N=0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1: 当 MOE=0 时， 在死区时间之后 OC1N=1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注意:只要 Lock 级别设定为 1、 2 或 3，这个 Bit 位就不能被修改(在TIMx_BDTR 寄存器中的 LOCK 位).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OIS1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8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Output Idle state 1 (OC1 output)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0: 当 MOE=0 时， OC1=0(在死区时间之后 OC1N 完成)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1: 当 MOE=0 时， OC1=1(在死区时间之后 OC1N 完成)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注意:只要 Lock 级别设定为 1、 2 或 3，这个 Bit 位就不能被修改(在TIMx_BDTR 寄存器中的 LOCK 位).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TI1S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7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TI1 selection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0: TIMx_CH1 作为 TI1 输入源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1: TIMx_CH1, CH2和CH3的异或逻辑输出作为 TI1 输入源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MMS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6:4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Master mode selection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这些 Bit 位可以对主模式下发送给从计时器进行同步(TRGO)的信息进行选择。组合如下: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000: Reset -TIMx_EGR 寄存器的 UG 信号作为 trigger 输出(TRGO)。 如果此复位是由 trigger 输入(在复位模式下配置从模式控制器)生成的， 那么TRGO 上的信号与实际复位相比会有延迟.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001: Enable -计数器使能信号 CNT_EN 作为 trigger 输出(TRGO)。 这对于同时启动多个计时器或控制启用从计时器窗口是很有用的。计数器使能信号是在门控模式下由 CEN 控制位与 trigger 输入进行逻辑或生成的。当计数器使能信号由 trigger 输入控制时， TRGO 上有一个延迟，除非选择了主/从模式(参见 TIMx_SMCR 寄存器中的 MSM 位描述).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010: Update –事件更新作为 trigger 输出（TRGO） 例如，主定时器可以用作从定时器的预分频器.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011: Compare Pulse – 一旦捕获或比较匹配产生， 在设置 CC1IF 标志位为1 的同时（即使它已经是高电平） trigger 输出将发送一个正脉冲（TRGO） .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100: Compare - OC1REF 信号作为 trigger 输出(TRGO)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101: Compare - OC2REF 信号作为 trigger 输出 (TRGO)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110: Compare - OC3REF 信号作为 trigger 输出(TRGO)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111: Compare - OC4REF 信号作为 trigger 输出 (TRGO)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CCDS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3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Capture/compare DMA selection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0: CCx DMA 请求发送当 CCx 事件发生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1: CCx DMA 请求发送当有 Update 事件发生</w:t>
            </w:r>
          </w:p>
          <w:p>
            <w:pPr>
              <w:pStyle w:val="13"/>
              <w:jc w:val="left"/>
              <w:rPr>
                <w:rFonts w:hint="default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CCUS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2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Capture/compare control update selection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0: 当捕获/比较控制位预加载时(CCPC=1)， 它们仅通过设置 COMG Bit 位进行更新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1: 当捕获/比较控制位预加载(CCPC=1)时， 它们通过设置 COMG Bit 位或遇到 TRGI 上升沿进行更新.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Reserved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保留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CCPC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0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Capture/compare preloaded control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0: CCxE, CCxNE 和 OCxM bit 位没有预加载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1: CCxE, CCxNE 和 OCxM Bit 位是预加载的，在写入之后，只有在发生通信事件(COM)时才会更新(根据 CCUS Bit 位的不同，设置 COMG Bit 位或者检测 TRGI 上升边).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注意:这个 Bit 只作用于具有互补输出的通道</w:t>
            </w:r>
          </w:p>
        </w:tc>
      </w:tr>
    </w:tbl>
    <w:p>
      <w:pPr>
        <w:ind w:firstLine="480"/>
      </w:pPr>
    </w:p>
    <w:p>
      <w:pPr>
        <w:ind w:firstLine="480"/>
      </w:pPr>
    </w:p>
    <w:p>
      <w:pPr>
        <w:pStyle w:val="4"/>
        <w:ind w:firstLine="482"/>
      </w:pPr>
      <w:bookmarkStart w:id="135" w:name="_Toc20149"/>
      <w:r>
        <w:rPr>
          <w:rFonts w:hint="eastAsia"/>
        </w:rPr>
        <w:t>从机模式控制寄存器(smcr)</w:t>
      </w:r>
      <w:bookmarkEnd w:id="135"/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9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6</w:t>
      </w:r>
      <w:r>
        <w:fldChar w:fldCharType="end"/>
      </w:r>
      <w:r>
        <w:t xml:space="preserve"> 从机模式控制寄存器</w:t>
      </w:r>
    </w:p>
    <w:tbl>
      <w:tblPr>
        <w:tblStyle w:val="54"/>
        <w:tblW w:w="5000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2"/>
        <w:gridCol w:w="302"/>
        <w:gridCol w:w="302"/>
        <w:gridCol w:w="302"/>
        <w:gridCol w:w="302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15"/>
        <w:gridCol w:w="301"/>
        <w:gridCol w:w="301"/>
        <w:gridCol w:w="301"/>
        <w:gridCol w:w="303"/>
        <w:gridCol w:w="301"/>
        <w:gridCol w:w="301"/>
        <w:gridCol w:w="301"/>
        <w:gridCol w:w="305"/>
        <w:gridCol w:w="301"/>
        <w:gridCol w:w="301"/>
        <w:gridCol w:w="301"/>
        <w:gridCol w:w="303"/>
        <w:gridCol w:w="301"/>
        <w:gridCol w:w="301"/>
        <w:gridCol w:w="301"/>
        <w:gridCol w:w="30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trHeight w:val="326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Bit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5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Name</w:t>
            </w:r>
          </w:p>
        </w:tc>
        <w:tc>
          <w:tcPr>
            <w:tcW w:w="2423" w:type="pct"/>
            <w:gridSpan w:val="16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--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ETP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ETE</w:t>
            </w:r>
          </w:p>
        </w:tc>
        <w:tc>
          <w:tcPr>
            <w:tcW w:w="303" w:type="pct"/>
            <w:gridSpan w:val="2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ETPS</w:t>
            </w:r>
          </w:p>
        </w:tc>
        <w:tc>
          <w:tcPr>
            <w:tcW w:w="606" w:type="pct"/>
            <w:gridSpan w:val="4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ETF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MSM</w:t>
            </w:r>
          </w:p>
        </w:tc>
        <w:tc>
          <w:tcPr>
            <w:tcW w:w="454" w:type="pct"/>
            <w:gridSpan w:val="3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TS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--</w:t>
            </w:r>
          </w:p>
        </w:tc>
        <w:tc>
          <w:tcPr>
            <w:tcW w:w="454" w:type="pct"/>
            <w:gridSpan w:val="3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SMS</w:t>
            </w:r>
          </w:p>
        </w:tc>
      </w:tr>
    </w:tbl>
    <w:p>
      <w:pPr>
        <w:ind w:firstLine="480"/>
      </w:pPr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9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7</w:t>
      </w:r>
      <w:r>
        <w:fldChar w:fldCharType="end"/>
      </w:r>
      <w:r>
        <w:t xml:space="preserve"> 从机模式控制寄存器</w:t>
      </w:r>
      <w:r>
        <w:rPr>
          <w:rFonts w:hint="default"/>
        </w:rPr>
        <w:t>定义</w:t>
      </w:r>
    </w:p>
    <w:tbl>
      <w:tblPr>
        <w:tblStyle w:val="53"/>
        <w:tblW w:w="4992" w:type="pct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48"/>
        <w:gridCol w:w="763"/>
        <w:gridCol w:w="6835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名称</w:t>
            </w:r>
          </w:p>
        </w:tc>
        <w:tc>
          <w:tcPr>
            <w:tcW w:w="376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比特</w:t>
            </w:r>
          </w:p>
        </w:tc>
        <w:tc>
          <w:tcPr>
            <w:tcW w:w="3438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描述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Reserved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31:16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保留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ETP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15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External trigger polarity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该位用于对ETR的Trigger 操作极性进行选择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0: ETR 正向，高电平或者上升沿有效.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1: ETR 反向，低电平或者下降沿有效.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ETE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14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External clock enable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此位用于使能外部时钟模式 2.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0: 外部时钟模式 2 禁止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 xml:space="preserve">1: 外部时钟模式 2 使能.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ETPS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13:12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External trigger prescaler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外部触发信号ETRP的频率最多必须为TIMxCLK的1/4频繁性可以使预调节器能够降低ETRP的频率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00: Prescaler OFF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01: ETRP frequency divided by 2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10: ETRP frequency divided by 4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11: ETRP frequency divided by 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ETF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11:8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External trigger filter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然后，这个位场定义了用于采样ETRP信号的频率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应用于ETRP的数字滤波器的长度。该数字滤波器由一个事件计数器组成，其中有N个连续的事件需要验证输出上的转换：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0000: No filter, sampling is done at fDTS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0001: fSAMPLING = fCK_INT, N = 2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0010: fSAMPLING = fCK_INT, N = 4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0011: fSAMPLING = fCK_INT, N = 8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0100: fSAMPLING = fDTS / 2, N = 6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0101: fSAMPLING = fDTS / 2, N = 8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0110: fSAMPLING = fDTS / 4, N = 6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0111: fSAMPLING = fDTS / 4, N = 8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1000: fSAMPLING = fDTS / 8, N = 6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1001: fSAMPLING = fDTS / 8, N = 8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1010: fSAMPLING = fDTS / 16, N = 5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1011: fSAMPLING = fDTS / 16, N = 6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1100: fSAMPLING = fDTS / 16, N = 8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1101: fSAMPLING = fDTS / 32, N = 5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1110: fSAMPLING = fDTS / 32, N = 6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1111: fSAMPLING = fDTS / 32, N = 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MSM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7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Master/slave mode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TS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6:4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Trigger selection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此位字段选择要用于同步计数器的触发器输入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000: Internal Trigger 0 (ITR0)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001: Internal Trigger 1 (ITR1)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010: Internal Trigger 2 (ITR2)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011: Internal Trigger 3 (ITR3)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100: TI1 Edge Detector (TI1F_ED)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101: Filtered Timer Input 1 (TI1FP1)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110: Filtered Timer Input 2 (TI2FP2)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111: External Trigger input (ETRF)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注意：这些位只有在不使用时才可以更改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SMS=000)，以避免在过渡时的错误边缘检测。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Reserved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3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保留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SMS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2:0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Slave mode selection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当外部信号被选择时，触发信号的主动边缘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(TRGI)被链接到在外部输入上选择的极性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000：从属模式被禁用-如果CEN=1，那么预调用器是时钟的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直接通过内部的时钟。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001：编码器模式1-TI2FP1边缘上的计数器数量增加/下降取决于TI1FP2水平。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010：编码器模式2-TI1FP2边缘上的计数器数量增加/下降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取决于TI2FP1水平。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011：编码器模式3-计数器计数数在TI1FP1和TI2FP2的边缘取决于其他输入的级别。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100：重置模式-所选触发器输入的上升边缘(TRGI)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重新初始化计数器并生成寄存器的更新。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101：门控模式-当触发器输入时，计数器时钟已启用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(TRGI)高。计数器一旦触发器就停止（但不会重置）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变得低。计数器的启动和停止都被控制了。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110：触发模式-计数器从触发器TRGI的上升边缘开始（但它不会被重置）。只控制计数器的启动位置。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111：外部时钟模式1-所选触发器的上升边缘(TRGI)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钟计数器。</w:t>
            </w:r>
          </w:p>
        </w:tc>
      </w:tr>
    </w:tbl>
    <w:p>
      <w:pPr>
        <w:ind w:firstLine="480"/>
      </w:pPr>
    </w:p>
    <w:p>
      <w:pPr>
        <w:ind w:firstLine="480"/>
      </w:pPr>
    </w:p>
    <w:p>
      <w:pPr>
        <w:pStyle w:val="4"/>
        <w:ind w:firstLine="482"/>
      </w:pPr>
      <w:bookmarkStart w:id="136" w:name="_Toc11989"/>
      <w:r>
        <w:rPr>
          <w:rFonts w:hint="eastAsia"/>
        </w:rPr>
        <w:t>中断使能寄存器(ier)</w:t>
      </w:r>
      <w:bookmarkEnd w:id="136"/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9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8</w:t>
      </w:r>
      <w:r>
        <w:fldChar w:fldCharType="end"/>
      </w:r>
      <w:r>
        <w:t xml:space="preserve"> 中断使能寄存器</w:t>
      </w:r>
    </w:p>
    <w:tbl>
      <w:tblPr>
        <w:tblStyle w:val="54"/>
        <w:tblW w:w="5000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2"/>
        <w:gridCol w:w="302"/>
        <w:gridCol w:w="302"/>
        <w:gridCol w:w="302"/>
        <w:gridCol w:w="302"/>
        <w:gridCol w:w="302"/>
        <w:gridCol w:w="302"/>
        <w:gridCol w:w="302"/>
        <w:gridCol w:w="302"/>
        <w:gridCol w:w="302"/>
        <w:gridCol w:w="302"/>
        <w:gridCol w:w="301"/>
        <w:gridCol w:w="301"/>
        <w:gridCol w:w="301"/>
        <w:gridCol w:w="301"/>
        <w:gridCol w:w="301"/>
        <w:gridCol w:w="301"/>
        <w:gridCol w:w="301"/>
        <w:gridCol w:w="301"/>
        <w:gridCol w:w="319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Bit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5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Name</w:t>
            </w:r>
          </w:p>
        </w:tc>
        <w:tc>
          <w:tcPr>
            <w:tcW w:w="2878" w:type="pct"/>
            <w:gridSpan w:val="19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--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CC4OI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CC3OI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CC2OI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CC1OI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--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BI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TI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COMI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CC4I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CC3I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CC2I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CC1I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UI</w:t>
            </w:r>
          </w:p>
        </w:tc>
      </w:tr>
    </w:tbl>
    <w:p>
      <w:pPr>
        <w:ind w:firstLine="480"/>
      </w:pPr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9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9</w:t>
      </w:r>
      <w:r>
        <w:fldChar w:fldCharType="end"/>
      </w:r>
      <w:r>
        <w:t xml:space="preserve"> 中断使能寄存器</w:t>
      </w:r>
      <w:r>
        <w:rPr>
          <w:rFonts w:hint="default"/>
        </w:rPr>
        <w:t>定义</w:t>
      </w:r>
    </w:p>
    <w:tbl>
      <w:tblPr>
        <w:tblStyle w:val="53"/>
        <w:tblW w:w="4992" w:type="pct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48"/>
        <w:gridCol w:w="763"/>
        <w:gridCol w:w="6835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名称</w:t>
            </w:r>
          </w:p>
        </w:tc>
        <w:tc>
          <w:tcPr>
            <w:tcW w:w="376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比特</w:t>
            </w:r>
          </w:p>
        </w:tc>
        <w:tc>
          <w:tcPr>
            <w:tcW w:w="3438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描述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Reserved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31:13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保留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CC4OI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12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通道4捕获/比较过捕(</w:t>
            </w:r>
            <w:r>
              <w:rPr>
                <w:rFonts w:hint="default"/>
              </w:rPr>
              <w:t>overcapture</w:t>
            </w:r>
            <w:r>
              <w:t>)中断使能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 xml:space="preserve">0：无效， 1：CC4 </w:t>
            </w:r>
            <w:r>
              <w:rPr>
                <w:rFonts w:hint="default"/>
              </w:rPr>
              <w:t>overcapture</w:t>
            </w:r>
            <w:r>
              <w:t>中断使能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CC3OI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11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通道3捕获/比较过捕(</w:t>
            </w:r>
            <w:r>
              <w:rPr>
                <w:rFonts w:hint="default"/>
              </w:rPr>
              <w:t>overcapture</w:t>
            </w:r>
            <w:r>
              <w:t>)中断使能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 xml:space="preserve">0：无效， 1：CC3 </w:t>
            </w:r>
            <w:r>
              <w:rPr>
                <w:rFonts w:hint="default"/>
              </w:rPr>
              <w:t>overcapture</w:t>
            </w:r>
            <w:r>
              <w:t>中断使能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CC2OI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10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通道2捕获/比较过捕(</w:t>
            </w:r>
            <w:r>
              <w:rPr>
                <w:rFonts w:hint="default"/>
              </w:rPr>
              <w:t>overcapture</w:t>
            </w:r>
            <w:r>
              <w:t>)中断使能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 xml:space="preserve">0：无效， 1：CC2 </w:t>
            </w:r>
            <w:r>
              <w:rPr>
                <w:rFonts w:hint="default"/>
              </w:rPr>
              <w:t>overcapture</w:t>
            </w:r>
            <w:r>
              <w:t>中断使能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CC1OI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9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通道1捕获/比较过捕(</w:t>
            </w:r>
            <w:r>
              <w:rPr>
                <w:rFonts w:hint="default"/>
              </w:rPr>
              <w:t>overcapture</w:t>
            </w:r>
            <w:r>
              <w:t>)中断使能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 xml:space="preserve">0：无效， 1：CC1 </w:t>
            </w:r>
            <w:r>
              <w:rPr>
                <w:rFonts w:hint="default"/>
              </w:rPr>
              <w:t>overcapture</w:t>
            </w:r>
            <w:r>
              <w:t>中断使能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Reserved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8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保留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BI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7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BREAK中断使能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0：无效， 1：BREAK中断使能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TI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6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触发中断使能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0：无效， 1：触发中断使能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COMI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5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COM中断使能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0：无效， 1：COM中断使能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CC4I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4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通道4捕获/比较中断使能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0：无效， 1：CC4中断使能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CC3I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3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通道3捕获/比较中断使能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0：无效， 1：CC3中断使能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CC2I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2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通道2捕获/比较中断使能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0：无效， 1：CC2中断使能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CC1I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通道1捕获/比较中断使能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0：无效， 1：CC1中断使能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UI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0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更新中断使能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0：无效， 1：更新中断使能</w:t>
            </w:r>
          </w:p>
        </w:tc>
      </w:tr>
    </w:tbl>
    <w:p>
      <w:pPr>
        <w:ind w:firstLine="480"/>
      </w:pPr>
    </w:p>
    <w:p>
      <w:pPr>
        <w:ind w:firstLine="480"/>
      </w:pPr>
    </w:p>
    <w:p>
      <w:pPr>
        <w:pStyle w:val="4"/>
        <w:ind w:firstLine="482"/>
      </w:pPr>
      <w:bookmarkStart w:id="137" w:name="_Toc19792"/>
      <w:r>
        <w:rPr>
          <w:rFonts w:hint="eastAsia"/>
        </w:rPr>
        <w:t>中断关闭寄存器(idr)</w:t>
      </w:r>
      <w:bookmarkEnd w:id="137"/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9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10</w:t>
      </w:r>
      <w:r>
        <w:fldChar w:fldCharType="end"/>
      </w:r>
      <w:r>
        <w:t xml:space="preserve"> 中断关闭寄存器</w:t>
      </w:r>
    </w:p>
    <w:tbl>
      <w:tblPr>
        <w:tblStyle w:val="54"/>
        <w:tblW w:w="5000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2"/>
        <w:gridCol w:w="302"/>
        <w:gridCol w:w="302"/>
        <w:gridCol w:w="302"/>
        <w:gridCol w:w="302"/>
        <w:gridCol w:w="302"/>
        <w:gridCol w:w="302"/>
        <w:gridCol w:w="302"/>
        <w:gridCol w:w="302"/>
        <w:gridCol w:w="302"/>
        <w:gridCol w:w="302"/>
        <w:gridCol w:w="302"/>
        <w:gridCol w:w="302"/>
        <w:gridCol w:w="301"/>
        <w:gridCol w:w="301"/>
        <w:gridCol w:w="301"/>
        <w:gridCol w:w="301"/>
        <w:gridCol w:w="301"/>
        <w:gridCol w:w="317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Bit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5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Name</w:t>
            </w:r>
          </w:p>
        </w:tc>
        <w:tc>
          <w:tcPr>
            <w:tcW w:w="2726" w:type="pct"/>
            <w:gridSpan w:val="18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--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CC4OI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CC3OI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CC2OI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CC1OI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--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BI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TI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COMI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CC4I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CC3I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CC2I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CC1I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UI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--</w:t>
            </w:r>
          </w:p>
        </w:tc>
      </w:tr>
    </w:tbl>
    <w:p>
      <w:pPr>
        <w:ind w:firstLine="480"/>
      </w:pPr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9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11</w:t>
      </w:r>
      <w:r>
        <w:fldChar w:fldCharType="end"/>
      </w:r>
      <w:r>
        <w:t xml:space="preserve"> 中断关闭寄存器</w:t>
      </w:r>
      <w:r>
        <w:rPr>
          <w:rFonts w:hint="default"/>
        </w:rPr>
        <w:t>定义</w:t>
      </w:r>
    </w:p>
    <w:tbl>
      <w:tblPr>
        <w:tblStyle w:val="53"/>
        <w:tblW w:w="4992" w:type="pct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48"/>
        <w:gridCol w:w="763"/>
        <w:gridCol w:w="6835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名称</w:t>
            </w:r>
          </w:p>
        </w:tc>
        <w:tc>
          <w:tcPr>
            <w:tcW w:w="376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比特</w:t>
            </w:r>
          </w:p>
        </w:tc>
        <w:tc>
          <w:tcPr>
            <w:tcW w:w="3438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描述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Reserved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31:13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保留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CC4OI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12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通道4捕获/比较过捕(</w:t>
            </w:r>
            <w:r>
              <w:rPr>
                <w:rFonts w:hint="default"/>
              </w:rPr>
              <w:t>overcapture</w:t>
            </w:r>
            <w:r>
              <w:t>)中断禁止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 xml:space="preserve">0：无效， 1：CC4 </w:t>
            </w:r>
            <w:r>
              <w:rPr>
                <w:rFonts w:hint="default"/>
              </w:rPr>
              <w:t>overcapture</w:t>
            </w:r>
            <w:r>
              <w:t>中断禁止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CC3OI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11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通道3捕获/比较过捕(</w:t>
            </w:r>
            <w:r>
              <w:rPr>
                <w:rFonts w:hint="default"/>
              </w:rPr>
              <w:t>overcapture</w:t>
            </w:r>
            <w:r>
              <w:t>)中断禁止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 xml:space="preserve">0：无效， 1：CC3 </w:t>
            </w:r>
            <w:r>
              <w:rPr>
                <w:rFonts w:hint="default"/>
              </w:rPr>
              <w:t>overcapture</w:t>
            </w:r>
            <w:r>
              <w:t>中断禁止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CC2OI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10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通道2捕获/比较过捕(</w:t>
            </w:r>
            <w:r>
              <w:rPr>
                <w:rFonts w:hint="default"/>
              </w:rPr>
              <w:t>overcapture</w:t>
            </w:r>
            <w:r>
              <w:t>)中断禁止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 xml:space="preserve">0：无效， 1：CC2 </w:t>
            </w:r>
            <w:r>
              <w:rPr>
                <w:rFonts w:hint="default"/>
              </w:rPr>
              <w:t>overcapture</w:t>
            </w:r>
            <w:r>
              <w:t>中断禁止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CC1OI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9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通道1捕获/比较过捕(</w:t>
            </w:r>
            <w:r>
              <w:rPr>
                <w:rFonts w:hint="default"/>
              </w:rPr>
              <w:t>overcapture</w:t>
            </w:r>
            <w:r>
              <w:t>)中断禁止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 xml:space="preserve">0：无效， 1：CC1 </w:t>
            </w:r>
            <w:r>
              <w:rPr>
                <w:rFonts w:hint="default"/>
              </w:rPr>
              <w:t>overcapture</w:t>
            </w:r>
            <w:r>
              <w:t>中断禁止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Reserved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8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保留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BI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7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BREAK中断禁止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0：无效， 1：BREAK中断禁止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TI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6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触发中断禁止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0：无效， 1：触发中断禁止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COMI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5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COM中断禁止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0：无效， 1：COM中断禁止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CC4I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4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通道4捕获/比较中断禁止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0：无效， 1：CC4中断禁止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CC3I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3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通道3捕获/比较中断禁止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0：无效， 1：CC3中断禁止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CC2I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2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通道2捕获/比较中断禁止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0：无效， 1：CC2中断禁止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CC1I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通道1捕获/比较中断禁止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0：无效， 1：CC1中断禁止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UI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0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更新中断禁止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0：无效， 1：更新中断禁止</w:t>
            </w:r>
          </w:p>
        </w:tc>
      </w:tr>
    </w:tbl>
    <w:p>
      <w:pPr>
        <w:ind w:firstLine="480"/>
      </w:pPr>
    </w:p>
    <w:p>
      <w:pPr>
        <w:ind w:firstLine="480"/>
      </w:pPr>
    </w:p>
    <w:p>
      <w:pPr>
        <w:pStyle w:val="4"/>
        <w:ind w:firstLine="482"/>
      </w:pPr>
      <w:bookmarkStart w:id="138" w:name="_Toc28923"/>
      <w:r>
        <w:rPr>
          <w:rFonts w:hint="eastAsia"/>
        </w:rPr>
        <w:t>中断有效状态寄存器(ivs)</w:t>
      </w:r>
      <w:bookmarkEnd w:id="138"/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9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12</w:t>
      </w:r>
      <w:r>
        <w:fldChar w:fldCharType="end"/>
      </w:r>
      <w:r>
        <w:t xml:space="preserve"> 中断有效状态寄存器</w:t>
      </w:r>
    </w:p>
    <w:tbl>
      <w:tblPr>
        <w:tblStyle w:val="54"/>
        <w:tblW w:w="5000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2"/>
        <w:gridCol w:w="302"/>
        <w:gridCol w:w="302"/>
        <w:gridCol w:w="302"/>
        <w:gridCol w:w="302"/>
        <w:gridCol w:w="302"/>
        <w:gridCol w:w="302"/>
        <w:gridCol w:w="302"/>
        <w:gridCol w:w="302"/>
        <w:gridCol w:w="302"/>
        <w:gridCol w:w="302"/>
        <w:gridCol w:w="301"/>
        <w:gridCol w:w="301"/>
        <w:gridCol w:w="301"/>
        <w:gridCol w:w="301"/>
        <w:gridCol w:w="301"/>
        <w:gridCol w:w="301"/>
        <w:gridCol w:w="301"/>
        <w:gridCol w:w="301"/>
        <w:gridCol w:w="319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Bit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5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Name</w:t>
            </w:r>
          </w:p>
        </w:tc>
        <w:tc>
          <w:tcPr>
            <w:tcW w:w="2878" w:type="pct"/>
            <w:gridSpan w:val="19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--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CC4OI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CC3OI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CC2OI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CC1OI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--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BI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TI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COMI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CC4I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CC3I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CC2I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CC1I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UI</w:t>
            </w:r>
          </w:p>
        </w:tc>
      </w:tr>
    </w:tbl>
    <w:p>
      <w:pPr>
        <w:ind w:firstLine="480"/>
      </w:pPr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9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13</w:t>
      </w:r>
      <w:r>
        <w:fldChar w:fldCharType="end"/>
      </w:r>
      <w:r>
        <w:t xml:space="preserve"> 中断有效状态寄存器</w:t>
      </w:r>
      <w:r>
        <w:rPr>
          <w:rFonts w:hint="default"/>
        </w:rPr>
        <w:t>定义</w:t>
      </w:r>
    </w:p>
    <w:tbl>
      <w:tblPr>
        <w:tblStyle w:val="53"/>
        <w:tblW w:w="4992" w:type="pct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48"/>
        <w:gridCol w:w="763"/>
        <w:gridCol w:w="6835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名称</w:t>
            </w:r>
          </w:p>
        </w:tc>
        <w:tc>
          <w:tcPr>
            <w:tcW w:w="376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比特</w:t>
            </w:r>
          </w:p>
        </w:tc>
        <w:tc>
          <w:tcPr>
            <w:tcW w:w="3438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描述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Reserved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31:13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保留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CC4OI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12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通道4捕获/比较过捕(</w:t>
            </w:r>
            <w:r>
              <w:rPr>
                <w:rFonts w:hint="default"/>
              </w:rPr>
              <w:t>overcapture</w:t>
            </w:r>
            <w:r>
              <w:t>)中断有效状态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 xml:space="preserve">0：CC4 </w:t>
            </w:r>
            <w:r>
              <w:rPr>
                <w:rFonts w:hint="default"/>
              </w:rPr>
              <w:t>overcapture</w:t>
            </w:r>
            <w:r>
              <w:t xml:space="preserve">中断禁止状态， 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 xml:space="preserve">1：CC4 </w:t>
            </w:r>
            <w:r>
              <w:rPr>
                <w:rFonts w:hint="default"/>
              </w:rPr>
              <w:t>overcapture</w:t>
            </w:r>
            <w:r>
              <w:t>中断使能状态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CC3OI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11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通道3捕获/比较过捕(</w:t>
            </w:r>
            <w:r>
              <w:rPr>
                <w:rFonts w:hint="default"/>
              </w:rPr>
              <w:t>overcapture</w:t>
            </w:r>
            <w:r>
              <w:t>)中断有效状态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 xml:space="preserve">0：CC3 </w:t>
            </w:r>
            <w:r>
              <w:rPr>
                <w:rFonts w:hint="default"/>
              </w:rPr>
              <w:t>overcapture</w:t>
            </w:r>
            <w:r>
              <w:t xml:space="preserve">中断禁止状态， 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 xml:space="preserve">1：CC3 </w:t>
            </w:r>
            <w:r>
              <w:rPr>
                <w:rFonts w:hint="default"/>
              </w:rPr>
              <w:t>overcapture</w:t>
            </w:r>
            <w:r>
              <w:t>中断使能状态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CC2OI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10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通道2捕获/比较过捕(</w:t>
            </w:r>
            <w:r>
              <w:rPr>
                <w:rFonts w:hint="default"/>
              </w:rPr>
              <w:t>overcapture</w:t>
            </w:r>
            <w:r>
              <w:t>)中断有效状态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 xml:space="preserve">0：CC2 </w:t>
            </w:r>
            <w:r>
              <w:rPr>
                <w:rFonts w:hint="default"/>
              </w:rPr>
              <w:t>overcapture</w:t>
            </w:r>
            <w:r>
              <w:t xml:space="preserve">中断禁止状态， 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 xml:space="preserve">1：CC2 </w:t>
            </w:r>
            <w:r>
              <w:rPr>
                <w:rFonts w:hint="default"/>
              </w:rPr>
              <w:t>overcapture</w:t>
            </w:r>
            <w:r>
              <w:t>中断使能状态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CC1OI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9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通道1捕获/比较过捕(</w:t>
            </w:r>
            <w:r>
              <w:rPr>
                <w:rFonts w:hint="default"/>
              </w:rPr>
              <w:t>overcapture</w:t>
            </w:r>
            <w:r>
              <w:t>)中断有效状态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 xml:space="preserve">0：CC1 </w:t>
            </w:r>
            <w:r>
              <w:rPr>
                <w:rFonts w:hint="default"/>
              </w:rPr>
              <w:t>overcapture</w:t>
            </w:r>
            <w:r>
              <w:t xml:space="preserve">中断禁止状态， 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 xml:space="preserve">1：CC1 </w:t>
            </w:r>
            <w:r>
              <w:rPr>
                <w:rFonts w:hint="default"/>
              </w:rPr>
              <w:t>overcapture</w:t>
            </w:r>
            <w:r>
              <w:t>中断使能状态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Reserved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8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保留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BI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7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BREAK中断有效状态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0：BREAK中断禁止状态， 1：BREAK中断使能状态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TI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6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触发中断有效状态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0：触发中断禁止状态， 1：触发中断使能状态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COMI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5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COM中断有效状态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0：COM中断禁止状态， 1：COM中断使能状态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CC4I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4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通道4捕获/比较中断有效状态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0：CC4中断禁止状态， 1：CC4中断使能状态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CC3I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3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通道3捕获/比较中断有效状态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0：CC3中断禁止状态， 1：CC3中断使能状态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CC2I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2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通道2捕获/比较中断有效状态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0：CC2中断禁止状态， 1：CC2中断使能状态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CC1I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通道1捕获/比较中断有效状态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0：CC1中断禁止状态， 1：CC1中断使能状态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UI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0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更新中断有效状态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0：更新中断禁止状态， 1：更新中断使能状态</w:t>
            </w:r>
          </w:p>
        </w:tc>
      </w:tr>
    </w:tbl>
    <w:p>
      <w:pPr>
        <w:ind w:firstLine="480"/>
      </w:pPr>
    </w:p>
    <w:p>
      <w:pPr>
        <w:ind w:firstLine="480"/>
      </w:pPr>
    </w:p>
    <w:p>
      <w:pPr>
        <w:pStyle w:val="4"/>
        <w:ind w:firstLine="482"/>
      </w:pPr>
      <w:bookmarkStart w:id="139" w:name="_Toc5519"/>
      <w:r>
        <w:rPr>
          <w:rFonts w:hint="eastAsia"/>
        </w:rPr>
        <w:t>中断有效标志寄存器(rif)</w:t>
      </w:r>
      <w:bookmarkEnd w:id="139"/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9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14</w:t>
      </w:r>
      <w:r>
        <w:fldChar w:fldCharType="end"/>
      </w:r>
      <w:r>
        <w:t xml:space="preserve"> 中断有效标志寄存器</w:t>
      </w:r>
    </w:p>
    <w:tbl>
      <w:tblPr>
        <w:tblStyle w:val="54"/>
        <w:tblW w:w="5000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2"/>
        <w:gridCol w:w="302"/>
        <w:gridCol w:w="302"/>
        <w:gridCol w:w="302"/>
        <w:gridCol w:w="302"/>
        <w:gridCol w:w="302"/>
        <w:gridCol w:w="302"/>
        <w:gridCol w:w="302"/>
        <w:gridCol w:w="302"/>
        <w:gridCol w:w="302"/>
        <w:gridCol w:w="302"/>
        <w:gridCol w:w="301"/>
        <w:gridCol w:w="301"/>
        <w:gridCol w:w="301"/>
        <w:gridCol w:w="301"/>
        <w:gridCol w:w="301"/>
        <w:gridCol w:w="301"/>
        <w:gridCol w:w="301"/>
        <w:gridCol w:w="301"/>
        <w:gridCol w:w="319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Bit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5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Name</w:t>
            </w:r>
          </w:p>
        </w:tc>
        <w:tc>
          <w:tcPr>
            <w:tcW w:w="2878" w:type="pct"/>
            <w:gridSpan w:val="19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--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CC4OI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CC3OI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CC2OI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CC1OI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--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BI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TI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COMI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CC4I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CC3I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CC2I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CC1I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UI</w:t>
            </w:r>
          </w:p>
        </w:tc>
      </w:tr>
    </w:tbl>
    <w:p>
      <w:pPr>
        <w:ind w:firstLine="480"/>
      </w:pPr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9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15</w:t>
      </w:r>
      <w:r>
        <w:fldChar w:fldCharType="end"/>
      </w:r>
      <w:r>
        <w:t xml:space="preserve"> 中断有效标志寄存器</w:t>
      </w:r>
      <w:r>
        <w:rPr>
          <w:rFonts w:hint="default"/>
        </w:rPr>
        <w:t>定义</w:t>
      </w:r>
    </w:p>
    <w:tbl>
      <w:tblPr>
        <w:tblStyle w:val="53"/>
        <w:tblW w:w="4992" w:type="pct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73"/>
        <w:gridCol w:w="911"/>
        <w:gridCol w:w="6862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2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名称</w:t>
            </w:r>
          </w:p>
        </w:tc>
        <w:tc>
          <w:tcPr>
            <w:tcW w:w="458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 w:val="0"/>
              </w:rPr>
            </w:pPr>
            <w:r>
              <w:rPr>
                <w:b/>
              </w:rPr>
              <w:t>比特</w:t>
            </w:r>
          </w:p>
        </w:tc>
        <w:tc>
          <w:tcPr>
            <w:tcW w:w="3449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描述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2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Reserved</w:t>
            </w:r>
          </w:p>
        </w:tc>
        <w:tc>
          <w:tcPr>
            <w:tcW w:w="458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  <w:bCs/>
              </w:rPr>
            </w:pPr>
            <w:r>
              <w:rPr>
                <w:bCs/>
              </w:rPr>
              <w:t>31:13</w:t>
            </w:r>
          </w:p>
        </w:tc>
        <w:tc>
          <w:tcPr>
            <w:tcW w:w="3449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保留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2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CC4OI</w:t>
            </w:r>
          </w:p>
        </w:tc>
        <w:tc>
          <w:tcPr>
            <w:tcW w:w="458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  <w:bCs/>
              </w:rPr>
            </w:pPr>
            <w:r>
              <w:rPr>
                <w:bCs/>
              </w:rPr>
              <w:t>12</w:t>
            </w:r>
          </w:p>
        </w:tc>
        <w:tc>
          <w:tcPr>
            <w:tcW w:w="3449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通道4捕获/比较过捕(</w:t>
            </w:r>
            <w:r>
              <w:rPr>
                <w:rFonts w:hint="default"/>
              </w:rPr>
              <w:t>overcapture</w:t>
            </w:r>
            <w:r>
              <w:t>)中断标志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参考CC1OI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2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CC3OI</w:t>
            </w:r>
          </w:p>
        </w:tc>
        <w:tc>
          <w:tcPr>
            <w:tcW w:w="458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  <w:bCs/>
              </w:rPr>
            </w:pPr>
            <w:r>
              <w:rPr>
                <w:bCs/>
              </w:rPr>
              <w:t>11</w:t>
            </w:r>
          </w:p>
        </w:tc>
        <w:tc>
          <w:tcPr>
            <w:tcW w:w="3449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通道3捕获/比较过捕(</w:t>
            </w:r>
            <w:r>
              <w:rPr>
                <w:rFonts w:hint="default"/>
              </w:rPr>
              <w:t>overcapture</w:t>
            </w:r>
            <w:r>
              <w:t>)中断标志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参考CC1OI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2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CC2OI</w:t>
            </w:r>
          </w:p>
        </w:tc>
        <w:tc>
          <w:tcPr>
            <w:tcW w:w="458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  <w:bCs/>
              </w:rPr>
            </w:pPr>
            <w:r>
              <w:rPr>
                <w:bCs/>
              </w:rPr>
              <w:t>10</w:t>
            </w:r>
          </w:p>
        </w:tc>
        <w:tc>
          <w:tcPr>
            <w:tcW w:w="3449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通道2捕获/比较过捕(</w:t>
            </w:r>
            <w:r>
              <w:rPr>
                <w:rFonts w:hint="default"/>
              </w:rPr>
              <w:t>overcapture</w:t>
            </w:r>
            <w:r>
              <w:t>)中断标志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参考CC1OI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2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CC1OI</w:t>
            </w:r>
          </w:p>
        </w:tc>
        <w:tc>
          <w:tcPr>
            <w:tcW w:w="458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  <w:bCs/>
              </w:rPr>
            </w:pPr>
            <w:r>
              <w:rPr>
                <w:bCs/>
              </w:rPr>
              <w:t>9</w:t>
            </w:r>
          </w:p>
        </w:tc>
        <w:tc>
          <w:tcPr>
            <w:tcW w:w="3449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通道1捕获/比较过捕(</w:t>
            </w:r>
            <w:r>
              <w:rPr>
                <w:rFonts w:hint="default"/>
              </w:rPr>
              <w:t>overcapture</w:t>
            </w:r>
            <w:r>
              <w:t>)中断标志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只有在输入捕获模式下配置相应的通道时，硬件才会设置此标志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0：没有检测到</w:t>
            </w:r>
            <w:r>
              <w:rPr>
                <w:rFonts w:hint="default"/>
              </w:rPr>
              <w:t>overcapture中断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1：当CC1I标志置1时且计数值已经被CCR1寄存器捕获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2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Reserved</w:t>
            </w:r>
          </w:p>
        </w:tc>
        <w:tc>
          <w:tcPr>
            <w:tcW w:w="458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  <w:bCs/>
              </w:rPr>
            </w:pPr>
            <w:r>
              <w:rPr>
                <w:bCs/>
              </w:rPr>
              <w:t>8</w:t>
            </w:r>
          </w:p>
        </w:tc>
        <w:tc>
          <w:tcPr>
            <w:tcW w:w="3449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保留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2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BI</w:t>
            </w:r>
          </w:p>
        </w:tc>
        <w:tc>
          <w:tcPr>
            <w:tcW w:w="458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  <w:bCs/>
              </w:rPr>
            </w:pPr>
            <w:r>
              <w:rPr>
                <w:bCs/>
              </w:rPr>
              <w:t>7</w:t>
            </w:r>
          </w:p>
        </w:tc>
        <w:tc>
          <w:tcPr>
            <w:tcW w:w="3449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BREAK中断标志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如果启用了中断，则一旦break输入产生，硬件就会设置此标志。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0：没有检测到break事件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1：检测到有活跃的break输入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2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TI</w:t>
            </w:r>
          </w:p>
        </w:tc>
        <w:tc>
          <w:tcPr>
            <w:tcW w:w="458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  <w:bCs/>
              </w:rPr>
            </w:pPr>
            <w:r>
              <w:rPr>
                <w:bCs/>
              </w:rPr>
              <w:t>6</w:t>
            </w:r>
          </w:p>
        </w:tc>
        <w:tc>
          <w:tcPr>
            <w:tcW w:w="3449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触发中断标志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这个标志是由硬件对触发事件设置的(当从模式控制器在所有模式下启用门控模式时，检测到trgi输入，但如果启用了中断模式，则检测到活动边缘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0：没有发出事件发生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1：触发中断挂起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2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COMI</w:t>
            </w:r>
          </w:p>
        </w:tc>
        <w:tc>
          <w:tcPr>
            <w:tcW w:w="458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  <w:bCs/>
              </w:rPr>
            </w:pPr>
            <w:r>
              <w:rPr>
                <w:bCs/>
              </w:rPr>
              <w:t>5</w:t>
            </w:r>
          </w:p>
        </w:tc>
        <w:tc>
          <w:tcPr>
            <w:tcW w:w="3449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COM中断标志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这个标志是由COM事件上的硬件设置的控制位-CcxE，CCxNE，OCxM-已经更新)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0：没有检测到COM事件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1：COM中断挂起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2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CC4I</w:t>
            </w:r>
          </w:p>
        </w:tc>
        <w:tc>
          <w:tcPr>
            <w:tcW w:w="458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3449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通道4捕获/比较中断标志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参考CC1I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2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CC3I</w:t>
            </w:r>
          </w:p>
        </w:tc>
        <w:tc>
          <w:tcPr>
            <w:tcW w:w="458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3449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通道3捕获/比较中断标志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参考CC1I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2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CC2I</w:t>
            </w:r>
          </w:p>
        </w:tc>
        <w:tc>
          <w:tcPr>
            <w:tcW w:w="458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3449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通道2捕获/比较中断标志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参考CC1I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2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CC1I</w:t>
            </w:r>
          </w:p>
        </w:tc>
        <w:tc>
          <w:tcPr>
            <w:tcW w:w="458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3449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通道1捕获/比较中断标志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通道1被配置为输出模式：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当计数器与比较值匹配时，此标志由硬件设置，如果启用了中断，则在中心对齐模式下有些例外(请参阅timx_cr1寄存器描述中的cms位)。在timx_icr中写入1来清除原始中断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0：没有匹配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1：计数器timx_cnt的内容与timx_ccr1寄存器的内容相匹配。在计数器溢出（向上计数和上/下计数模式）或欠流（向下计数模式）模式时，如果CCR1大于ARR时，此位置1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通道1被配置为输入模式：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这个位是由捕获上的硬件设置的。通过软件或读取timx_ccr1寄存器进行清除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0：没有输入捕获发生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1：计数器值已在timx_ccr1寄存器中捕获(在ic1上检测到一条与所选极性匹配的边缘)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2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UI</w:t>
            </w:r>
          </w:p>
        </w:tc>
        <w:tc>
          <w:tcPr>
            <w:tcW w:w="458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  <w:bCs/>
              </w:rPr>
            </w:pPr>
            <w:r>
              <w:rPr>
                <w:bCs/>
              </w:rPr>
              <w:t>0</w:t>
            </w:r>
          </w:p>
        </w:tc>
        <w:tc>
          <w:tcPr>
            <w:tcW w:w="3449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更新中断标志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 xml:space="preserve">0：没有更新发生， 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1：更新中断挂起。当寄存器有更新发生时，此位会被硬件置1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触发条件：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当CR1中UDIS=0，重复计数器值的溢出或下流（如果重复计数器=0则更新）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当CR1中的URS=0，UDIS=0时，CNT被软件使用timx_egr寄存器中的ug位重新初始化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当CR1中的URS=0，UDIS=0时，CNT被一个触发器事件重新初始化</w:t>
            </w:r>
          </w:p>
        </w:tc>
      </w:tr>
    </w:tbl>
    <w:p>
      <w:pPr>
        <w:ind w:firstLine="480"/>
      </w:pPr>
    </w:p>
    <w:p>
      <w:pPr>
        <w:ind w:firstLine="480"/>
      </w:pPr>
    </w:p>
    <w:p>
      <w:pPr>
        <w:pStyle w:val="4"/>
        <w:ind w:firstLine="482"/>
      </w:pPr>
      <w:bookmarkStart w:id="140" w:name="_Toc4678"/>
      <w:r>
        <w:rPr>
          <w:rFonts w:hint="eastAsia"/>
        </w:rPr>
        <w:t>中断屏蔽寄存器(ifm)</w:t>
      </w:r>
      <w:bookmarkEnd w:id="140"/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9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16</w:t>
      </w:r>
      <w:r>
        <w:fldChar w:fldCharType="end"/>
      </w:r>
      <w:r>
        <w:t xml:space="preserve"> 中断屏蔽寄存器</w:t>
      </w:r>
    </w:p>
    <w:tbl>
      <w:tblPr>
        <w:tblStyle w:val="54"/>
        <w:tblW w:w="5000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2"/>
        <w:gridCol w:w="302"/>
        <w:gridCol w:w="302"/>
        <w:gridCol w:w="302"/>
        <w:gridCol w:w="302"/>
        <w:gridCol w:w="302"/>
        <w:gridCol w:w="302"/>
        <w:gridCol w:w="302"/>
        <w:gridCol w:w="302"/>
        <w:gridCol w:w="302"/>
        <w:gridCol w:w="302"/>
        <w:gridCol w:w="301"/>
        <w:gridCol w:w="301"/>
        <w:gridCol w:w="301"/>
        <w:gridCol w:w="301"/>
        <w:gridCol w:w="301"/>
        <w:gridCol w:w="301"/>
        <w:gridCol w:w="301"/>
        <w:gridCol w:w="301"/>
        <w:gridCol w:w="319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Bit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5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Name</w:t>
            </w:r>
          </w:p>
        </w:tc>
        <w:tc>
          <w:tcPr>
            <w:tcW w:w="2878" w:type="pct"/>
            <w:gridSpan w:val="19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-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CC4OI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CC3OI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CC2OI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CC1OI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-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BI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TI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COMI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CC4I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CC3I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CC2I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CC1I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UI</w:t>
            </w:r>
          </w:p>
        </w:tc>
      </w:tr>
    </w:tbl>
    <w:p>
      <w:pPr>
        <w:ind w:firstLine="480"/>
      </w:pPr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9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17</w:t>
      </w:r>
      <w:r>
        <w:fldChar w:fldCharType="end"/>
      </w:r>
      <w:r>
        <w:t xml:space="preserve"> 中断屏蔽寄存器</w:t>
      </w:r>
      <w:r>
        <w:rPr>
          <w:rFonts w:hint="default"/>
        </w:rPr>
        <w:t>定义</w:t>
      </w:r>
    </w:p>
    <w:tbl>
      <w:tblPr>
        <w:tblStyle w:val="53"/>
        <w:tblW w:w="4992" w:type="pct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48"/>
        <w:gridCol w:w="763"/>
        <w:gridCol w:w="6835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名称</w:t>
            </w:r>
          </w:p>
        </w:tc>
        <w:tc>
          <w:tcPr>
            <w:tcW w:w="376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比特</w:t>
            </w:r>
          </w:p>
        </w:tc>
        <w:tc>
          <w:tcPr>
            <w:tcW w:w="3438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描述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Reserved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31:13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保留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CC4OI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12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通道4捕获/比较过捕(</w:t>
            </w:r>
            <w:r>
              <w:rPr>
                <w:rFonts w:hint="default"/>
              </w:rPr>
              <w:t>overcapture</w:t>
            </w:r>
            <w:r>
              <w:t>)中断标志屏蔽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只有在输入捕获模式下配置相应的通道时，硬件才会设置此标志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0：没有检测到</w:t>
            </w:r>
            <w:r>
              <w:rPr>
                <w:rFonts w:hint="default"/>
              </w:rPr>
              <w:t>overcapture中断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1：当CC</w:t>
            </w:r>
            <w:r>
              <w:rPr>
                <w:rFonts w:hint="default"/>
              </w:rPr>
              <w:t>4</w:t>
            </w:r>
            <w:r>
              <w:t>I标志置1时且计数值已经被CCR</w:t>
            </w:r>
            <w:r>
              <w:rPr>
                <w:rFonts w:hint="default"/>
              </w:rPr>
              <w:t>4</w:t>
            </w:r>
            <w:r>
              <w:t>寄存器捕获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CC3OI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11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通道3捕获/比较过捕(</w:t>
            </w:r>
            <w:r>
              <w:rPr>
                <w:rFonts w:hint="default"/>
              </w:rPr>
              <w:t>overcapture</w:t>
            </w:r>
            <w:r>
              <w:t>)中断标志屏蔽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只有在输入捕获模式下配置相应的通道时，硬件才会设置此标志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0：没有检测到</w:t>
            </w:r>
            <w:r>
              <w:rPr>
                <w:rFonts w:hint="default"/>
              </w:rPr>
              <w:t>overcapture中断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1：当CC</w:t>
            </w:r>
            <w:r>
              <w:rPr>
                <w:rFonts w:hint="default"/>
              </w:rPr>
              <w:t>3</w:t>
            </w:r>
            <w:r>
              <w:t>I标志置1时且计数值已经被CCR</w:t>
            </w:r>
            <w:r>
              <w:rPr>
                <w:rFonts w:hint="default"/>
              </w:rPr>
              <w:t>3</w:t>
            </w:r>
            <w:r>
              <w:t>寄存器捕获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CC2OI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10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通道2捕获/比较过捕(</w:t>
            </w:r>
            <w:r>
              <w:rPr>
                <w:rFonts w:hint="default"/>
              </w:rPr>
              <w:t>overcapture</w:t>
            </w:r>
            <w:r>
              <w:t>)中断标志屏蔽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只有在输入捕获模式下配置相应的通道时，硬件才会设置此标志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0：没有检测到</w:t>
            </w:r>
            <w:r>
              <w:rPr>
                <w:rFonts w:hint="default"/>
              </w:rPr>
              <w:t>overcapture中断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1：当CC</w:t>
            </w:r>
            <w:r>
              <w:rPr>
                <w:rFonts w:hint="default"/>
              </w:rPr>
              <w:t>2</w:t>
            </w:r>
            <w:r>
              <w:t>I标志置1时且计数值已经被CCR</w:t>
            </w:r>
            <w:r>
              <w:rPr>
                <w:rFonts w:hint="default"/>
              </w:rPr>
              <w:t>2</w:t>
            </w:r>
            <w:r>
              <w:t>寄存器捕获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CC1OI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9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通道1捕获/比较过捕(</w:t>
            </w:r>
            <w:r>
              <w:rPr>
                <w:rFonts w:hint="default"/>
              </w:rPr>
              <w:t>overcapture</w:t>
            </w:r>
            <w:r>
              <w:t>)中断标志屏蔽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只有在输入捕获模式下配置相应的通道时，硬件才会设置此标志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0：没有检测到</w:t>
            </w:r>
            <w:r>
              <w:rPr>
                <w:rFonts w:hint="default"/>
              </w:rPr>
              <w:t>overcapture中断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1：当CC1I标志置1时且计数值已经被CCR1寄存器捕获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Reserved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8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保留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BI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7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BREAK中断标志屏蔽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如果启用了中断，则一旦break输入产生，硬件就会设置此标志。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0：没有检测到break事件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1：检测到有活跃的break输入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TI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6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触发中断标志屏蔽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这个标志是由硬件对触发事件设置的(当从模式控制器在所有模式下启用门控模式时，检测到trgi输入，但如果启用了中断模式，则检测到活动边缘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0：没有发出事件发生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1：触发中断挂起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COMI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5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COM中断标志屏蔽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这个标志是由COM事件上的硬件设置的控制位-CcxE，CCxNE，OCxM-已经更新)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0：没有检测到COM事件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1：COM中断挂起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CC4I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4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通道4捕获/比较中断标志屏蔽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通道</w:t>
            </w:r>
            <w:r>
              <w:rPr>
                <w:rFonts w:hint="default"/>
              </w:rPr>
              <w:t>4</w:t>
            </w:r>
            <w:r>
              <w:t>被配置为输出模式：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当计数器与比较值匹配时，此标志由硬件设置，如果启用了中断，则在中心对齐模式下有些例外(请参阅timx_cr</w:t>
            </w:r>
            <w:r>
              <w:rPr>
                <w:rFonts w:hint="default"/>
              </w:rPr>
              <w:t>4</w:t>
            </w:r>
            <w:r>
              <w:t>寄存器描述中的cms位)。在timx_icr中写入1来清除原始中断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0：没有匹配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1：计数器timx_cnt的内容与timx_ccr</w:t>
            </w:r>
            <w:r>
              <w:rPr>
                <w:rFonts w:hint="default"/>
              </w:rPr>
              <w:t>4</w:t>
            </w:r>
            <w:r>
              <w:t>寄存器的内容相匹配。在计数器溢出（向上计数和上/下计数模式）或欠流（向下计数模式）模式时，如果CCR1大于ARR时，此位置1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通道1被配置为输入模式：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这个位是由捕获上的硬件设置的。通过软件或读取timx_ccr</w:t>
            </w:r>
            <w:r>
              <w:rPr>
                <w:rFonts w:hint="default"/>
              </w:rPr>
              <w:t>4</w:t>
            </w:r>
            <w:r>
              <w:t>寄存器进行清除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0：没有输入捕获发生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1：计数器值已在timx_ccr</w:t>
            </w:r>
            <w:r>
              <w:rPr>
                <w:rFonts w:hint="default"/>
              </w:rPr>
              <w:t>4</w:t>
            </w:r>
            <w:r>
              <w:t>寄存器中捕获(在ic</w:t>
            </w:r>
            <w:r>
              <w:rPr>
                <w:rFonts w:hint="default"/>
              </w:rPr>
              <w:t>4</w:t>
            </w:r>
            <w:r>
              <w:t>上检测到一条与所选极性匹配的边缘)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CC3I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3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通道3捕获/比较中断标志屏蔽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通道</w:t>
            </w:r>
            <w:r>
              <w:rPr>
                <w:rFonts w:hint="default"/>
              </w:rPr>
              <w:t>3</w:t>
            </w:r>
            <w:r>
              <w:t>被配置为输出模式：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当计数器与比较值匹配时，此标志由硬件设置，如果启用了中断，则在中心对齐模式下有些例外(请参阅timx_cr</w:t>
            </w:r>
            <w:r>
              <w:rPr>
                <w:rFonts w:hint="default"/>
              </w:rPr>
              <w:t>3</w:t>
            </w:r>
            <w:r>
              <w:t>寄存器描述中的cms位)。在timx_icr中写入1来清除原始中断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0：没有匹配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1：计数器timx_cnt的内容与timx_ccr</w:t>
            </w:r>
            <w:r>
              <w:rPr>
                <w:rFonts w:hint="default"/>
              </w:rPr>
              <w:t>3</w:t>
            </w:r>
            <w:r>
              <w:t>寄存器的内容相匹配。在计数器溢出（向上计数和上/下计数模式）或欠流（向下计数模式）模式时，如果CCR1大于ARR时，此位置1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通道1被配置为输入模式：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这个位是由捕获上的硬件设置的。通过软件或读取timx_ccr</w:t>
            </w:r>
            <w:r>
              <w:rPr>
                <w:rFonts w:hint="default"/>
              </w:rPr>
              <w:t>3</w:t>
            </w:r>
            <w:r>
              <w:t>寄存器进行清除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0：没有输入捕获发生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1：计数器值已在timx_ccr</w:t>
            </w:r>
            <w:r>
              <w:rPr>
                <w:rFonts w:hint="default"/>
              </w:rPr>
              <w:t>3</w:t>
            </w:r>
            <w:r>
              <w:t>寄存器中捕获(在ic</w:t>
            </w:r>
            <w:r>
              <w:rPr>
                <w:rFonts w:hint="default"/>
              </w:rPr>
              <w:t>3</w:t>
            </w:r>
            <w:r>
              <w:t>上检测到一条与所选极性匹配的边缘)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CC2I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2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通道2捕获/比较中断标志屏蔽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通道1被配置为输出模式：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当计数器与比较值匹配时，此标志由硬件设置，如果启用了中断，则在中心对齐模式下有些例外(请参阅timx_cr1寄存器描述中的cms位)。在timx_icr中写入1来清除原始中断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0：没有匹配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1：计数器timx_cnt的内容与timx_ccr1寄存器的内容相匹配。在计数器溢出（向上计数和上/下计数模式）或欠流（向下计数模式）模式时，如果CCR1大于ARR时，此位置1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通道1被配置为输入模式：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这个位是由捕获上的硬件设置的。通过软件或读取timx_ccr1寄存器进行清除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0：没有输入捕获发生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1：计数器值已在timx_ccr1寄存器中捕获(在ic1上检测到一条与所选极性匹配的边缘)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CC1I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通道1捕获/比较中断标志屏蔽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通道1被配置为输出模式：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当计数器与比较值匹配时，此标志由硬件设置，如果启用了中断，则在中心对齐模式下有些例外(请参阅timx_cr1寄存器描述中的cms位)。在timx_icr中写入1来清除原始中断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0：没有匹配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1：计数器timx_cnt的内容与timx_ccr1寄存器的内容相匹配。在计数器溢出（向上计数和上/下计数模式）或欠流（向下计数模式）模式时，如果CCR1大于ARR时，此位置1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通道1被配置为输入模式：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这个位是由捕获上的硬件设置的。通过软件或读取timx_ccr1寄存器进行清除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0：没有输入捕获发生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1：计数器值已在timx_ccr1寄存器中捕获(在ic1上检测到一条与所选极性匹配的边缘)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UI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0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更新中断标志屏蔽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当更新事件中断UI被使能时，此位是由硬件置1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 xml:space="preserve">0：没有更新发生， 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1：更新中断挂起。当寄存器有更新发生时，此位会被硬件置1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触发条件：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1. 当CR1中UDIS=0，重复计数器值的溢出或下流（如果重复计数器=0则更新）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2. 当CR1中的URS=0，UDIS=0时，CNT被软件使用timx_egr寄存器中的ug位重新初始化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3. 当CR1中的URS=0，UDIS=0时，CNT被一个触发器事件重新初始化</w:t>
            </w:r>
          </w:p>
        </w:tc>
      </w:tr>
    </w:tbl>
    <w:p>
      <w:pPr>
        <w:ind w:firstLine="480"/>
      </w:pPr>
    </w:p>
    <w:p>
      <w:pPr>
        <w:ind w:firstLine="480"/>
      </w:pPr>
    </w:p>
    <w:p>
      <w:pPr>
        <w:pStyle w:val="4"/>
        <w:ind w:firstLine="482"/>
      </w:pPr>
      <w:bookmarkStart w:id="141" w:name="_Toc20795"/>
      <w:r>
        <w:rPr>
          <w:rFonts w:hint="eastAsia"/>
        </w:rPr>
        <w:t>中断状态清除寄存器(icr)</w:t>
      </w:r>
      <w:bookmarkEnd w:id="141"/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9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18</w:t>
      </w:r>
      <w:r>
        <w:fldChar w:fldCharType="end"/>
      </w:r>
      <w:r>
        <w:t xml:space="preserve"> 中断状态清除寄存器</w:t>
      </w:r>
    </w:p>
    <w:tbl>
      <w:tblPr>
        <w:tblStyle w:val="54"/>
        <w:tblW w:w="5000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2"/>
        <w:gridCol w:w="302"/>
        <w:gridCol w:w="302"/>
        <w:gridCol w:w="302"/>
        <w:gridCol w:w="302"/>
        <w:gridCol w:w="302"/>
        <w:gridCol w:w="302"/>
        <w:gridCol w:w="302"/>
        <w:gridCol w:w="302"/>
        <w:gridCol w:w="302"/>
        <w:gridCol w:w="302"/>
        <w:gridCol w:w="301"/>
        <w:gridCol w:w="301"/>
        <w:gridCol w:w="301"/>
        <w:gridCol w:w="301"/>
        <w:gridCol w:w="301"/>
        <w:gridCol w:w="301"/>
        <w:gridCol w:w="301"/>
        <w:gridCol w:w="301"/>
        <w:gridCol w:w="319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trHeight w:val="326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Bit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5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Name</w:t>
            </w:r>
          </w:p>
        </w:tc>
        <w:tc>
          <w:tcPr>
            <w:tcW w:w="2878" w:type="pct"/>
            <w:gridSpan w:val="19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--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CC4OI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CC3OI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CC2OI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CC1OI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-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BI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TI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COMI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CC4I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CC3I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CC2I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CC1I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UI</w:t>
            </w:r>
          </w:p>
        </w:tc>
      </w:tr>
    </w:tbl>
    <w:p>
      <w:pPr>
        <w:ind w:firstLine="480"/>
      </w:pPr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9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19</w:t>
      </w:r>
      <w:r>
        <w:fldChar w:fldCharType="end"/>
      </w:r>
      <w:r>
        <w:t xml:space="preserve"> 中断状态清除寄存器</w:t>
      </w:r>
      <w:r>
        <w:rPr>
          <w:rFonts w:hint="default"/>
        </w:rPr>
        <w:t>定义</w:t>
      </w:r>
    </w:p>
    <w:tbl>
      <w:tblPr>
        <w:tblStyle w:val="53"/>
        <w:tblW w:w="4992" w:type="pct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48"/>
        <w:gridCol w:w="763"/>
        <w:gridCol w:w="6835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名称</w:t>
            </w:r>
          </w:p>
        </w:tc>
        <w:tc>
          <w:tcPr>
            <w:tcW w:w="376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比特</w:t>
            </w:r>
          </w:p>
        </w:tc>
        <w:tc>
          <w:tcPr>
            <w:tcW w:w="3438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描述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Reserved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31:13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保留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CC4OI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12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通道4捕获/比较过捕(</w:t>
            </w:r>
            <w:r>
              <w:rPr>
                <w:rFonts w:hint="default"/>
              </w:rPr>
              <w:t>overcapture</w:t>
            </w:r>
            <w:r>
              <w:t>)中断清除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 xml:space="preserve">0：无效， 1：CC4 </w:t>
            </w:r>
            <w:r>
              <w:rPr>
                <w:rFonts w:hint="default"/>
              </w:rPr>
              <w:t>overcapture</w:t>
            </w:r>
            <w:r>
              <w:t>中断清除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CC3OI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11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通道3捕获/比较过捕(</w:t>
            </w:r>
            <w:r>
              <w:rPr>
                <w:rFonts w:hint="default"/>
              </w:rPr>
              <w:t>overcapture</w:t>
            </w:r>
            <w:r>
              <w:t>)中断清除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 xml:space="preserve">0：无效， 1：CC3 </w:t>
            </w:r>
            <w:r>
              <w:rPr>
                <w:rFonts w:hint="default"/>
              </w:rPr>
              <w:t>overcapture</w:t>
            </w:r>
            <w:r>
              <w:t>中断清除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CC2OI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10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通道2捕获/比较过捕(</w:t>
            </w:r>
            <w:r>
              <w:rPr>
                <w:rFonts w:hint="default"/>
              </w:rPr>
              <w:t>overcapture</w:t>
            </w:r>
            <w:r>
              <w:t>)中断清除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 xml:space="preserve">0：无效， 1：CC2 </w:t>
            </w:r>
            <w:r>
              <w:rPr>
                <w:rFonts w:hint="default"/>
              </w:rPr>
              <w:t>overcapture</w:t>
            </w:r>
            <w:r>
              <w:t>中断清除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CC1OI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9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通道1捕获/比较过捕(</w:t>
            </w:r>
            <w:r>
              <w:rPr>
                <w:rFonts w:hint="default"/>
              </w:rPr>
              <w:t>overcapture</w:t>
            </w:r>
            <w:r>
              <w:t>)中断清除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 xml:space="preserve">0：无效， 1：CC1 </w:t>
            </w:r>
            <w:r>
              <w:rPr>
                <w:rFonts w:hint="default"/>
              </w:rPr>
              <w:t>overcapture</w:t>
            </w:r>
            <w:r>
              <w:t>中断清除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Reserved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8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保留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BI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7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BREAK中断清除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0：无效， 1：BREAK中断清除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TI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6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触发中断清除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0：无效， 1：触发中断清除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COMI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5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COM中断清除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0：无效， 1：COM中断清除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CC4I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4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通道4捕获/比较中断清除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0：无效， 1：CC4中断清除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CC3I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3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通道3捕获/比较中断清除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0：无效， 1：CC3中断清除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CC2I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2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通道2捕获/比较中断清除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0：无效， 1：CC2中断清除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CC1I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通道1捕获/比较中断清除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0：无效， 1：CC1中断清除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UI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0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更新中断清除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0：无效， 1：更新中断清除</w:t>
            </w:r>
          </w:p>
        </w:tc>
      </w:tr>
    </w:tbl>
    <w:p>
      <w:pPr>
        <w:ind w:firstLine="480"/>
      </w:pPr>
    </w:p>
    <w:p>
      <w:pPr>
        <w:ind w:firstLine="480"/>
      </w:pPr>
    </w:p>
    <w:p>
      <w:pPr>
        <w:pStyle w:val="4"/>
        <w:ind w:firstLine="482"/>
      </w:pPr>
      <w:bookmarkStart w:id="142" w:name="_Toc22466"/>
      <w:r>
        <w:rPr>
          <w:rFonts w:hint="eastAsia"/>
        </w:rPr>
        <w:t>事件产生寄存器(egr)</w:t>
      </w:r>
      <w:bookmarkEnd w:id="142"/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9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20</w:t>
      </w:r>
      <w:r>
        <w:fldChar w:fldCharType="end"/>
      </w:r>
      <w:r>
        <w:t xml:space="preserve"> 事件产生寄存器</w:t>
      </w:r>
    </w:p>
    <w:tbl>
      <w:tblPr>
        <w:tblStyle w:val="54"/>
        <w:tblW w:w="5000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2"/>
        <w:gridCol w:w="302"/>
        <w:gridCol w:w="302"/>
        <w:gridCol w:w="302"/>
        <w:gridCol w:w="302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25"/>
        <w:gridCol w:w="301"/>
        <w:gridCol w:w="301"/>
        <w:gridCol w:w="301"/>
        <w:gridCol w:w="301"/>
        <w:gridCol w:w="301"/>
        <w:gridCol w:w="301"/>
        <w:gridCol w:w="301"/>
        <w:gridCol w:w="30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Bit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5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Name</w:t>
            </w:r>
          </w:p>
        </w:tc>
        <w:tc>
          <w:tcPr>
            <w:tcW w:w="3636" w:type="pct"/>
            <w:gridSpan w:val="24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--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BG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TG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COMG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CC4G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CC3G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CC2G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CC1G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UG</w:t>
            </w:r>
          </w:p>
        </w:tc>
      </w:tr>
    </w:tbl>
    <w:p>
      <w:pPr>
        <w:ind w:firstLine="480"/>
      </w:pPr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9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21</w:t>
      </w:r>
      <w:r>
        <w:fldChar w:fldCharType="end"/>
      </w:r>
      <w:r>
        <w:t xml:space="preserve"> 事件产生寄存器</w:t>
      </w:r>
      <w:r>
        <w:rPr>
          <w:rFonts w:hint="default"/>
        </w:rPr>
        <w:t>定义</w:t>
      </w:r>
    </w:p>
    <w:tbl>
      <w:tblPr>
        <w:tblStyle w:val="53"/>
        <w:tblW w:w="4991" w:type="pct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55"/>
        <w:gridCol w:w="748"/>
        <w:gridCol w:w="6841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名称</w:t>
            </w:r>
          </w:p>
        </w:tc>
        <w:tc>
          <w:tcPr>
            <w:tcW w:w="376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比特</w:t>
            </w:r>
          </w:p>
        </w:tc>
        <w:tc>
          <w:tcPr>
            <w:tcW w:w="3439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描述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Reserved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31：8</w:t>
            </w:r>
          </w:p>
        </w:tc>
        <w:tc>
          <w:tcPr>
            <w:tcW w:w="3439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保留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BG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7</w:t>
            </w:r>
          </w:p>
        </w:tc>
        <w:tc>
          <w:tcPr>
            <w:tcW w:w="3439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BREAK事件产生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0：无效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1：将生成一个中断事件。已清除了MOE位，并设置了BIF标志。如果启用，可能会发生相关的中断或DMA传输。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TG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6</w:t>
            </w:r>
          </w:p>
        </w:tc>
        <w:tc>
          <w:tcPr>
            <w:tcW w:w="3439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触发事件产生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0：无效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1：TIF标志已在TIMx_RIF寄存器中设置。相关中断或DMA如果启用了传输，就可以发生传输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COMG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5</w:t>
            </w:r>
          </w:p>
        </w:tc>
        <w:tc>
          <w:tcPr>
            <w:tcW w:w="3439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捕获/比较控制更新生成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0：无效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1：当设置了CCPC位时，它允许更新CCxE、CCxNE和OCxM位。注意：这个位只作用于具有互补输出的通道。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CC4G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4</w:t>
            </w:r>
          </w:p>
        </w:tc>
        <w:tc>
          <w:tcPr>
            <w:tcW w:w="3439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通道4捕获/比较事件产生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0：无效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1：在通道1上生成了一个捕获/比较事件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通道1被配置为输出模式：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有中断或者DMA请求时，此位置1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通道1被配置为输入模式：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有输入捕获事件发生时，此位置1；如果此时CC</w:t>
            </w:r>
            <w:r>
              <w:rPr>
                <w:rFonts w:hint="default"/>
              </w:rPr>
              <w:t>4</w:t>
            </w:r>
            <w:r>
              <w:t>I已经为1，将CC</w:t>
            </w:r>
            <w:r>
              <w:rPr>
                <w:rFonts w:hint="default"/>
              </w:rPr>
              <w:t>4</w:t>
            </w:r>
            <w:r>
              <w:t>OI置1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CC3G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3</w:t>
            </w:r>
          </w:p>
        </w:tc>
        <w:tc>
          <w:tcPr>
            <w:tcW w:w="3439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通道3捕获/比较事件产生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0：无效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1：在通道1上生成了一个捕获/比较事件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通道1被配置为输出模式：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有中断或者DMA请求时，此位置1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通道1被配置为输入模式：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有输入捕获事件发生时，此位置1；如果此时CC</w:t>
            </w:r>
            <w:r>
              <w:rPr>
                <w:rFonts w:hint="default"/>
              </w:rPr>
              <w:t>3</w:t>
            </w:r>
            <w:r>
              <w:t>I已经为1，将CC</w:t>
            </w:r>
            <w:r>
              <w:rPr>
                <w:rFonts w:hint="default"/>
              </w:rPr>
              <w:t>3</w:t>
            </w:r>
            <w:r>
              <w:t>OI置1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CC2G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2</w:t>
            </w:r>
          </w:p>
        </w:tc>
        <w:tc>
          <w:tcPr>
            <w:tcW w:w="3439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通道2捕获/比较事件产生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0：无效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1：在通道1上生成了一个捕获/比较事件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通道1被配置为输出模式：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有中断或者DMA请求时，此位置1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通道1被配置为输入模式：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有输入捕获事件发生时，此位置1；如果此时CC</w:t>
            </w:r>
            <w:r>
              <w:rPr>
                <w:rFonts w:hint="default"/>
              </w:rPr>
              <w:t>2</w:t>
            </w:r>
            <w:r>
              <w:t>I已经为1，将CC</w:t>
            </w:r>
            <w:r>
              <w:rPr>
                <w:rFonts w:hint="default"/>
              </w:rPr>
              <w:t>2</w:t>
            </w:r>
            <w:r>
              <w:t>OI置1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CC1G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</w:t>
            </w:r>
          </w:p>
        </w:tc>
        <w:tc>
          <w:tcPr>
            <w:tcW w:w="3439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通道1捕获/比较事件产生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0：无效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1：在通道1上生成了一个捕获/比较事件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通道1被配置为输出模式：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有中断或者DMA请求时，此位置1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通道1被配置为输入模式：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 xml:space="preserve">有输入捕获事件发生时，此位置1；如果此时CC1I已经为1，将CC1OI置1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UG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0</w:t>
            </w:r>
          </w:p>
        </w:tc>
        <w:tc>
          <w:tcPr>
            <w:tcW w:w="3439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更新事件产生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这个位可以由软件设置，它是由硬件自动清除的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0：无效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：重新初始化计数器并生成寄存器的更新。请注意，prescaler计数器也会被清除（无论如何，prescaler比例不受影响）。如果模式为中心对齐模式或dir=0（向上计数）时，CNT被清零，如果dir=1（向下计数）时，则取自动重加载值(timx_arr)。</w:t>
            </w:r>
          </w:p>
        </w:tc>
      </w:tr>
    </w:tbl>
    <w:p>
      <w:pPr>
        <w:ind w:firstLine="480"/>
      </w:pPr>
    </w:p>
    <w:p>
      <w:pPr>
        <w:ind w:firstLine="480"/>
      </w:pPr>
    </w:p>
    <w:p>
      <w:pPr>
        <w:pStyle w:val="4"/>
        <w:ind w:firstLine="482"/>
      </w:pPr>
      <w:bookmarkStart w:id="143" w:name="_Toc4589"/>
      <w:r>
        <w:rPr>
          <w:rFonts w:hint="eastAsia"/>
        </w:rPr>
        <w:t>捕获/比较模式寄存器1(ccmr1)</w:t>
      </w:r>
      <w:bookmarkEnd w:id="143"/>
    </w:p>
    <w:p>
      <w:pPr>
        <w:ind w:firstLine="480"/>
      </w:pPr>
    </w:p>
    <w:p>
      <w:pPr>
        <w:ind w:firstLine="480"/>
      </w:pPr>
      <w:r>
        <w:rPr>
          <w:rFonts w:hint="eastAsia"/>
        </w:rPr>
        <w:t>OUTPUT:</w:t>
      </w:r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9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22</w:t>
      </w:r>
      <w:r>
        <w:fldChar w:fldCharType="end"/>
      </w:r>
      <w:r>
        <w:t xml:space="preserve"> 捕获/比较模式寄存器</w:t>
      </w:r>
    </w:p>
    <w:tbl>
      <w:tblPr>
        <w:tblStyle w:val="54"/>
        <w:tblW w:w="5000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2"/>
        <w:gridCol w:w="302"/>
        <w:gridCol w:w="302"/>
        <w:gridCol w:w="302"/>
        <w:gridCol w:w="302"/>
        <w:gridCol w:w="302"/>
        <w:gridCol w:w="302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15"/>
        <w:gridCol w:w="301"/>
        <w:gridCol w:w="301"/>
        <w:gridCol w:w="301"/>
        <w:gridCol w:w="303"/>
        <w:gridCol w:w="301"/>
        <w:gridCol w:w="301"/>
        <w:gridCol w:w="301"/>
        <w:gridCol w:w="303"/>
        <w:gridCol w:w="301"/>
        <w:gridCol w:w="301"/>
        <w:gridCol w:w="301"/>
        <w:gridCol w:w="303"/>
        <w:gridCol w:w="301"/>
        <w:gridCol w:w="301"/>
        <w:gridCol w:w="301"/>
        <w:gridCol w:w="30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Bit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5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Name</w:t>
            </w:r>
          </w:p>
        </w:tc>
        <w:tc>
          <w:tcPr>
            <w:tcW w:w="2423" w:type="pct"/>
            <w:gridSpan w:val="16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--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OC2CE</w:t>
            </w:r>
          </w:p>
        </w:tc>
        <w:tc>
          <w:tcPr>
            <w:tcW w:w="454" w:type="pct"/>
            <w:gridSpan w:val="3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OC2M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OC2PE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OC2FE</w:t>
            </w:r>
          </w:p>
        </w:tc>
        <w:tc>
          <w:tcPr>
            <w:tcW w:w="303" w:type="pct"/>
            <w:gridSpan w:val="2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CC2S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OC1CE</w:t>
            </w:r>
          </w:p>
        </w:tc>
        <w:tc>
          <w:tcPr>
            <w:tcW w:w="454" w:type="pct"/>
            <w:gridSpan w:val="3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OC1M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OC1PE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OC1FE</w:t>
            </w:r>
          </w:p>
        </w:tc>
        <w:tc>
          <w:tcPr>
            <w:tcW w:w="303" w:type="pct"/>
            <w:gridSpan w:val="2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CC1S</w:t>
            </w:r>
          </w:p>
        </w:tc>
      </w:tr>
    </w:tbl>
    <w:p>
      <w:pPr>
        <w:ind w:firstLine="480"/>
      </w:pPr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9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23</w:t>
      </w:r>
      <w:r>
        <w:fldChar w:fldCharType="end"/>
      </w:r>
      <w:r>
        <w:t xml:space="preserve"> 捕获/比较模式寄存器</w:t>
      </w:r>
      <w:r>
        <w:rPr>
          <w:rFonts w:hint="default"/>
        </w:rPr>
        <w:t>定义</w:t>
      </w:r>
    </w:p>
    <w:tbl>
      <w:tblPr>
        <w:tblStyle w:val="53"/>
        <w:tblW w:w="4991" w:type="pct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47"/>
        <w:gridCol w:w="763"/>
        <w:gridCol w:w="6834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名称</w:t>
            </w:r>
          </w:p>
        </w:tc>
        <w:tc>
          <w:tcPr>
            <w:tcW w:w="376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比特</w:t>
            </w:r>
          </w:p>
        </w:tc>
        <w:tc>
          <w:tcPr>
            <w:tcW w:w="3439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描述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Reserved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31:16</w:t>
            </w:r>
          </w:p>
        </w:tc>
        <w:tc>
          <w:tcPr>
            <w:tcW w:w="3439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保留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OC2CE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15</w:t>
            </w:r>
          </w:p>
        </w:tc>
        <w:tc>
          <w:tcPr>
            <w:tcW w:w="3439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通道2输出比较清除使能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参考OC1CE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OC2M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14:12</w:t>
            </w:r>
          </w:p>
        </w:tc>
        <w:tc>
          <w:tcPr>
            <w:tcW w:w="3439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通道2输出模式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参考OC1M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OC2PE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11</w:t>
            </w:r>
          </w:p>
        </w:tc>
        <w:tc>
          <w:tcPr>
            <w:tcW w:w="3439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通道2输出比较重载使能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参考OC1PE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OC2FE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20</w:t>
            </w:r>
          </w:p>
        </w:tc>
        <w:tc>
          <w:tcPr>
            <w:tcW w:w="3439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通道2输出比较快速使能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参考OC1FE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CC2S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9:8</w:t>
            </w:r>
          </w:p>
        </w:tc>
        <w:tc>
          <w:tcPr>
            <w:tcW w:w="3439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通道2捕获/比较选择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00: CC2 通道配置成输出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01: CC2 通道配置成输入, TI2 作为 IC2 的输入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10: CC2 通道配置成输入, TI1 作为 IC2 的输入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11: CC2 通道配置成输入, TRC 作为 IC2 的输入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只有通过 TS 位(TIMx_SMCR 寄存器)选择内部 Trigger 输入时， 这个模式才有效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OC1CE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7</w:t>
            </w:r>
          </w:p>
        </w:tc>
        <w:tc>
          <w:tcPr>
            <w:tcW w:w="3439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通道1输出比较清除使能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0：OC1Ref不受ETRF输入的影响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1：一旦在ETRF输入上检测到一个高水平，OC1Ref就会被清除。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OC1M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6:4</w:t>
            </w:r>
          </w:p>
        </w:tc>
        <w:tc>
          <w:tcPr>
            <w:tcW w:w="3439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通道1输出模式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0：输出比较寄存器timx_ccr1和计数器timx_cnt之间的比较对输出没有影响（这种模式用于生成定时基）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1：在匹配时将通道1设置为活动级别。当计数器timx_cnt与捕获/比较寄存器1(timx_ccr1)相匹配时，Oc1ref信号被强制变高。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2：在匹配时将通道1设置为非活动级别。当计数器timx_cnt与捕获/比较寄存器1(timx_ccr1)相匹配时，oc1ref信号被迫变低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3：oc1ref在timx_cnt=timx_ccr1翻转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4：oc1ref被强制低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5：oc1ref被强制高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6：在向上计数中，只要其他timx_cnttimx_ccr1是活跃的(oc1ref=1)。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7：在向上计数中，只要timx_cnttimx_ccr1是不活动的，通道1就是活动的。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OC1PE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3</w:t>
            </w:r>
          </w:p>
        </w:tc>
        <w:tc>
          <w:tcPr>
            <w:tcW w:w="3439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通道1输出比较重载使能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0：禁用CCR1的preload。任何时候更新CCR1值都会被马上重载。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1：使能CCR1的preload。CCR1的重载值只有在发生更新事件后才会被重载。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OC1FE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2</w:t>
            </w:r>
          </w:p>
        </w:tc>
        <w:tc>
          <w:tcPr>
            <w:tcW w:w="3439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通道1输出比较快速使能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0：CC1的行为通常取决于计数器和CCR1的值。当触发器打开时。使能CC1输出的最小延迟时间为一个边沿触发输入是5个时钟周期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1：触发器输入上的活跃边沿类似于CC1上的比较匹配产量然后，将OC设置为独立于结果的比较水平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的比较。延迟采样触发器输入并使能CC1输出被减少到3个时钟周期。OCFE仅在通道配置为PWM1或PWM是才活跃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CC1S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1:0</w:t>
            </w:r>
          </w:p>
        </w:tc>
        <w:tc>
          <w:tcPr>
            <w:tcW w:w="3439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通道1捕获/比较选择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00: CC1 通道配置成输出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01: CC1 通道配置成输入, TI1 作为 IC1 的输入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10: CC1 通道配置成输入, TI2 作为 IC1 的输入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11: CC1 通道配置成输入, TRC 作为 IC1 的输入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只有通过 TS 位(TIMx_SMCR 寄存器)选择内部 Trigger 输入时， 这个模式才有效</w:t>
            </w:r>
          </w:p>
        </w:tc>
      </w:tr>
    </w:tbl>
    <w:p>
      <w:pPr>
        <w:ind w:firstLine="480"/>
      </w:pPr>
    </w:p>
    <w:p>
      <w:pPr>
        <w:ind w:firstLine="480"/>
      </w:pPr>
      <w:r>
        <w:rPr>
          <w:rFonts w:hint="eastAsia"/>
        </w:rPr>
        <w:t>INPUT:</w:t>
      </w:r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9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24</w:t>
      </w:r>
      <w:r>
        <w:fldChar w:fldCharType="end"/>
      </w:r>
      <w:r>
        <w:t xml:space="preserve"> 捕获/比较模式寄存器</w:t>
      </w:r>
    </w:p>
    <w:tbl>
      <w:tblPr>
        <w:tblStyle w:val="54"/>
        <w:tblW w:w="5000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0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15"/>
        <w:gridCol w:w="301"/>
        <w:gridCol w:w="301"/>
        <w:gridCol w:w="301"/>
        <w:gridCol w:w="305"/>
        <w:gridCol w:w="301"/>
        <w:gridCol w:w="303"/>
        <w:gridCol w:w="301"/>
        <w:gridCol w:w="303"/>
        <w:gridCol w:w="301"/>
        <w:gridCol w:w="301"/>
        <w:gridCol w:w="301"/>
        <w:gridCol w:w="305"/>
        <w:gridCol w:w="301"/>
        <w:gridCol w:w="303"/>
        <w:gridCol w:w="301"/>
        <w:gridCol w:w="30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Bit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5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Name</w:t>
            </w:r>
          </w:p>
        </w:tc>
        <w:tc>
          <w:tcPr>
            <w:tcW w:w="2423" w:type="pct"/>
            <w:gridSpan w:val="16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--</w:t>
            </w:r>
          </w:p>
        </w:tc>
        <w:tc>
          <w:tcPr>
            <w:tcW w:w="606" w:type="pct"/>
            <w:gridSpan w:val="4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IC2F</w:t>
            </w:r>
          </w:p>
        </w:tc>
        <w:tc>
          <w:tcPr>
            <w:tcW w:w="303" w:type="pct"/>
            <w:gridSpan w:val="2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IC2PSC</w:t>
            </w:r>
          </w:p>
        </w:tc>
        <w:tc>
          <w:tcPr>
            <w:tcW w:w="303" w:type="pct"/>
            <w:gridSpan w:val="2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CC2S</w:t>
            </w:r>
          </w:p>
        </w:tc>
        <w:tc>
          <w:tcPr>
            <w:tcW w:w="606" w:type="pct"/>
            <w:gridSpan w:val="4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IC1F</w:t>
            </w:r>
          </w:p>
        </w:tc>
        <w:tc>
          <w:tcPr>
            <w:tcW w:w="303" w:type="pct"/>
            <w:gridSpan w:val="2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IC1PSC</w:t>
            </w:r>
          </w:p>
        </w:tc>
        <w:tc>
          <w:tcPr>
            <w:tcW w:w="303" w:type="pct"/>
            <w:gridSpan w:val="2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CC1S</w:t>
            </w:r>
          </w:p>
        </w:tc>
      </w:tr>
    </w:tbl>
    <w:p>
      <w:pPr>
        <w:ind w:firstLine="480"/>
      </w:pPr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9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25</w:t>
      </w:r>
      <w:r>
        <w:fldChar w:fldCharType="end"/>
      </w:r>
      <w:r>
        <w:t xml:space="preserve"> 捕获/比较模式寄存器</w:t>
      </w:r>
      <w:r>
        <w:rPr>
          <w:rFonts w:hint="default"/>
        </w:rPr>
        <w:t>定义</w:t>
      </w:r>
    </w:p>
    <w:tbl>
      <w:tblPr>
        <w:tblStyle w:val="53"/>
        <w:tblW w:w="4992" w:type="pct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48"/>
        <w:gridCol w:w="763"/>
        <w:gridCol w:w="6835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名称</w:t>
            </w:r>
          </w:p>
        </w:tc>
        <w:tc>
          <w:tcPr>
            <w:tcW w:w="376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比特</w:t>
            </w:r>
          </w:p>
        </w:tc>
        <w:tc>
          <w:tcPr>
            <w:tcW w:w="3438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描述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Reserved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31:16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保留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IC2F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15:12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Input capture 2 filter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参考 IC1F 描述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IC2PSC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11:10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Input capture 2 prescaler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参考 IC1PSC 描述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CC2S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9:8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Capture/Compare 2 selection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00: CC2 通道配置成输出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01: CC2 通道配置成输入, TI2 作为 IC2 的输入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10: CC2 通道配置成输入, TI1 作为 IC2 的输入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11: CC2 通道配置成输入, TRC 作为 IC2 的输入. 只有通过 TS 位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(TIMx_SMCR 寄存器)选择内部 Trigger 输入时， 这个模式才有效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IC1PSC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3:2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Input capture 1 prescaler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00: 没有预分频器，当检测到捕捉输入的边沿时就会进行捕捉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01: 每 2 次事件进行 1 次捕捉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10: 每 4 次事件进行 1 次捕捉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11: 每 8 次事件进行 1 次捕捉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IC1F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7:4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Input capture 1 filter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0:没有过滤器， fSAMPLING = fDTS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1: fSAMPLING = fCK_INT, N = 2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2: fSAMPLING = fCK_INT, N = 4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3: fSAMPLING = fCK_INT, N = 8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4: fSAMPLING = fDTS / 2, N = 6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5: fSAMPLING = fDTS / 2, N = 8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6: fSAMPLING = fDTS / 4, N = 6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7: fSAMPLING = fDTS / 4, N = 8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8: fSAMPLING = fDTS / 8, N = 6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9: fSAMPLING = fDTS / 8, N = 8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10: fSAMPLING = fDTS / 16, N = 5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11: fSAMPLING = fDTS / 16, N = 6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12: fSAMPLING = fDTS / 16, N = 8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13: fSAMPLING = fDTS / 32, N = 5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14: fSAMPLING = fDTS / 32, N = 6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15: fSAMPLING = fDTS / 32, N = 8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注意: 当 ICxF[3:0] = 1、 2 或 3 时，必须注意公式中 fDTS 用 CK_INT 代替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CC1S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1:0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Capture/Compare 1 selection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00: CC1 通道配置成输出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01: CC1 通道配置成输入, TI1 作为 IC1 的输入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10: CC1 通道配置成输入, TI2 作为 IC1 的输入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11: CC1 通道配置成输入, TRC 作为 IC1 的输入. 只有通过 TS 位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(TIMx_SMCR 寄存器)选择内部 Trigger 输入时， 这个模式才有效</w:t>
            </w:r>
          </w:p>
        </w:tc>
      </w:tr>
    </w:tbl>
    <w:p>
      <w:pPr>
        <w:ind w:firstLine="480"/>
      </w:pPr>
    </w:p>
    <w:p>
      <w:pPr>
        <w:ind w:firstLine="480"/>
      </w:pPr>
    </w:p>
    <w:p>
      <w:pPr>
        <w:ind w:firstLine="480"/>
      </w:pPr>
    </w:p>
    <w:p>
      <w:pPr>
        <w:pStyle w:val="4"/>
        <w:ind w:firstLine="482"/>
      </w:pPr>
      <w:bookmarkStart w:id="144" w:name="_Toc29274"/>
      <w:r>
        <w:rPr>
          <w:rFonts w:hint="eastAsia"/>
        </w:rPr>
        <w:t>捕获/比较模式寄存器2(ccmr2)</w:t>
      </w:r>
      <w:bookmarkEnd w:id="144"/>
    </w:p>
    <w:p>
      <w:pPr>
        <w:ind w:firstLine="480"/>
      </w:pPr>
      <w:r>
        <w:rPr>
          <w:rFonts w:hint="eastAsia"/>
        </w:rPr>
        <w:t>OUTPUT:</w:t>
      </w:r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9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26</w:t>
      </w:r>
      <w:r>
        <w:fldChar w:fldCharType="end"/>
      </w:r>
      <w:r>
        <w:t xml:space="preserve"> 捕获/比较模式寄存器</w:t>
      </w:r>
    </w:p>
    <w:tbl>
      <w:tblPr>
        <w:tblStyle w:val="54"/>
        <w:tblW w:w="5000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2"/>
        <w:gridCol w:w="302"/>
        <w:gridCol w:w="302"/>
        <w:gridCol w:w="302"/>
        <w:gridCol w:w="302"/>
        <w:gridCol w:w="302"/>
        <w:gridCol w:w="302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15"/>
        <w:gridCol w:w="301"/>
        <w:gridCol w:w="301"/>
        <w:gridCol w:w="301"/>
        <w:gridCol w:w="303"/>
        <w:gridCol w:w="301"/>
        <w:gridCol w:w="301"/>
        <w:gridCol w:w="301"/>
        <w:gridCol w:w="303"/>
        <w:gridCol w:w="301"/>
        <w:gridCol w:w="301"/>
        <w:gridCol w:w="301"/>
        <w:gridCol w:w="303"/>
        <w:gridCol w:w="301"/>
        <w:gridCol w:w="301"/>
        <w:gridCol w:w="301"/>
        <w:gridCol w:w="30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Bit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5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Name</w:t>
            </w:r>
          </w:p>
        </w:tc>
        <w:tc>
          <w:tcPr>
            <w:tcW w:w="2423" w:type="pct"/>
            <w:gridSpan w:val="16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--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OC4CE</w:t>
            </w:r>
          </w:p>
        </w:tc>
        <w:tc>
          <w:tcPr>
            <w:tcW w:w="454" w:type="pct"/>
            <w:gridSpan w:val="3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OC4M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OC4PE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OC4FE</w:t>
            </w:r>
          </w:p>
        </w:tc>
        <w:tc>
          <w:tcPr>
            <w:tcW w:w="303" w:type="pct"/>
            <w:gridSpan w:val="2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CC4S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OC3CE</w:t>
            </w:r>
          </w:p>
        </w:tc>
        <w:tc>
          <w:tcPr>
            <w:tcW w:w="454" w:type="pct"/>
            <w:gridSpan w:val="3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OC3M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OC3PE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OC3FE</w:t>
            </w:r>
          </w:p>
        </w:tc>
        <w:tc>
          <w:tcPr>
            <w:tcW w:w="303" w:type="pct"/>
            <w:gridSpan w:val="2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CC3S</w:t>
            </w:r>
          </w:p>
        </w:tc>
      </w:tr>
    </w:tbl>
    <w:p>
      <w:pPr>
        <w:ind w:firstLine="480"/>
      </w:pPr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9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27</w:t>
      </w:r>
      <w:r>
        <w:fldChar w:fldCharType="end"/>
      </w:r>
      <w:r>
        <w:t xml:space="preserve"> 捕获/比较模式寄存器</w:t>
      </w:r>
      <w:r>
        <w:rPr>
          <w:rFonts w:hint="default"/>
        </w:rPr>
        <w:t>定义</w:t>
      </w:r>
    </w:p>
    <w:tbl>
      <w:tblPr>
        <w:tblStyle w:val="53"/>
        <w:tblW w:w="4992" w:type="pct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48"/>
        <w:gridCol w:w="763"/>
        <w:gridCol w:w="6835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名称</w:t>
            </w:r>
          </w:p>
        </w:tc>
        <w:tc>
          <w:tcPr>
            <w:tcW w:w="376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比特</w:t>
            </w:r>
          </w:p>
        </w:tc>
        <w:tc>
          <w:tcPr>
            <w:tcW w:w="3438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描述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Reserved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31:16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保留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OC4CE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15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Output Compare 4 clear enable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参考OC1CE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OC4M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14:12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Output Compare 4 mode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 xml:space="preserve">参考 OC1M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OC4PE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11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Output Compare 4 preload enable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 xml:space="preserve">参考OC1PE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OC4FE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20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Output Compare 4 fast enable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 xml:space="preserve">参考OC1FE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CC4S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9:8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Capture/Compare 4 selection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00: CC4 通道配置成输出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01: CC4 通道配置成输入, TI4 作为 IC4 的输入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10: CC4 通道配置成输入, TI3 作为 IC4 的输入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11: CC4 通道配置成输入, TRC 作为 IC4 的输入. 只有通过 TS 位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(TIMx_SMCR 寄存器)选择内部 Trigger 输入时， 这个模式才有效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OC3CE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7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Output Compare 1 clear enable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 xml:space="preserve">参考 OC1CE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OC3M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6:4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Output Compare 3 mode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 xml:space="preserve">参考OC1M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OC3PE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3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Output Compare 3 preload enable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参考 OC1PE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OC3FE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2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Output Compare 3 fast enable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参考 OC1FE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CC3S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1:0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Capture/Compare 3 selection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00: CC3 通道配置成输出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01: CC3 通道配置成输入, TI3 作为 IC3 的输入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10: CC3 通道配置成输入, TI4 作为 IC3 的输入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11: CC3 通道配置成输入, TRC 作为 IC3 的输入. 只有通过 TS 位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(TIMx_SMCR 寄存器)选择内部 Trigger 输入时， 这个模式才有效</w:t>
            </w:r>
          </w:p>
        </w:tc>
      </w:tr>
    </w:tbl>
    <w:p>
      <w:pPr>
        <w:ind w:firstLine="480"/>
      </w:pPr>
    </w:p>
    <w:p>
      <w:pPr>
        <w:ind w:firstLine="480"/>
      </w:pPr>
      <w:r>
        <w:rPr>
          <w:rFonts w:hint="eastAsia"/>
        </w:rPr>
        <w:t>INPUT:</w:t>
      </w:r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9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28</w:t>
      </w:r>
      <w:r>
        <w:fldChar w:fldCharType="end"/>
      </w:r>
      <w:r>
        <w:t xml:space="preserve"> 捕获/比较模式寄存器</w:t>
      </w:r>
    </w:p>
    <w:tbl>
      <w:tblPr>
        <w:tblStyle w:val="54"/>
        <w:tblW w:w="5000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0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15"/>
        <w:gridCol w:w="301"/>
        <w:gridCol w:w="301"/>
        <w:gridCol w:w="301"/>
        <w:gridCol w:w="305"/>
        <w:gridCol w:w="301"/>
        <w:gridCol w:w="303"/>
        <w:gridCol w:w="301"/>
        <w:gridCol w:w="303"/>
        <w:gridCol w:w="301"/>
        <w:gridCol w:w="301"/>
        <w:gridCol w:w="301"/>
        <w:gridCol w:w="305"/>
        <w:gridCol w:w="301"/>
        <w:gridCol w:w="303"/>
        <w:gridCol w:w="301"/>
        <w:gridCol w:w="30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Bit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5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Name</w:t>
            </w:r>
          </w:p>
        </w:tc>
        <w:tc>
          <w:tcPr>
            <w:tcW w:w="2423" w:type="pct"/>
            <w:gridSpan w:val="16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--</w:t>
            </w:r>
          </w:p>
        </w:tc>
        <w:tc>
          <w:tcPr>
            <w:tcW w:w="606" w:type="pct"/>
            <w:gridSpan w:val="4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IC4F</w:t>
            </w:r>
          </w:p>
        </w:tc>
        <w:tc>
          <w:tcPr>
            <w:tcW w:w="303" w:type="pct"/>
            <w:gridSpan w:val="2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IC4PSC</w:t>
            </w:r>
          </w:p>
        </w:tc>
        <w:tc>
          <w:tcPr>
            <w:tcW w:w="303" w:type="pct"/>
            <w:gridSpan w:val="2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CC4S</w:t>
            </w:r>
          </w:p>
        </w:tc>
        <w:tc>
          <w:tcPr>
            <w:tcW w:w="606" w:type="pct"/>
            <w:gridSpan w:val="4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IC3F</w:t>
            </w:r>
          </w:p>
        </w:tc>
        <w:tc>
          <w:tcPr>
            <w:tcW w:w="303" w:type="pct"/>
            <w:gridSpan w:val="2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IC3PSC</w:t>
            </w:r>
          </w:p>
        </w:tc>
        <w:tc>
          <w:tcPr>
            <w:tcW w:w="303" w:type="pct"/>
            <w:gridSpan w:val="2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CC3S</w:t>
            </w:r>
          </w:p>
        </w:tc>
      </w:tr>
    </w:tbl>
    <w:p>
      <w:pPr>
        <w:ind w:firstLine="480"/>
      </w:pPr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9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29</w:t>
      </w:r>
      <w:r>
        <w:fldChar w:fldCharType="end"/>
      </w:r>
      <w:r>
        <w:t xml:space="preserve"> 捕获/比较模式寄存器</w:t>
      </w:r>
      <w:r>
        <w:rPr>
          <w:rFonts w:hint="default"/>
        </w:rPr>
        <w:t>定义</w:t>
      </w:r>
    </w:p>
    <w:tbl>
      <w:tblPr>
        <w:tblStyle w:val="53"/>
        <w:tblW w:w="4992" w:type="pct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48"/>
        <w:gridCol w:w="763"/>
        <w:gridCol w:w="6835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名称</w:t>
            </w:r>
          </w:p>
        </w:tc>
        <w:tc>
          <w:tcPr>
            <w:tcW w:w="376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比特</w:t>
            </w:r>
          </w:p>
        </w:tc>
        <w:tc>
          <w:tcPr>
            <w:tcW w:w="3438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描述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Reserved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31:16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保留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IC4F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15:12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Input capture 4 filter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参考 IC1F 描述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IC4PSC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11:10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Input capture 4 prescaler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参考 IC1PSC 描述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CC4S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9:8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Capture/Compare 4 selection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00: CC4 通道配置成输出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01: CC4 通道配置成输入, TI4 作为 IC4 的输入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10: CC4 通道配置成输入, TI3 作为 IC4 的输入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11: CC4 通道配置成输入, TRC 作为 IC4 的输入. 只有通过 TS 位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(TIMx_SMCR 寄存器)选择内部 Trigger 输入时， 这个模式才有效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IC3F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7:4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Input capture 3 prescaler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参考 IC1F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IC3PSC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3:2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Input capture 3 filter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参考 IC1PSC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CC3S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1:0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Capture/Compare 3 selection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00: CC3 通道配置成输出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01: CC3 通道配置成输入, TI3 作为 IC3 的输入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10: CC3 通道配置成输入, TI4 作为 IC3 的输入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11: CC3 通道配置成输入, TRC 作为 IC3 的输入. 只有通过 TS 位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(TIMx_SMCR 寄存器)选择内部 Trigger 输入时， 这个模式才有效</w:t>
            </w:r>
          </w:p>
        </w:tc>
      </w:tr>
    </w:tbl>
    <w:p>
      <w:pPr>
        <w:ind w:firstLine="480"/>
      </w:pPr>
    </w:p>
    <w:p>
      <w:pPr>
        <w:ind w:firstLine="480"/>
      </w:pPr>
    </w:p>
    <w:p>
      <w:pPr>
        <w:pStyle w:val="4"/>
        <w:ind w:firstLine="482"/>
      </w:pPr>
      <w:bookmarkStart w:id="145" w:name="_Toc31670"/>
      <w:r>
        <w:rPr>
          <w:rFonts w:hint="eastAsia"/>
        </w:rPr>
        <w:t>捕获/比较模式使能寄存器(ccer)</w:t>
      </w:r>
      <w:bookmarkEnd w:id="145"/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9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30</w:t>
      </w:r>
      <w:r>
        <w:fldChar w:fldCharType="end"/>
      </w:r>
      <w:r>
        <w:t xml:space="preserve"> 获/比较模式使能寄存器</w:t>
      </w:r>
    </w:p>
    <w:tbl>
      <w:tblPr>
        <w:tblStyle w:val="54"/>
        <w:tblW w:w="5000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2"/>
        <w:gridCol w:w="302"/>
        <w:gridCol w:w="302"/>
        <w:gridCol w:w="302"/>
        <w:gridCol w:w="302"/>
        <w:gridCol w:w="302"/>
        <w:gridCol w:w="302"/>
        <w:gridCol w:w="302"/>
        <w:gridCol w:w="302"/>
        <w:gridCol w:w="302"/>
        <w:gridCol w:w="302"/>
        <w:gridCol w:w="302"/>
        <w:gridCol w:w="302"/>
        <w:gridCol w:w="301"/>
        <w:gridCol w:w="301"/>
        <w:gridCol w:w="301"/>
        <w:gridCol w:w="301"/>
        <w:gridCol w:w="301"/>
        <w:gridCol w:w="317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Bit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5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Name</w:t>
            </w:r>
          </w:p>
        </w:tc>
        <w:tc>
          <w:tcPr>
            <w:tcW w:w="2726" w:type="pct"/>
            <w:gridSpan w:val="18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left="113" w:right="113"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--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CC4P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CC4E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CC3NP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CC3NE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CC3P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CC3E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CC2NP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CC2NE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CC2P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CC2E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CC1NP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CC1NE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CC1P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CC1E</w:t>
            </w:r>
          </w:p>
        </w:tc>
      </w:tr>
    </w:tbl>
    <w:p>
      <w:pPr>
        <w:ind w:firstLine="480"/>
      </w:pPr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9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31</w:t>
      </w:r>
      <w:r>
        <w:fldChar w:fldCharType="end"/>
      </w:r>
      <w:r>
        <w:t xml:space="preserve"> 获/比较模式使能寄存器</w:t>
      </w:r>
      <w:r>
        <w:rPr>
          <w:rFonts w:hint="default"/>
        </w:rPr>
        <w:t>定义</w:t>
      </w:r>
    </w:p>
    <w:tbl>
      <w:tblPr>
        <w:tblStyle w:val="53"/>
        <w:tblW w:w="4992" w:type="pct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48"/>
        <w:gridCol w:w="763"/>
        <w:gridCol w:w="6835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名称</w:t>
            </w:r>
          </w:p>
        </w:tc>
        <w:tc>
          <w:tcPr>
            <w:tcW w:w="376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比特</w:t>
            </w:r>
          </w:p>
        </w:tc>
        <w:tc>
          <w:tcPr>
            <w:tcW w:w="3438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描述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Reserved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31:14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保留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CC4P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13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rPr>
                <w:rFonts w:hint="default"/>
              </w:rPr>
              <w:t>Capture/Compare 4 output polarity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参考CC1P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CC4E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12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rPr>
                <w:rFonts w:hint="default"/>
              </w:rPr>
              <w:t>Capture/Compare 4 output enable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rPr>
                <w:rFonts w:hint="default"/>
              </w:rPr>
              <w:t>参考CC1E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CC3NP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11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rPr>
                <w:rFonts w:hint="default"/>
              </w:rPr>
              <w:t>Capture/Compare 3 complementary output polarity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参考CC1NP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CC3NE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10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rPr>
                <w:rFonts w:hint="default"/>
              </w:rPr>
              <w:t>Capture/Compare 3 complementary output enable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参考CC1NE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CC3P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9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rPr>
                <w:rFonts w:hint="default"/>
              </w:rPr>
              <w:t>Capture/Compare 3 output polarity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参考CC1P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CC3E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8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rPr>
                <w:rFonts w:hint="default"/>
              </w:rPr>
              <w:t>Capture/Compare 3 output enable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rPr>
                <w:rFonts w:hint="default"/>
              </w:rPr>
              <w:t>参考CC1E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CC2NP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7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rPr>
                <w:rFonts w:hint="default"/>
              </w:rPr>
              <w:t>Capture/Compare 2 complementary output polarity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参考CC1NP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CC2NE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6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rPr>
                <w:rFonts w:hint="default"/>
              </w:rPr>
              <w:t>Capture/Compare 2 complementary output enable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参考CC1NE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CC2P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5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rPr>
                <w:rFonts w:hint="default"/>
              </w:rPr>
              <w:t>Capture/Compare 2 output polarity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参考CC1P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CC2E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4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rPr>
                <w:rFonts w:hint="default"/>
              </w:rPr>
              <w:t>Capture/Compare 2 output enable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rPr>
                <w:rFonts w:hint="default"/>
              </w:rPr>
              <w:t>参考CC1E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CC1NP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3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rPr>
                <w:rFonts w:hint="default"/>
              </w:rPr>
              <w:t>Capture/Compare 1 complementary output polarity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OUTPUT：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0：OC1为高时活跃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1：OC1为低时活跃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INPUT：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CC1NP/CC1P位选择TI1FP1和TI2FP1的有源极性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触发或捕获操作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CC1NE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2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rPr>
                <w:rFonts w:hint="default"/>
              </w:rPr>
              <w:t>Capture/Compare 1 complementary output enable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OUTPUT: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0：禁用通道1输出功能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1：使能通道1输出功能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INPUT: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0：禁用通道1捕获功能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1：使能通道1捕获功能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CC1P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rPr>
                <w:rFonts w:hint="default"/>
              </w:rPr>
              <w:t>Capture/Compare 1 output polarity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OUTPUT：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0：OC1为高时活跃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1：OC1为低时活跃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INPUT：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CC1NP/CC1P位选择TI1FP1和TI2FP1的有源极性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触发或捕获操作</w:t>
            </w:r>
          </w:p>
        </w:tc>
      </w:tr>
    </w:tbl>
    <w:p>
      <w:pPr>
        <w:ind w:firstLine="480"/>
      </w:pPr>
    </w:p>
    <w:p>
      <w:pPr>
        <w:ind w:firstLine="480"/>
      </w:pPr>
    </w:p>
    <w:p>
      <w:pPr>
        <w:pStyle w:val="4"/>
        <w:ind w:firstLine="482"/>
      </w:pPr>
      <w:bookmarkStart w:id="146" w:name="_Toc6507"/>
      <w:r>
        <w:rPr>
          <w:rFonts w:hint="eastAsia"/>
        </w:rPr>
        <w:t>计数寄存器(cnt)</w:t>
      </w:r>
      <w:bookmarkEnd w:id="146"/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9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32</w:t>
      </w:r>
      <w:r>
        <w:fldChar w:fldCharType="end"/>
      </w:r>
      <w:r>
        <w:t xml:space="preserve"> 计数寄存器</w:t>
      </w:r>
    </w:p>
    <w:tbl>
      <w:tblPr>
        <w:tblStyle w:val="54"/>
        <w:tblW w:w="5000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0"/>
        <w:gridCol w:w="300"/>
        <w:gridCol w:w="300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15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1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Bit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5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Name</w:t>
            </w:r>
          </w:p>
        </w:tc>
        <w:tc>
          <w:tcPr>
            <w:tcW w:w="2423" w:type="pct"/>
            <w:gridSpan w:val="16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--</w:t>
            </w:r>
          </w:p>
        </w:tc>
        <w:tc>
          <w:tcPr>
            <w:tcW w:w="2425" w:type="pct"/>
            <w:gridSpan w:val="16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CNT</w:t>
            </w:r>
          </w:p>
        </w:tc>
      </w:tr>
    </w:tbl>
    <w:p>
      <w:pPr>
        <w:ind w:firstLine="480"/>
      </w:pPr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9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33</w:t>
      </w:r>
      <w:r>
        <w:fldChar w:fldCharType="end"/>
      </w:r>
      <w:r>
        <w:t xml:space="preserve"> 计数寄存器</w:t>
      </w:r>
      <w:r>
        <w:rPr>
          <w:rFonts w:hint="default"/>
        </w:rPr>
        <w:t>定义</w:t>
      </w:r>
    </w:p>
    <w:tbl>
      <w:tblPr>
        <w:tblStyle w:val="53"/>
        <w:tblW w:w="4991" w:type="pct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47"/>
        <w:gridCol w:w="763"/>
        <w:gridCol w:w="6834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名称</w:t>
            </w:r>
          </w:p>
        </w:tc>
        <w:tc>
          <w:tcPr>
            <w:tcW w:w="376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比特</w:t>
            </w:r>
          </w:p>
        </w:tc>
        <w:tc>
          <w:tcPr>
            <w:tcW w:w="3439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描述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Reserved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31:16</w:t>
            </w:r>
          </w:p>
        </w:tc>
        <w:tc>
          <w:tcPr>
            <w:tcW w:w="3439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保留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CNT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15:0</w:t>
            </w:r>
          </w:p>
        </w:tc>
        <w:tc>
          <w:tcPr>
            <w:tcW w:w="3439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rPr>
                <w:rFonts w:hint="default"/>
              </w:rPr>
              <w:t>计数值</w:t>
            </w:r>
          </w:p>
        </w:tc>
      </w:tr>
    </w:tbl>
    <w:p>
      <w:pPr>
        <w:ind w:firstLine="480"/>
      </w:pPr>
    </w:p>
    <w:p>
      <w:pPr>
        <w:ind w:firstLine="480"/>
      </w:pPr>
    </w:p>
    <w:p>
      <w:pPr>
        <w:pStyle w:val="4"/>
        <w:ind w:firstLine="482"/>
      </w:pPr>
      <w:bookmarkStart w:id="147" w:name="_Toc9698"/>
      <w:r>
        <w:rPr>
          <w:rFonts w:hint="eastAsia"/>
        </w:rPr>
        <w:t>预分频寄存器(psc)</w:t>
      </w:r>
      <w:bookmarkEnd w:id="147"/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9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34</w:t>
      </w:r>
      <w:r>
        <w:fldChar w:fldCharType="end"/>
      </w:r>
      <w:r>
        <w:t xml:space="preserve"> 预分频寄存器</w:t>
      </w:r>
    </w:p>
    <w:tbl>
      <w:tblPr>
        <w:tblStyle w:val="54"/>
        <w:tblW w:w="5000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0"/>
        <w:gridCol w:w="300"/>
        <w:gridCol w:w="300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15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1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Bit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5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Name</w:t>
            </w:r>
          </w:p>
        </w:tc>
        <w:tc>
          <w:tcPr>
            <w:tcW w:w="2423" w:type="pct"/>
            <w:gridSpan w:val="16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--</w:t>
            </w:r>
          </w:p>
        </w:tc>
        <w:tc>
          <w:tcPr>
            <w:tcW w:w="2425" w:type="pct"/>
            <w:gridSpan w:val="16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PSC</w:t>
            </w:r>
          </w:p>
        </w:tc>
      </w:tr>
    </w:tbl>
    <w:p>
      <w:pPr>
        <w:ind w:firstLine="480"/>
      </w:pPr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9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35</w:t>
      </w:r>
      <w:r>
        <w:fldChar w:fldCharType="end"/>
      </w:r>
      <w:r>
        <w:t xml:space="preserve"> 预分频寄存器</w:t>
      </w:r>
      <w:r>
        <w:rPr>
          <w:rFonts w:hint="default"/>
        </w:rPr>
        <w:t>定义</w:t>
      </w:r>
    </w:p>
    <w:tbl>
      <w:tblPr>
        <w:tblStyle w:val="53"/>
        <w:tblW w:w="4991" w:type="pct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47"/>
        <w:gridCol w:w="763"/>
        <w:gridCol w:w="6834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名称</w:t>
            </w:r>
          </w:p>
        </w:tc>
        <w:tc>
          <w:tcPr>
            <w:tcW w:w="376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比特</w:t>
            </w:r>
          </w:p>
        </w:tc>
        <w:tc>
          <w:tcPr>
            <w:tcW w:w="3439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描述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Reserved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31:16</w:t>
            </w:r>
          </w:p>
        </w:tc>
        <w:tc>
          <w:tcPr>
            <w:tcW w:w="3439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保留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PSC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15:0</w:t>
            </w:r>
          </w:p>
        </w:tc>
        <w:tc>
          <w:tcPr>
            <w:tcW w:w="3439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预分频</w:t>
            </w:r>
          </w:p>
        </w:tc>
      </w:tr>
    </w:tbl>
    <w:p>
      <w:pPr>
        <w:ind w:firstLine="480"/>
      </w:pPr>
    </w:p>
    <w:p>
      <w:pPr>
        <w:ind w:firstLine="480"/>
      </w:pPr>
    </w:p>
    <w:p>
      <w:pPr>
        <w:pStyle w:val="4"/>
        <w:ind w:firstLine="482"/>
      </w:pPr>
      <w:bookmarkStart w:id="148" w:name="_Toc22244"/>
      <w:r>
        <w:rPr>
          <w:rFonts w:hint="eastAsia"/>
        </w:rPr>
        <w:t>重载寄存器(arr)</w:t>
      </w:r>
      <w:bookmarkEnd w:id="148"/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9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36</w:t>
      </w:r>
      <w:r>
        <w:fldChar w:fldCharType="end"/>
      </w:r>
      <w:r>
        <w:t xml:space="preserve"> 重载寄存器</w:t>
      </w:r>
    </w:p>
    <w:tbl>
      <w:tblPr>
        <w:tblStyle w:val="54"/>
        <w:tblW w:w="5000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0"/>
        <w:gridCol w:w="300"/>
        <w:gridCol w:w="300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15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1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Bit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5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Name</w:t>
            </w:r>
          </w:p>
        </w:tc>
        <w:tc>
          <w:tcPr>
            <w:tcW w:w="2423" w:type="pct"/>
            <w:gridSpan w:val="16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--</w:t>
            </w:r>
          </w:p>
        </w:tc>
        <w:tc>
          <w:tcPr>
            <w:tcW w:w="2425" w:type="pct"/>
            <w:gridSpan w:val="16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ARR</w:t>
            </w:r>
          </w:p>
        </w:tc>
      </w:tr>
    </w:tbl>
    <w:p>
      <w:pPr>
        <w:ind w:firstLine="480"/>
      </w:pPr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9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37</w:t>
      </w:r>
      <w:r>
        <w:fldChar w:fldCharType="end"/>
      </w:r>
      <w:r>
        <w:t xml:space="preserve"> 重载寄存器</w:t>
      </w:r>
      <w:r>
        <w:rPr>
          <w:rFonts w:hint="default"/>
        </w:rPr>
        <w:t>定义</w:t>
      </w:r>
    </w:p>
    <w:tbl>
      <w:tblPr>
        <w:tblStyle w:val="53"/>
        <w:tblW w:w="4991" w:type="pct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47"/>
        <w:gridCol w:w="763"/>
        <w:gridCol w:w="6834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名称</w:t>
            </w:r>
          </w:p>
        </w:tc>
        <w:tc>
          <w:tcPr>
            <w:tcW w:w="376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比特</w:t>
            </w:r>
          </w:p>
        </w:tc>
        <w:tc>
          <w:tcPr>
            <w:tcW w:w="3439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描述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Reserved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31:16</w:t>
            </w:r>
          </w:p>
        </w:tc>
        <w:tc>
          <w:tcPr>
            <w:tcW w:w="3439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保留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ARR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15:0</w:t>
            </w:r>
          </w:p>
        </w:tc>
        <w:tc>
          <w:tcPr>
            <w:tcW w:w="3439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ARR是要在实际的自动重新加载寄存器中加载的值。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当自动重新加载值为空时，计数器被阻止。</w:t>
            </w:r>
          </w:p>
        </w:tc>
      </w:tr>
    </w:tbl>
    <w:p>
      <w:pPr>
        <w:ind w:firstLine="480"/>
      </w:pPr>
    </w:p>
    <w:p>
      <w:pPr>
        <w:ind w:firstLine="480"/>
      </w:pPr>
    </w:p>
    <w:p>
      <w:pPr>
        <w:pStyle w:val="4"/>
        <w:ind w:firstLine="482"/>
      </w:pPr>
      <w:bookmarkStart w:id="149" w:name="_Toc27415"/>
      <w:r>
        <w:rPr>
          <w:rFonts w:hint="eastAsia"/>
        </w:rPr>
        <w:t>重复计数寄存器(rcr)</w:t>
      </w:r>
      <w:bookmarkEnd w:id="149"/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9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38</w:t>
      </w:r>
      <w:r>
        <w:fldChar w:fldCharType="end"/>
      </w:r>
      <w:r>
        <w:t xml:space="preserve"> 重复计数寄存器</w:t>
      </w:r>
    </w:p>
    <w:tbl>
      <w:tblPr>
        <w:tblStyle w:val="54"/>
        <w:tblW w:w="5000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0"/>
        <w:gridCol w:w="300"/>
        <w:gridCol w:w="300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25"/>
        <w:gridCol w:w="301"/>
        <w:gridCol w:w="301"/>
        <w:gridCol w:w="301"/>
        <w:gridCol w:w="301"/>
        <w:gridCol w:w="301"/>
        <w:gridCol w:w="301"/>
        <w:gridCol w:w="301"/>
        <w:gridCol w:w="30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Bit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5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Name</w:t>
            </w:r>
          </w:p>
        </w:tc>
        <w:tc>
          <w:tcPr>
            <w:tcW w:w="3636" w:type="pct"/>
            <w:gridSpan w:val="24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--</w:t>
            </w:r>
          </w:p>
        </w:tc>
        <w:tc>
          <w:tcPr>
            <w:tcW w:w="1212" w:type="pct"/>
            <w:gridSpan w:val="8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RCR</w:t>
            </w:r>
          </w:p>
        </w:tc>
      </w:tr>
    </w:tbl>
    <w:p>
      <w:pPr>
        <w:ind w:firstLine="480"/>
      </w:pPr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9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39</w:t>
      </w:r>
      <w:r>
        <w:fldChar w:fldCharType="end"/>
      </w:r>
      <w:r>
        <w:t xml:space="preserve"> 重复计数寄存器</w:t>
      </w:r>
      <w:r>
        <w:rPr>
          <w:rFonts w:hint="default"/>
        </w:rPr>
        <w:t>定义</w:t>
      </w:r>
    </w:p>
    <w:tbl>
      <w:tblPr>
        <w:tblStyle w:val="53"/>
        <w:tblW w:w="4991" w:type="pct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55"/>
        <w:gridCol w:w="748"/>
        <w:gridCol w:w="6841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名称</w:t>
            </w:r>
          </w:p>
        </w:tc>
        <w:tc>
          <w:tcPr>
            <w:tcW w:w="376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比特</w:t>
            </w:r>
          </w:p>
        </w:tc>
        <w:tc>
          <w:tcPr>
            <w:tcW w:w="3439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描述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Reserved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31:8</w:t>
            </w:r>
          </w:p>
        </w:tc>
        <w:tc>
          <w:tcPr>
            <w:tcW w:w="3439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保留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RCR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7:0</w:t>
            </w:r>
          </w:p>
        </w:tc>
        <w:tc>
          <w:tcPr>
            <w:tcW w:w="3439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重复计数寄存器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这些位允许用户设置比较的更新速率寄存器（即从预加载到活动寄存器的定期传输）启用预加载寄存器，以及更新中断生成速率，如果这个中断是启用的。每次REP_CNT相关下行计数器达到零，将生成一个更新事件并重新启动从REP值计数。因为REP_CNT重新加载REP值重复更新事件U_RC，任何写入TIMx_RCR寄存器的操作都是直到下一次重复更新事件才被考虑到。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它表示在PWM模式下(REP+1)对应于：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-边缘对齐模式下的PWM周期数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-中心对齐模式下的半PWM周期数</w:t>
            </w:r>
          </w:p>
        </w:tc>
      </w:tr>
    </w:tbl>
    <w:p>
      <w:pPr>
        <w:ind w:firstLine="480"/>
      </w:pPr>
    </w:p>
    <w:p>
      <w:pPr>
        <w:ind w:firstLine="480"/>
      </w:pPr>
    </w:p>
    <w:p>
      <w:pPr>
        <w:pStyle w:val="4"/>
        <w:ind w:firstLine="482"/>
      </w:pPr>
      <w:bookmarkStart w:id="150" w:name="_Toc31109"/>
      <w:r>
        <w:rPr>
          <w:rFonts w:hint="eastAsia"/>
        </w:rPr>
        <w:t>捕获/比较寄存器1(ccr1)</w:t>
      </w:r>
      <w:bookmarkEnd w:id="150"/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9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40</w:t>
      </w:r>
      <w:r>
        <w:fldChar w:fldCharType="end"/>
      </w:r>
      <w:r>
        <w:t xml:space="preserve"> 捕获/比较寄存器</w:t>
      </w:r>
    </w:p>
    <w:tbl>
      <w:tblPr>
        <w:tblStyle w:val="54"/>
        <w:tblW w:w="5000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0"/>
        <w:gridCol w:w="300"/>
        <w:gridCol w:w="300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15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1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Bit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5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Name</w:t>
            </w:r>
          </w:p>
        </w:tc>
        <w:tc>
          <w:tcPr>
            <w:tcW w:w="2423" w:type="pct"/>
            <w:gridSpan w:val="16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--</w:t>
            </w:r>
          </w:p>
        </w:tc>
        <w:tc>
          <w:tcPr>
            <w:tcW w:w="2425" w:type="pct"/>
            <w:gridSpan w:val="16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CCR1</w:t>
            </w:r>
          </w:p>
        </w:tc>
      </w:tr>
    </w:tbl>
    <w:p>
      <w:pPr>
        <w:ind w:firstLine="480"/>
      </w:pPr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9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41</w:t>
      </w:r>
      <w:r>
        <w:fldChar w:fldCharType="end"/>
      </w:r>
      <w:r>
        <w:t xml:space="preserve"> 捕获/比较寄存器</w:t>
      </w:r>
      <w:r>
        <w:rPr>
          <w:rFonts w:hint="default"/>
        </w:rPr>
        <w:t>定义</w:t>
      </w:r>
    </w:p>
    <w:tbl>
      <w:tblPr>
        <w:tblStyle w:val="53"/>
        <w:tblW w:w="4991" w:type="pct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47"/>
        <w:gridCol w:w="763"/>
        <w:gridCol w:w="6834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名称</w:t>
            </w:r>
          </w:p>
        </w:tc>
        <w:tc>
          <w:tcPr>
            <w:tcW w:w="376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比特</w:t>
            </w:r>
          </w:p>
        </w:tc>
        <w:tc>
          <w:tcPr>
            <w:tcW w:w="3439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描述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Reserved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31:16</w:t>
            </w:r>
          </w:p>
        </w:tc>
        <w:tc>
          <w:tcPr>
            <w:tcW w:w="3439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保留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CCR1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15:0</w:t>
            </w:r>
          </w:p>
        </w:tc>
        <w:tc>
          <w:tcPr>
            <w:tcW w:w="3439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rPr>
                <w:rFonts w:hint="default"/>
              </w:rPr>
              <w:t>Capture/Compare value1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如果将通道CCn配置为输出：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CCRn是要在实际捕获/比较n寄存器中加载的值（预加载值）。如果未在TIMx_CCMRn寄存器(位OCnPE)。否则，预加载值复制到当发生更新事件时，主动捕获/比较n个寄存器。这个活动捕获/比较寄存器包含要进行比较的值计数器TIMx_CNT和信号在OCn输出。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如果将通道CCn配置为输入：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CCRn是由最后一个输入捕获n个事件传输的计数器值(ICn)</w:t>
            </w:r>
          </w:p>
        </w:tc>
      </w:tr>
    </w:tbl>
    <w:p>
      <w:pPr>
        <w:ind w:firstLine="480"/>
      </w:pPr>
    </w:p>
    <w:p>
      <w:pPr>
        <w:ind w:firstLine="480"/>
      </w:pPr>
    </w:p>
    <w:p>
      <w:pPr>
        <w:pStyle w:val="4"/>
        <w:ind w:firstLine="482"/>
      </w:pPr>
      <w:bookmarkStart w:id="151" w:name="_Toc27417"/>
      <w:r>
        <w:rPr>
          <w:rFonts w:hint="eastAsia"/>
        </w:rPr>
        <w:t>捕获/比较寄存器2(ccr2)</w:t>
      </w:r>
      <w:bookmarkEnd w:id="151"/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9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42</w:t>
      </w:r>
      <w:r>
        <w:fldChar w:fldCharType="end"/>
      </w:r>
      <w:r>
        <w:t xml:space="preserve"> 捕获/比较寄存器</w:t>
      </w:r>
    </w:p>
    <w:tbl>
      <w:tblPr>
        <w:tblStyle w:val="54"/>
        <w:tblW w:w="5000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0"/>
        <w:gridCol w:w="300"/>
        <w:gridCol w:w="300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15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1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Bit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5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Name</w:t>
            </w:r>
          </w:p>
        </w:tc>
        <w:tc>
          <w:tcPr>
            <w:tcW w:w="2423" w:type="pct"/>
            <w:gridSpan w:val="16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--</w:t>
            </w:r>
          </w:p>
        </w:tc>
        <w:tc>
          <w:tcPr>
            <w:tcW w:w="2425" w:type="pct"/>
            <w:gridSpan w:val="16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CCR2</w:t>
            </w:r>
          </w:p>
        </w:tc>
      </w:tr>
    </w:tbl>
    <w:p>
      <w:pPr>
        <w:ind w:firstLine="480"/>
      </w:pPr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9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43</w:t>
      </w:r>
      <w:r>
        <w:fldChar w:fldCharType="end"/>
      </w:r>
      <w:r>
        <w:t xml:space="preserve"> 捕获/比较寄存器</w:t>
      </w:r>
      <w:r>
        <w:rPr>
          <w:rFonts w:hint="default"/>
        </w:rPr>
        <w:t>定义</w:t>
      </w:r>
    </w:p>
    <w:tbl>
      <w:tblPr>
        <w:tblStyle w:val="53"/>
        <w:tblW w:w="4991" w:type="pct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47"/>
        <w:gridCol w:w="763"/>
        <w:gridCol w:w="6834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名称</w:t>
            </w:r>
          </w:p>
        </w:tc>
        <w:tc>
          <w:tcPr>
            <w:tcW w:w="376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比特</w:t>
            </w:r>
          </w:p>
        </w:tc>
        <w:tc>
          <w:tcPr>
            <w:tcW w:w="3439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描述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Reserved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31:16</w:t>
            </w:r>
          </w:p>
        </w:tc>
        <w:tc>
          <w:tcPr>
            <w:tcW w:w="3439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保留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CCR3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15:0</w:t>
            </w:r>
          </w:p>
        </w:tc>
        <w:tc>
          <w:tcPr>
            <w:tcW w:w="3439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rPr>
                <w:rFonts w:hint="default"/>
              </w:rPr>
              <w:t>Capture/Compare value3</w:t>
            </w:r>
          </w:p>
        </w:tc>
      </w:tr>
    </w:tbl>
    <w:p>
      <w:pPr>
        <w:ind w:firstLine="480"/>
      </w:pPr>
    </w:p>
    <w:p>
      <w:pPr>
        <w:ind w:firstLine="480"/>
      </w:pPr>
    </w:p>
    <w:p>
      <w:pPr>
        <w:pStyle w:val="4"/>
        <w:ind w:firstLine="482"/>
      </w:pPr>
      <w:bookmarkStart w:id="152" w:name="_Toc1528"/>
      <w:r>
        <w:rPr>
          <w:rFonts w:hint="eastAsia"/>
        </w:rPr>
        <w:t>捕获/比较寄存器3(ccr3)</w:t>
      </w:r>
      <w:bookmarkEnd w:id="152"/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9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44</w:t>
      </w:r>
      <w:r>
        <w:fldChar w:fldCharType="end"/>
      </w:r>
      <w:r>
        <w:t xml:space="preserve"> 捕获/比较寄存器</w:t>
      </w:r>
    </w:p>
    <w:tbl>
      <w:tblPr>
        <w:tblStyle w:val="54"/>
        <w:tblW w:w="5000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0"/>
        <w:gridCol w:w="300"/>
        <w:gridCol w:w="300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15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1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Bit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5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Name</w:t>
            </w:r>
          </w:p>
        </w:tc>
        <w:tc>
          <w:tcPr>
            <w:tcW w:w="2423" w:type="pct"/>
            <w:gridSpan w:val="16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--</w:t>
            </w:r>
          </w:p>
        </w:tc>
        <w:tc>
          <w:tcPr>
            <w:tcW w:w="2425" w:type="pct"/>
            <w:gridSpan w:val="16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CCR3</w:t>
            </w:r>
          </w:p>
        </w:tc>
      </w:tr>
    </w:tbl>
    <w:p>
      <w:pPr>
        <w:ind w:firstLine="480"/>
      </w:pPr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9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45</w:t>
      </w:r>
      <w:r>
        <w:fldChar w:fldCharType="end"/>
      </w:r>
      <w:r>
        <w:t xml:space="preserve"> 捕获/比较寄存器</w:t>
      </w:r>
      <w:r>
        <w:rPr>
          <w:rFonts w:hint="default"/>
        </w:rPr>
        <w:t>定义</w:t>
      </w:r>
    </w:p>
    <w:tbl>
      <w:tblPr>
        <w:tblStyle w:val="53"/>
        <w:tblW w:w="4991" w:type="pct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47"/>
        <w:gridCol w:w="763"/>
        <w:gridCol w:w="6834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名称</w:t>
            </w:r>
          </w:p>
        </w:tc>
        <w:tc>
          <w:tcPr>
            <w:tcW w:w="376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比特</w:t>
            </w:r>
          </w:p>
        </w:tc>
        <w:tc>
          <w:tcPr>
            <w:tcW w:w="3439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描述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Reserved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31:16</w:t>
            </w:r>
          </w:p>
        </w:tc>
        <w:tc>
          <w:tcPr>
            <w:tcW w:w="3439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保留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CCR3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15:0</w:t>
            </w:r>
          </w:p>
        </w:tc>
        <w:tc>
          <w:tcPr>
            <w:tcW w:w="3439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rPr>
                <w:rFonts w:hint="default"/>
              </w:rPr>
              <w:t>Capture/Compare value3</w:t>
            </w:r>
          </w:p>
        </w:tc>
      </w:tr>
    </w:tbl>
    <w:p>
      <w:pPr>
        <w:ind w:firstLine="480"/>
      </w:pPr>
    </w:p>
    <w:p>
      <w:pPr>
        <w:ind w:firstLine="480"/>
      </w:pPr>
    </w:p>
    <w:p>
      <w:pPr>
        <w:pStyle w:val="4"/>
        <w:ind w:firstLine="482"/>
      </w:pPr>
      <w:bookmarkStart w:id="153" w:name="_Toc21494"/>
      <w:r>
        <w:rPr>
          <w:rFonts w:hint="eastAsia"/>
        </w:rPr>
        <w:t>捕获/比较寄存器4(ccr4)</w:t>
      </w:r>
      <w:bookmarkEnd w:id="153"/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9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46</w:t>
      </w:r>
      <w:r>
        <w:fldChar w:fldCharType="end"/>
      </w:r>
      <w:r>
        <w:t xml:space="preserve"> 捕获/比较寄存器</w:t>
      </w:r>
    </w:p>
    <w:tbl>
      <w:tblPr>
        <w:tblStyle w:val="54"/>
        <w:tblW w:w="5000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0"/>
        <w:gridCol w:w="300"/>
        <w:gridCol w:w="300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15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1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8"/>
                <w:szCs w:val="18"/>
              </w:rPr>
            </w:pPr>
            <w:r>
              <w:rPr>
                <w:rFonts w:hint="eastAsia" w:ascii="Times New Roman" w:hAnsi="Times New Roman" w:eastAsia="宋体"/>
                <w:b/>
                <w:sz w:val="18"/>
                <w:szCs w:val="18"/>
              </w:rPr>
              <w:t>Bit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5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8"/>
                <w:szCs w:val="18"/>
              </w:rPr>
            </w:pPr>
            <w:r>
              <w:rPr>
                <w:rFonts w:hint="eastAsia" w:ascii="Times New Roman" w:hAnsi="Times New Roman" w:eastAsia="宋体"/>
                <w:b/>
                <w:sz w:val="18"/>
                <w:szCs w:val="18"/>
              </w:rPr>
              <w:t>Name</w:t>
            </w:r>
          </w:p>
        </w:tc>
        <w:tc>
          <w:tcPr>
            <w:tcW w:w="2423" w:type="pct"/>
            <w:gridSpan w:val="16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--</w:t>
            </w:r>
          </w:p>
        </w:tc>
        <w:tc>
          <w:tcPr>
            <w:tcW w:w="2425" w:type="pct"/>
            <w:gridSpan w:val="16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CCR4</w:t>
            </w:r>
          </w:p>
        </w:tc>
      </w:tr>
    </w:tbl>
    <w:p>
      <w:pPr>
        <w:ind w:firstLine="480"/>
      </w:pPr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9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47</w:t>
      </w:r>
      <w:r>
        <w:fldChar w:fldCharType="end"/>
      </w:r>
      <w:r>
        <w:t xml:space="preserve"> 捕获/比较寄存器</w:t>
      </w:r>
      <w:r>
        <w:rPr>
          <w:rFonts w:hint="default"/>
        </w:rPr>
        <w:t>定义</w:t>
      </w:r>
    </w:p>
    <w:tbl>
      <w:tblPr>
        <w:tblStyle w:val="53"/>
        <w:tblW w:w="4992" w:type="pct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48"/>
        <w:gridCol w:w="763"/>
        <w:gridCol w:w="6835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名称</w:t>
            </w:r>
          </w:p>
        </w:tc>
        <w:tc>
          <w:tcPr>
            <w:tcW w:w="376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比特</w:t>
            </w:r>
          </w:p>
        </w:tc>
        <w:tc>
          <w:tcPr>
            <w:tcW w:w="3438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描述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Reserved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31:16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保留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CCR4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15:0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rPr>
                <w:rFonts w:hint="default"/>
              </w:rPr>
              <w:t>Capture/Compare value4</w:t>
            </w:r>
          </w:p>
        </w:tc>
      </w:tr>
    </w:tbl>
    <w:p>
      <w:pPr>
        <w:ind w:firstLine="480"/>
      </w:pPr>
    </w:p>
    <w:p>
      <w:pPr>
        <w:ind w:firstLine="480"/>
      </w:pPr>
    </w:p>
    <w:p>
      <w:pPr>
        <w:pStyle w:val="4"/>
        <w:ind w:firstLine="482"/>
      </w:pPr>
      <w:bookmarkStart w:id="154" w:name="_Toc1501"/>
      <w:r>
        <w:rPr>
          <w:rFonts w:hint="eastAsia"/>
        </w:rPr>
        <w:t>中断和死线寄存器(bdtr)</w:t>
      </w:r>
      <w:bookmarkEnd w:id="154"/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9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48</w:t>
      </w:r>
      <w:r>
        <w:fldChar w:fldCharType="end"/>
      </w:r>
      <w:r>
        <w:t xml:space="preserve"> 中断和死线寄存器</w:t>
      </w:r>
    </w:p>
    <w:tbl>
      <w:tblPr>
        <w:tblStyle w:val="54"/>
        <w:tblW w:w="5000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2"/>
        <w:gridCol w:w="302"/>
        <w:gridCol w:w="302"/>
        <w:gridCol w:w="302"/>
        <w:gridCol w:w="302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15"/>
        <w:gridCol w:w="301"/>
        <w:gridCol w:w="301"/>
        <w:gridCol w:w="301"/>
        <w:gridCol w:w="301"/>
        <w:gridCol w:w="301"/>
        <w:gridCol w:w="301"/>
        <w:gridCol w:w="301"/>
        <w:gridCol w:w="303"/>
        <w:gridCol w:w="301"/>
        <w:gridCol w:w="301"/>
        <w:gridCol w:w="301"/>
        <w:gridCol w:w="301"/>
        <w:gridCol w:w="301"/>
        <w:gridCol w:w="301"/>
        <w:gridCol w:w="301"/>
        <w:gridCol w:w="30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Bit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5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Name</w:t>
            </w:r>
          </w:p>
        </w:tc>
        <w:tc>
          <w:tcPr>
            <w:tcW w:w="2423" w:type="pct"/>
            <w:gridSpan w:val="16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--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left="113" w:right="113"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MOE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left="113" w:right="113"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AOE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left="113" w:right="113"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BKP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left="113" w:right="113"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BKE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left="113" w:right="113"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OSSR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left="113" w:right="113"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OSSI</w:t>
            </w:r>
          </w:p>
        </w:tc>
        <w:tc>
          <w:tcPr>
            <w:tcW w:w="303" w:type="pct"/>
            <w:gridSpan w:val="2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LOCK</w:t>
            </w:r>
          </w:p>
        </w:tc>
        <w:tc>
          <w:tcPr>
            <w:tcW w:w="1212" w:type="pct"/>
            <w:gridSpan w:val="8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DTG</w:t>
            </w:r>
          </w:p>
        </w:tc>
      </w:tr>
    </w:tbl>
    <w:p>
      <w:pPr>
        <w:ind w:firstLine="480"/>
      </w:pPr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9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49</w:t>
      </w:r>
      <w:r>
        <w:fldChar w:fldCharType="end"/>
      </w:r>
      <w:r>
        <w:t xml:space="preserve"> 中断和死线寄存器</w:t>
      </w:r>
      <w:r>
        <w:rPr>
          <w:rFonts w:hint="default"/>
        </w:rPr>
        <w:t>定义</w:t>
      </w:r>
    </w:p>
    <w:tbl>
      <w:tblPr>
        <w:tblStyle w:val="53"/>
        <w:tblW w:w="4992" w:type="pct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48"/>
        <w:gridCol w:w="763"/>
        <w:gridCol w:w="6835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名称</w:t>
            </w:r>
          </w:p>
        </w:tc>
        <w:tc>
          <w:tcPr>
            <w:tcW w:w="376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比特</w:t>
            </w:r>
          </w:p>
        </w:tc>
        <w:tc>
          <w:tcPr>
            <w:tcW w:w="3438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描述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Reserved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31:16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保留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MOE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15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Main output enable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0：MOE只能被软件写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1：MOE可以通过软件写，或者在下一个更新事件(如果BREAK输入被禁用时）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AOE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14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保留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BKP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13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Break polarity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0：BREAK输入BRK为低时活跃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1：BREAK输入BRK为高时活跃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BKE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12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Break enable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0: 禁用BREAK输入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0: 使能BREAK输入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OSSR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11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Off-state selection for Run mode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0：当不活动时，OC/OCN输出被禁用（OC/OCN启用输出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signal=0).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1: 当不活动时，将启用OC/OCN输出，其非活动级别为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很快就会成为CCxE=1或CCxNE=1。然后，OC/OCN启用输出信号=1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OSSI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10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Off-state selection for Idle mode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0: 当不活动时，OC/OCN输出被禁用（OC/OCN启用输出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signal=0).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1：当不活动时，首先强制OC/OCN输出，其空闲水平为很快成为CcxE=1或CCxNE=1。OC/OCN启用输出信号=1)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LOCK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9:8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Lock configuration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0：禁用锁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1：LOCK_level1：DTG，OISx，OISxN，BKE，BKP，AOE寄存器被保护，无法操作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2：LOCK_level2：LOCK_level1 + CC Polarity bits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3：LOCK_level3：LOCK_level2 + CC Control bits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DTG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7:0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Dead-time generator setup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此位字段定义了插入在互补的输出。DT对应于这个持续时间。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DTG[7:5]=0xx =&gt; DT=DTG[7:0]x tdtg with tdtg=tDTS.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DTG[7:5]=10x =&gt; DT=(64+DTG[5:0])xtdtg with Tdtg=2xtDTS.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DTG[7:5]=110 =&gt; DT=(32+DTG[4:0])xtdtg with Tdtg=8xtDTS.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DTG[7:5]=111 =&gt; DT=(32+DTG[4:0])xtdtg with Tdtg=16xtDTS.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例如 TDTS=125ns(8MHz)，dead-time可能是以下值：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0到15875ns，步进为125ns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16us到31750ns，步进为250ns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32us到63us，不急为1us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64us到126us，步进为2us</w:t>
            </w:r>
          </w:p>
        </w:tc>
      </w:tr>
    </w:tbl>
    <w:p>
      <w:pPr>
        <w:ind w:firstLine="480"/>
      </w:pPr>
    </w:p>
    <w:p>
      <w:pPr>
        <w:ind w:firstLine="480"/>
      </w:pPr>
    </w:p>
    <w:p>
      <w:pPr>
        <w:pStyle w:val="4"/>
        <w:ind w:firstLine="482"/>
      </w:pPr>
      <w:bookmarkStart w:id="155" w:name="_Toc30068"/>
      <w:r>
        <w:rPr>
          <w:rFonts w:hint="eastAsia"/>
        </w:rPr>
        <w:t>DMA控制寄存器(dmaen)</w:t>
      </w:r>
      <w:bookmarkEnd w:id="155"/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9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50</w:t>
      </w:r>
      <w:r>
        <w:fldChar w:fldCharType="end"/>
      </w:r>
      <w:r>
        <w:t xml:space="preserve"> </w:t>
      </w:r>
      <w:r>
        <w:rPr>
          <w:rFonts w:ascii="Times New Roman" w:hAnsi="Times New Roman"/>
        </w:rPr>
        <w:t>DMA</w:t>
      </w:r>
      <w:r>
        <w:t>控制寄存器</w:t>
      </w:r>
    </w:p>
    <w:tbl>
      <w:tblPr>
        <w:tblStyle w:val="54"/>
        <w:tblW w:w="5000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2"/>
        <w:gridCol w:w="302"/>
        <w:gridCol w:w="302"/>
        <w:gridCol w:w="302"/>
        <w:gridCol w:w="302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25"/>
        <w:gridCol w:w="301"/>
        <w:gridCol w:w="301"/>
        <w:gridCol w:w="301"/>
        <w:gridCol w:w="301"/>
        <w:gridCol w:w="301"/>
        <w:gridCol w:w="301"/>
        <w:gridCol w:w="30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Bit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5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Name</w:t>
            </w:r>
          </w:p>
        </w:tc>
        <w:tc>
          <w:tcPr>
            <w:tcW w:w="3787" w:type="pct"/>
            <w:gridSpan w:val="25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--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TDE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COMDE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CC4DE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CC3DE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CC2DE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CC1DE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UDE</w:t>
            </w:r>
          </w:p>
        </w:tc>
      </w:tr>
    </w:tbl>
    <w:p>
      <w:pPr>
        <w:ind w:firstLine="480"/>
      </w:pPr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9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51</w:t>
      </w:r>
      <w:r>
        <w:fldChar w:fldCharType="end"/>
      </w:r>
      <w:r>
        <w:t xml:space="preserve"> </w:t>
      </w:r>
      <w:r>
        <w:rPr>
          <w:rFonts w:ascii="Times New Roman" w:hAnsi="Times New Roman"/>
        </w:rPr>
        <w:t>DMA</w:t>
      </w:r>
      <w:r>
        <w:t>控制寄存器</w:t>
      </w:r>
      <w:r>
        <w:rPr>
          <w:rFonts w:hint="default"/>
        </w:rPr>
        <w:t>定义</w:t>
      </w:r>
    </w:p>
    <w:tbl>
      <w:tblPr>
        <w:tblStyle w:val="53"/>
        <w:tblW w:w="4992" w:type="pct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56"/>
        <w:gridCol w:w="748"/>
        <w:gridCol w:w="6842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名称</w:t>
            </w:r>
          </w:p>
        </w:tc>
        <w:tc>
          <w:tcPr>
            <w:tcW w:w="376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比特</w:t>
            </w:r>
          </w:p>
        </w:tc>
        <w:tc>
          <w:tcPr>
            <w:tcW w:w="3438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描述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Reserved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31:7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保留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TDE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6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Trigger DMA request enable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0: Trigger DMA 请求禁止.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1: Trigger DMA 请求使能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COMDE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5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COM DMA request enable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0: COM DMA 请求禁止.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1: COM DMA 请求使能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CC4DE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4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Capture/Compare 4 DMA request enable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0: CC4 DMA 请求禁止.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1: CC4 DMA 请求使能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CC3DE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3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Capture/Compare 3 DMA request enable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0: CC3 DMA 请求禁止.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1: CC3 DMA 请求使能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CC2DE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2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Capture/Compare 2 DMA request enable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0: CC2 DMA 请求禁止.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1: CC2 DMA 请求使能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CC1DE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Capture/Compare 1 DMA request enable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0: CC1 DMA 请求禁止.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1: CC1 DMA 请求使能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UDE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0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Update DMA request enable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0: Update DMA 请求禁止.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1: Update DMA 请求使能</w:t>
            </w:r>
          </w:p>
        </w:tc>
      </w:tr>
    </w:tbl>
    <w:p>
      <w:pPr>
        <w:ind w:firstLine="480"/>
      </w:pPr>
    </w:p>
    <w:p>
      <w:pPr>
        <w:ind w:firstLine="480"/>
      </w:pPr>
    </w:p>
    <w:p>
      <w:pPr>
        <w:pStyle w:val="2"/>
      </w:pPr>
      <w:r>
        <w:rPr>
          <w:rFonts w:hint="eastAsia"/>
        </w:rPr>
        <w:t xml:space="preserve"> </w:t>
      </w:r>
      <w:bookmarkStart w:id="156" w:name="_Toc19453"/>
      <w:r>
        <w:rPr>
          <w:rFonts w:hint="eastAsia"/>
        </w:rPr>
        <w:t>通用异步收发器(</w:t>
      </w:r>
      <w:r>
        <w:t>UART)</w:t>
      </w:r>
      <w:bookmarkEnd w:id="156"/>
      <w:r>
        <w:rPr>
          <w:rFonts w:hint="eastAsia"/>
        </w:rPr>
        <w:t xml:space="preserve"> </w:t>
      </w:r>
    </w:p>
    <w:p>
      <w:pPr>
        <w:pStyle w:val="3"/>
        <w:ind w:left="-378" w:firstLine="643"/>
      </w:pPr>
      <w:r>
        <w:rPr>
          <w:rFonts w:hint="eastAsia"/>
        </w:rPr>
        <w:t xml:space="preserve"> </w:t>
      </w:r>
      <w:bookmarkStart w:id="157" w:name="_Toc30954"/>
      <w:r>
        <w:rPr>
          <w:rFonts w:hint="eastAsia"/>
        </w:rPr>
        <w:t>概述</w:t>
      </w:r>
      <w:bookmarkEnd w:id="157"/>
      <w:r>
        <w:rPr>
          <w:rFonts w:hint="eastAsia"/>
        </w:rPr>
        <w:t xml:space="preserve"> </w:t>
      </w:r>
    </w:p>
    <w:p>
      <w:pPr>
        <w:ind w:firstLine="480"/>
      </w:pPr>
      <w:r>
        <w:rPr>
          <w:rFonts w:hint="eastAsia"/>
        </w:rPr>
        <w:t>通用同步异步收发器（UART）提供了一个灵活的方式，使MCU可以与外部设备通过工业标准NRZ的形式实现全双工异步串行数据通讯。UART可以使用分数波特率发生器，提供了超宽的波特率设置范围。</w:t>
      </w:r>
    </w:p>
    <w:p>
      <w:pPr>
        <w:ind w:firstLine="480"/>
      </w:pPr>
      <w:r>
        <w:rPr>
          <w:rFonts w:hint="eastAsia"/>
        </w:rPr>
        <w:t>UART支持非同步通讯模式和半双工单线通讯。也支持LIN（本地互联网络），智能卡协议和IrDA（红外数据协会）SIR ENDEC规范和modem流控操作（CTSn/RTSn）同时还支持多机通讯方式。</w:t>
      </w:r>
    </w:p>
    <w:p>
      <w:pPr>
        <w:ind w:firstLine="480"/>
      </w:pPr>
      <w:r>
        <w:rPr>
          <w:rFonts w:hint="eastAsia"/>
        </w:rPr>
        <w:t>可以使用DMA实现多缓冲区设置，从而能够支持高速数据通讯。</w:t>
      </w:r>
    </w:p>
    <w:p>
      <w:pPr>
        <w:pStyle w:val="32"/>
        <w:numPr>
          <w:ilvl w:val="0"/>
          <w:numId w:val="6"/>
        </w:numPr>
        <w:ind w:firstLineChars="0"/>
        <w:rPr>
          <w:kern w:val="0"/>
        </w:rPr>
      </w:pPr>
      <w:r>
        <w:rPr>
          <w:rFonts w:hint="eastAsia"/>
          <w:kern w:val="0"/>
        </w:rPr>
        <w:t>全双工异步通信</w:t>
      </w:r>
    </w:p>
    <w:p>
      <w:pPr>
        <w:pStyle w:val="32"/>
        <w:numPr>
          <w:ilvl w:val="0"/>
          <w:numId w:val="6"/>
        </w:numPr>
        <w:ind w:firstLineChars="0"/>
        <w:rPr>
          <w:kern w:val="0"/>
        </w:rPr>
      </w:pPr>
      <w:r>
        <w:rPr>
          <w:rFonts w:hint="eastAsia"/>
          <w:kern w:val="0"/>
        </w:rPr>
        <w:t>16-byte接收和发送FIFOs</w:t>
      </w:r>
    </w:p>
    <w:p>
      <w:pPr>
        <w:pStyle w:val="32"/>
        <w:numPr>
          <w:ilvl w:val="0"/>
          <w:numId w:val="6"/>
        </w:numPr>
        <w:ind w:firstLineChars="0"/>
        <w:rPr>
          <w:kern w:val="0"/>
        </w:rPr>
      </w:pPr>
      <w:r>
        <w:rPr>
          <w:rFonts w:hint="eastAsia"/>
          <w:kern w:val="0"/>
        </w:rPr>
        <w:t>兼容16C550标准</w:t>
      </w:r>
    </w:p>
    <w:p>
      <w:pPr>
        <w:pStyle w:val="32"/>
        <w:numPr>
          <w:ilvl w:val="0"/>
          <w:numId w:val="6"/>
        </w:numPr>
        <w:ind w:firstLineChars="0"/>
        <w:rPr>
          <w:kern w:val="0"/>
        </w:rPr>
      </w:pPr>
      <w:r>
        <w:rPr>
          <w:rFonts w:hint="eastAsia"/>
          <w:kern w:val="0"/>
        </w:rPr>
        <w:t>可程序设计接收缓冲触发点</w:t>
      </w:r>
    </w:p>
    <w:p>
      <w:pPr>
        <w:pStyle w:val="32"/>
        <w:numPr>
          <w:ilvl w:val="0"/>
          <w:numId w:val="6"/>
        </w:numPr>
        <w:ind w:firstLineChars="0"/>
        <w:rPr>
          <w:kern w:val="0"/>
        </w:rPr>
      </w:pPr>
      <w:r>
        <w:rPr>
          <w:rFonts w:hint="eastAsia"/>
          <w:kern w:val="0"/>
        </w:rPr>
        <w:t>支持各信道独立波特率可程序设计</w:t>
      </w:r>
    </w:p>
    <w:p>
      <w:pPr>
        <w:pStyle w:val="32"/>
        <w:numPr>
          <w:ilvl w:val="0"/>
          <w:numId w:val="6"/>
        </w:numPr>
        <w:ind w:firstLineChars="0"/>
        <w:rPr>
          <w:kern w:val="0"/>
        </w:rPr>
      </w:pPr>
      <w:r>
        <w:rPr>
          <w:rFonts w:hint="eastAsia"/>
          <w:kern w:val="0"/>
        </w:rPr>
        <w:t>支持自动波特率检测</w:t>
      </w:r>
    </w:p>
    <w:p>
      <w:pPr>
        <w:pStyle w:val="32"/>
        <w:numPr>
          <w:ilvl w:val="0"/>
          <w:numId w:val="6"/>
        </w:numPr>
        <w:ind w:firstLineChars="0"/>
        <w:rPr>
          <w:kern w:val="0"/>
        </w:rPr>
      </w:pPr>
      <w:r>
        <w:rPr>
          <w:rFonts w:hint="eastAsia"/>
          <w:kern w:val="0"/>
        </w:rPr>
        <w:t>十二个中断源</w:t>
      </w:r>
    </w:p>
    <w:p>
      <w:pPr>
        <w:pStyle w:val="32"/>
        <w:numPr>
          <w:ilvl w:val="0"/>
          <w:numId w:val="6"/>
        </w:numPr>
        <w:ind w:firstLineChars="0"/>
        <w:rPr>
          <w:kern w:val="0"/>
        </w:rPr>
      </w:pPr>
      <w:r>
        <w:rPr>
          <w:rFonts w:hint="eastAsia"/>
          <w:kern w:val="0"/>
        </w:rPr>
        <w:t>可与DMA使用</w:t>
      </w:r>
    </w:p>
    <w:p>
      <w:pPr>
        <w:pStyle w:val="35"/>
        <w:ind w:left="480" w:firstLine="480"/>
      </w:pPr>
      <w:r>
        <w:t>利用 DMA 功能将收/发字节缓冲到保留的SRAM 空间</w:t>
      </w:r>
    </w:p>
    <w:p>
      <w:pPr>
        <w:pStyle w:val="32"/>
        <w:numPr>
          <w:ilvl w:val="0"/>
          <w:numId w:val="6"/>
        </w:numPr>
        <w:ind w:firstLineChars="0"/>
        <w:rPr>
          <w:kern w:val="0"/>
        </w:rPr>
      </w:pPr>
      <w:r>
        <w:rPr>
          <w:rFonts w:hint="eastAsia"/>
          <w:kern w:val="0"/>
        </w:rPr>
        <w:t>内置小数波特率发生器，覆盖范围广的波特率不需要特定值的外部晶体</w:t>
      </w:r>
    </w:p>
    <w:p>
      <w:pPr>
        <w:pStyle w:val="35"/>
        <w:ind w:left="480" w:firstLine="480"/>
      </w:pPr>
      <w:r>
        <w:t>可编程收发波特率高达3MHz，最低可达732Hz(时钟频率为</w:t>
      </w:r>
      <w:r>
        <w:rPr>
          <w:rFonts w:hint="eastAsia"/>
        </w:rPr>
        <w:t>16</w:t>
      </w:r>
      <w:r>
        <w:t>MHz)</w:t>
      </w:r>
    </w:p>
    <w:p>
      <w:pPr>
        <w:pStyle w:val="32"/>
        <w:numPr>
          <w:ilvl w:val="0"/>
          <w:numId w:val="6"/>
        </w:numPr>
        <w:ind w:firstLineChars="0"/>
        <w:rPr>
          <w:kern w:val="0"/>
        </w:rPr>
      </w:pPr>
      <w:r>
        <w:rPr>
          <w:rFonts w:hint="eastAsia"/>
          <w:kern w:val="0"/>
        </w:rPr>
        <w:t>支持硬件自动流控制/流控制功能（CTSn、RTSn），RTSn控制流触发点可程序设计</w:t>
      </w:r>
    </w:p>
    <w:p>
      <w:pPr>
        <w:pStyle w:val="35"/>
        <w:ind w:left="480" w:firstLine="480"/>
      </w:pPr>
      <w:r>
        <w:t>Modem 硬件自動控制</w:t>
      </w:r>
    </w:p>
    <w:p>
      <w:pPr>
        <w:pStyle w:val="35"/>
        <w:ind w:left="480" w:firstLine="480"/>
      </w:pPr>
      <w:r>
        <w:t>RS485 發送始能控制</w:t>
      </w:r>
    </w:p>
    <w:p>
      <w:pPr>
        <w:pStyle w:val="32"/>
        <w:numPr>
          <w:ilvl w:val="0"/>
          <w:numId w:val="6"/>
        </w:numPr>
        <w:ind w:firstLineChars="0"/>
        <w:rPr>
          <w:kern w:val="0"/>
        </w:rPr>
      </w:pPr>
      <w:r>
        <w:rPr>
          <w:rFonts w:hint="eastAsia"/>
          <w:kern w:val="0"/>
        </w:rPr>
        <w:t>支持CTSn唤醒功能</w:t>
      </w:r>
    </w:p>
    <w:p>
      <w:pPr>
        <w:pStyle w:val="32"/>
        <w:numPr>
          <w:ilvl w:val="0"/>
          <w:numId w:val="6"/>
        </w:numPr>
        <w:ind w:firstLineChars="0"/>
        <w:rPr>
          <w:kern w:val="0"/>
        </w:rPr>
      </w:pPr>
      <w:r>
        <w:rPr>
          <w:rFonts w:hint="eastAsia"/>
          <w:kern w:val="0"/>
        </w:rPr>
        <w:t>支持IrDA SIR模式</w:t>
      </w:r>
    </w:p>
    <w:p>
      <w:pPr>
        <w:pStyle w:val="35"/>
        <w:ind w:left="480" w:firstLine="480"/>
        <w:rPr>
          <w:b/>
        </w:rPr>
      </w:pPr>
      <w:r>
        <w:t>支持3/16位周期</w:t>
      </w:r>
      <w:r>
        <w:rPr>
          <w:rFonts w:cs="Microsoft JhengHei"/>
        </w:rPr>
        <w:t>调</w:t>
      </w:r>
      <w:r>
        <w:rPr>
          <w:rFonts w:cs="華康仿宋體W4"/>
        </w:rPr>
        <w:t>制</w:t>
      </w:r>
    </w:p>
    <w:p>
      <w:pPr>
        <w:pStyle w:val="32"/>
        <w:numPr>
          <w:ilvl w:val="0"/>
          <w:numId w:val="6"/>
        </w:numPr>
        <w:ind w:firstLineChars="0"/>
        <w:rPr>
          <w:kern w:val="0"/>
        </w:rPr>
      </w:pPr>
      <w:r>
        <w:rPr>
          <w:rFonts w:hint="eastAsia"/>
          <w:kern w:val="0"/>
        </w:rPr>
        <w:t>支持RS-485</w:t>
      </w:r>
    </w:p>
    <w:p>
      <w:pPr>
        <w:pStyle w:val="35"/>
        <w:ind w:left="480" w:firstLine="480"/>
      </w:pPr>
      <w:r>
        <w:t>支持9-位模式</w:t>
      </w:r>
    </w:p>
    <w:p>
      <w:pPr>
        <w:pStyle w:val="35"/>
        <w:ind w:left="480" w:firstLine="480"/>
        <w:rPr>
          <w:rFonts w:ascii="Microsoft JhengHei" w:hAnsi="Microsoft JhengHei"/>
        </w:rPr>
      </w:pPr>
      <w:r>
        <w:rPr>
          <w:rFonts w:hint="eastAsia" w:ascii="Microsoft JhengHei" w:hAnsi="Microsoft JhengHei"/>
        </w:rPr>
        <w:t>多处理器通信</w:t>
      </w:r>
    </w:p>
    <w:p>
      <w:pPr>
        <w:pStyle w:val="32"/>
        <w:numPr>
          <w:ilvl w:val="0"/>
          <w:numId w:val="6"/>
        </w:numPr>
        <w:ind w:firstLineChars="0"/>
        <w:rPr>
          <w:kern w:val="0"/>
        </w:rPr>
      </w:pPr>
      <w:r>
        <w:rPr>
          <w:rFonts w:hint="eastAsia"/>
          <w:kern w:val="0"/>
        </w:rPr>
        <w:t>完全可程序设计的串行接口特性</w:t>
      </w:r>
    </w:p>
    <w:p>
      <w:pPr>
        <w:pStyle w:val="35"/>
        <w:ind w:left="480" w:firstLine="480"/>
      </w:pPr>
      <w:r>
        <w:t>可</w:t>
      </w:r>
      <w:r>
        <w:rPr>
          <w:rFonts w:cs="Microsoft JhengHei"/>
        </w:rPr>
        <w:t>程</w:t>
      </w:r>
      <w:r>
        <w:t>序设计</w:t>
      </w:r>
      <w:r>
        <w:rPr>
          <w:rFonts w:cs="Microsoft JhengHei"/>
        </w:rPr>
        <w:t>数</w:t>
      </w:r>
      <w:r>
        <w:t>据位个</w:t>
      </w:r>
      <w:r>
        <w:rPr>
          <w:rFonts w:cs="Microsoft JhengHei"/>
        </w:rPr>
        <w:t>数</w:t>
      </w:r>
      <w:r>
        <w:t>，即5-,6-,7-,8-,9-位</w:t>
      </w:r>
    </w:p>
    <w:p>
      <w:pPr>
        <w:pStyle w:val="35"/>
        <w:ind w:left="480" w:firstLine="480"/>
      </w:pPr>
      <w:r>
        <w:t>校</w:t>
      </w:r>
      <w:r>
        <w:rPr>
          <w:rFonts w:cs="Microsoft JhengHei"/>
        </w:rPr>
        <w:t>验</w:t>
      </w:r>
      <w:r>
        <w:t>位，奇、偶、无校</w:t>
      </w:r>
      <w:r>
        <w:rPr>
          <w:rFonts w:cs="Microsoft JhengHei"/>
        </w:rPr>
        <w:t>验</w:t>
      </w:r>
      <w:r>
        <w:t>或者固定校</w:t>
      </w:r>
      <w:r>
        <w:rPr>
          <w:rFonts w:cs="Microsoft JhengHei"/>
        </w:rPr>
        <w:t>验</w:t>
      </w:r>
      <w:r>
        <w:t>位生成和</w:t>
      </w:r>
      <w:r>
        <w:rPr>
          <w:rFonts w:cs="Microsoft JhengHei"/>
        </w:rPr>
        <w:t>检测</w:t>
      </w:r>
      <w:r>
        <w:t>可</w:t>
      </w:r>
      <w:r>
        <w:rPr>
          <w:rFonts w:cs="Microsoft JhengHei"/>
        </w:rPr>
        <w:t>程</w:t>
      </w:r>
      <w:r>
        <w:t>序设计</w:t>
      </w:r>
    </w:p>
    <w:p>
      <w:pPr>
        <w:pStyle w:val="35"/>
        <w:ind w:left="480" w:firstLine="480"/>
      </w:pPr>
      <w:r>
        <w:t>停止位长度可</w:t>
      </w:r>
      <w:r>
        <w:rPr>
          <w:rFonts w:cs="Microsoft JhengHei"/>
        </w:rPr>
        <w:t>程</w:t>
      </w:r>
      <w:r>
        <w:t>序设计：1，2位，在智能卡模式中支持0.5，1.5位</w:t>
      </w:r>
    </w:p>
    <w:p>
      <w:pPr>
        <w:pStyle w:val="35"/>
        <w:ind w:left="480" w:firstLine="480"/>
        <w:rPr>
          <w:rFonts w:cs="宋体u..."/>
          <w:color w:val="000000"/>
        </w:rPr>
      </w:pPr>
      <w:r>
        <w:rPr>
          <w:rFonts w:cs="宋体u..."/>
          <w:color w:val="000000"/>
        </w:rPr>
        <w:t>可设置高位在前或低位在前</w:t>
      </w:r>
    </w:p>
    <w:p>
      <w:pPr>
        <w:pStyle w:val="32"/>
        <w:numPr>
          <w:ilvl w:val="0"/>
          <w:numId w:val="6"/>
        </w:numPr>
        <w:ind w:firstLineChars="0"/>
        <w:rPr>
          <w:kern w:val="0"/>
        </w:rPr>
      </w:pPr>
      <w:r>
        <w:rPr>
          <w:rFonts w:hint="eastAsia"/>
          <w:kern w:val="0"/>
        </w:rPr>
        <w:t>单线半双工通讯</w:t>
      </w:r>
    </w:p>
    <w:p>
      <w:pPr>
        <w:pStyle w:val="32"/>
        <w:numPr>
          <w:ilvl w:val="0"/>
          <w:numId w:val="6"/>
        </w:numPr>
        <w:ind w:firstLineChars="0"/>
        <w:rPr>
          <w:kern w:val="0"/>
        </w:rPr>
      </w:pPr>
      <w:r>
        <w:rPr>
          <w:rFonts w:hint="eastAsia"/>
          <w:kern w:val="0"/>
        </w:rPr>
        <w:t>交換Tx/Rx pin 配置</w:t>
      </w:r>
    </w:p>
    <w:p>
      <w:pPr>
        <w:pStyle w:val="32"/>
        <w:numPr>
          <w:ilvl w:val="0"/>
          <w:numId w:val="6"/>
        </w:numPr>
        <w:ind w:firstLineChars="0"/>
        <w:rPr>
          <w:kern w:val="0"/>
        </w:rPr>
      </w:pPr>
      <w:r>
        <w:rPr>
          <w:rFonts w:hint="eastAsia"/>
          <w:kern w:val="0"/>
        </w:rPr>
        <w:t>LIN主机的断开信号发送能力和LIN从机的断开信号检测能力</w:t>
      </w:r>
    </w:p>
    <w:p>
      <w:pPr>
        <w:pStyle w:val="35"/>
        <w:ind w:left="480" w:firstLine="480"/>
      </w:pPr>
      <w:r>
        <w:t>将UART设置为LIN模式时，有13位的断开信号发生器与断开信号检测功能</w:t>
      </w:r>
    </w:p>
    <w:p>
      <w:pPr>
        <w:pStyle w:val="32"/>
        <w:numPr>
          <w:ilvl w:val="0"/>
          <w:numId w:val="6"/>
        </w:numPr>
        <w:ind w:firstLineChars="0"/>
        <w:rPr>
          <w:kern w:val="0"/>
        </w:rPr>
      </w:pPr>
      <w:r>
        <w:rPr>
          <w:rFonts w:hint="eastAsia"/>
          <w:kern w:val="0"/>
        </w:rPr>
        <w:t>智能卡模式</w:t>
      </w:r>
    </w:p>
    <w:p>
      <w:pPr>
        <w:pStyle w:val="35"/>
        <w:ind w:left="480" w:firstLine="480"/>
      </w:pPr>
      <w:r>
        <w:t>支持ISO/IEC7816-3标准定义的T=0和T=1智能卡异步协议</w:t>
      </w:r>
    </w:p>
    <w:p>
      <w:pPr>
        <w:pStyle w:val="35"/>
        <w:ind w:left="480" w:firstLine="480"/>
      </w:pPr>
      <w:r>
        <w:t>智能卡使用的1.5停止位长度</w:t>
      </w:r>
    </w:p>
    <w:p>
      <w:pPr>
        <w:pStyle w:val="32"/>
        <w:numPr>
          <w:ilvl w:val="0"/>
          <w:numId w:val="6"/>
        </w:numPr>
        <w:ind w:firstLineChars="0"/>
        <w:rPr>
          <w:kern w:val="0"/>
        </w:rPr>
      </w:pPr>
      <w:r>
        <w:rPr>
          <w:rFonts w:hint="eastAsia"/>
          <w:kern w:val="0"/>
        </w:rPr>
        <w:t>支持ModBus通讯</w:t>
      </w:r>
    </w:p>
    <w:p>
      <w:pPr>
        <w:pStyle w:val="35"/>
        <w:ind w:left="480" w:firstLine="480"/>
      </w:pPr>
      <w:r>
        <w:t>超时检测功能</w:t>
      </w:r>
    </w:p>
    <w:p>
      <w:pPr>
        <w:pStyle w:val="32"/>
        <w:numPr>
          <w:ilvl w:val="0"/>
          <w:numId w:val="6"/>
        </w:numPr>
        <w:ind w:firstLineChars="0"/>
      </w:pPr>
      <w:r>
        <w:t>CR/LF字符</w:t>
      </w:r>
      <w:r>
        <w:rPr>
          <w:rFonts w:hint="eastAsia"/>
          <w:kern w:val="0"/>
        </w:rPr>
        <w:t>识别</w:t>
      </w:r>
    </w:p>
    <w:p>
      <w:pPr>
        <w:pStyle w:val="32"/>
        <w:numPr>
          <w:ilvl w:val="0"/>
          <w:numId w:val="6"/>
        </w:numPr>
        <w:ind w:firstLineChars="0"/>
      </w:pPr>
      <w:r>
        <w:rPr>
          <w:rFonts w:hint="eastAsia"/>
          <w:kern w:val="0"/>
        </w:rPr>
        <w:t>杂讯侦测</w:t>
      </w:r>
    </w:p>
    <w:p>
      <w:pPr>
        <w:pStyle w:val="3"/>
        <w:ind w:firstLine="643"/>
      </w:pPr>
      <w:bookmarkStart w:id="158" w:name="_Toc16186"/>
      <w:r>
        <w:rPr>
          <w:rFonts w:hint="eastAsia"/>
        </w:rPr>
        <w:t>结构框图</w:t>
      </w:r>
      <w:bookmarkEnd w:id="158"/>
    </w:p>
    <w:p>
      <w:pPr>
        <w:pStyle w:val="48"/>
        <w:ind w:firstLine="0" w:firstLineChars="0"/>
        <w:rPr>
          <w:rFonts w:eastAsiaTheme="minorEastAsia"/>
          <w:color w:val="000000" w:themeColor="text1"/>
          <w:sz w:val="20"/>
          <w14:textFill>
            <w14:solidFill>
              <w14:schemeClr w14:val="tx1"/>
            </w14:solidFill>
          </w14:textFill>
        </w:rPr>
      </w:pPr>
      <w:r>
        <w:object>
          <v:shape id="_x0000_i1030" o:spt="75" type="#_x0000_t75" style="height:417.95pt;width:439pt;" o:ole="t" filled="f" o:preferrelative="t" stroked="f" coordsize="21600,21600">
            <v:path/>
            <v:fill on="f" focussize="0,0"/>
            <v:stroke on="f" joinstyle="miter"/>
            <v:imagedata r:id="rId25" o:title=""/>
            <o:lock v:ext="edit" aspectratio="t"/>
            <w10:wrap type="none"/>
            <w10:anchorlock/>
          </v:shape>
          <o:OLEObject Type="Embed" ProgID="Visio.Drawing.15" ShapeID="_x0000_i1030" DrawAspect="Content" ObjectID="_1468075730" r:id="rId24">
            <o:LockedField>false</o:LockedField>
          </o:OLEObject>
        </w:object>
      </w:r>
    </w:p>
    <w:p>
      <w:pPr>
        <w:pStyle w:val="12"/>
        <w:rPr>
          <w:rFonts w:hint="default"/>
        </w:rPr>
      </w:pPr>
      <w:bookmarkStart w:id="159" w:name="_Toc1989323"/>
      <w:r>
        <w:t xml:space="preserve">图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t>10</w:t>
      </w:r>
      <w:r>
        <w:fldChar w:fldCharType="end"/>
      </w:r>
      <w:r>
        <w:noBreakHyphen/>
      </w:r>
      <w:r>
        <w:fldChar w:fldCharType="begin"/>
      </w:r>
      <w:r>
        <w:instrText xml:space="preserve"> SEQ 图表 \* ARABIC \s 1 </w:instrText>
      </w:r>
      <w:r>
        <w:fldChar w:fldCharType="separate"/>
      </w:r>
      <w:r>
        <w:t>1</w:t>
      </w:r>
      <w:r>
        <w:fldChar w:fldCharType="end"/>
      </w:r>
      <w:r>
        <w:t xml:space="preserve"> UART框图</w:t>
      </w:r>
      <w:bookmarkEnd w:id="159"/>
    </w:p>
    <w:p>
      <w:pPr>
        <w:pStyle w:val="3"/>
        <w:ind w:left="-378" w:firstLine="643"/>
      </w:pPr>
      <w:r>
        <w:rPr>
          <w:rFonts w:hint="eastAsia"/>
        </w:rPr>
        <w:t xml:space="preserve"> </w:t>
      </w:r>
      <w:bookmarkStart w:id="160" w:name="_Toc10482"/>
      <w:r>
        <w:rPr>
          <w:rFonts w:hint="eastAsia"/>
        </w:rPr>
        <w:t>寄存器映射</w:t>
      </w:r>
      <w:bookmarkEnd w:id="160"/>
      <w:r>
        <w:rPr>
          <w:rFonts w:hint="eastAsia"/>
        </w:rPr>
        <w:t xml:space="preserve"> </w:t>
      </w:r>
    </w:p>
    <w:p>
      <w:pPr>
        <w:ind w:firstLine="480"/>
      </w:pPr>
      <w:r>
        <w:t>UART1</w:t>
      </w:r>
      <w:r>
        <w:rPr>
          <w:rFonts w:hint="eastAsia"/>
        </w:rPr>
        <w:t>基地址：0</w:t>
      </w:r>
      <w:r>
        <w:t>x400</w:t>
      </w:r>
      <w:r>
        <w:rPr>
          <w:rFonts w:hint="eastAsia"/>
        </w:rPr>
        <w:t>2</w:t>
      </w:r>
      <w:r>
        <w:t>_</w:t>
      </w:r>
      <w:r>
        <w:rPr>
          <w:rFonts w:hint="eastAsia"/>
        </w:rPr>
        <w:t>3</w:t>
      </w:r>
      <w:r>
        <w:t>000，大小4KB。</w:t>
      </w:r>
    </w:p>
    <w:p>
      <w:pPr>
        <w:ind w:firstLine="480"/>
      </w:pPr>
      <w:r>
        <w:t>UART2</w:t>
      </w:r>
      <w:r>
        <w:rPr>
          <w:rFonts w:hint="eastAsia"/>
        </w:rPr>
        <w:t>基地址：0</w:t>
      </w:r>
      <w:r>
        <w:t>x400</w:t>
      </w:r>
      <w:r>
        <w:rPr>
          <w:rFonts w:hint="eastAsia"/>
        </w:rPr>
        <w:t>2</w:t>
      </w:r>
      <w:r>
        <w:t>_</w:t>
      </w:r>
      <w:r>
        <w:rPr>
          <w:rFonts w:hint="eastAsia"/>
        </w:rPr>
        <w:t>4</w:t>
      </w:r>
      <w:r>
        <w:t>000，大小4KB。</w:t>
      </w:r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10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1</w:t>
      </w:r>
      <w:r>
        <w:fldChar w:fldCharType="end"/>
      </w:r>
      <w:r>
        <w:t xml:space="preserve"> 寄存器映射(</w:t>
      </w:r>
      <w:r>
        <w:rPr>
          <w:rFonts w:ascii="Times New Roman" w:hAnsi="Times New Roman"/>
        </w:rPr>
        <w:t>UART</w:t>
      </w:r>
      <w:r>
        <w:t>)</w:t>
      </w:r>
    </w:p>
    <w:tbl>
      <w:tblPr>
        <w:tblStyle w:val="26"/>
        <w:tblW w:w="4982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35"/>
        <w:gridCol w:w="1417"/>
        <w:gridCol w:w="814"/>
        <w:gridCol w:w="3430"/>
        <w:gridCol w:w="17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pct"/>
            <w:tcBorders>
              <w:top w:val="threeDEngrave" w:color="auto" w:sz="24" w:space="0"/>
              <w:left w:val="nil"/>
            </w:tcBorders>
            <w:shd w:val="clear" w:color="auto" w:fill="D7D7D7" w:themeFill="background1" w:themeFillShade="D8"/>
          </w:tcPr>
          <w:p>
            <w:pPr>
              <w:widowControl/>
              <w:ind w:firstLine="0" w:firstLineChars="0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寄存器</w:t>
            </w:r>
          </w:p>
        </w:tc>
        <w:tc>
          <w:tcPr>
            <w:tcW w:w="714" w:type="pct"/>
            <w:tcBorders>
              <w:top w:val="threeDEngrave" w:color="auto" w:sz="24" w:space="0"/>
            </w:tcBorders>
            <w:shd w:val="clear" w:color="auto" w:fill="D7D7D7" w:themeFill="background1" w:themeFillShade="D8"/>
          </w:tcPr>
          <w:p>
            <w:pPr>
              <w:widowControl/>
              <w:ind w:firstLine="0" w:firstLineChars="0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偏移量</w:t>
            </w:r>
          </w:p>
        </w:tc>
        <w:tc>
          <w:tcPr>
            <w:tcW w:w="410" w:type="pct"/>
            <w:tcBorders>
              <w:top w:val="threeDEngrave" w:color="auto" w:sz="24" w:space="0"/>
            </w:tcBorders>
            <w:shd w:val="clear" w:color="auto" w:fill="D7D7D7" w:themeFill="background1" w:themeFillShade="D8"/>
          </w:tcPr>
          <w:p>
            <w:pPr>
              <w:widowControl/>
              <w:ind w:firstLine="0" w:firstLineChars="0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读/写</w:t>
            </w:r>
          </w:p>
        </w:tc>
        <w:tc>
          <w:tcPr>
            <w:tcW w:w="1728" w:type="pct"/>
            <w:tcBorders>
              <w:top w:val="threeDEngrave" w:color="auto" w:sz="24" w:space="0"/>
            </w:tcBorders>
            <w:shd w:val="clear" w:color="auto" w:fill="D7D7D7" w:themeFill="background1" w:themeFillShade="D8"/>
          </w:tcPr>
          <w:p>
            <w:pPr>
              <w:ind w:firstLine="0" w:firstLineChars="0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  <w:tc>
          <w:tcPr>
            <w:tcW w:w="871" w:type="pct"/>
            <w:tcBorders>
              <w:top w:val="threeDEngrave" w:color="auto" w:sz="24" w:space="0"/>
              <w:right w:val="nil"/>
            </w:tcBorders>
            <w:shd w:val="clear" w:color="auto" w:fill="D7D7D7" w:themeFill="background1" w:themeFillShade="D8"/>
          </w:tcPr>
          <w:p>
            <w:pPr>
              <w:ind w:firstLine="0" w:firstLineChars="0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复位值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pct"/>
            <w:tcBorders>
              <w:left w:val="nil"/>
            </w:tcBorders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RBR</w:t>
            </w:r>
          </w:p>
        </w:tc>
        <w:tc>
          <w:tcPr>
            <w:tcW w:w="714" w:type="pct"/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0x000</w:t>
            </w:r>
          </w:p>
        </w:tc>
        <w:tc>
          <w:tcPr>
            <w:tcW w:w="410" w:type="pct"/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R/W</w:t>
            </w:r>
          </w:p>
        </w:tc>
        <w:tc>
          <w:tcPr>
            <w:tcW w:w="1728" w:type="pct"/>
            <w:vAlign w:val="bottom"/>
          </w:tcPr>
          <w:p>
            <w:pPr>
              <w:widowControl/>
              <w:ind w:firstLine="0" w:firstLineChars="0"/>
              <w:jc w:val="left"/>
            </w:pPr>
            <w:r>
              <w:rPr>
                <w:rFonts w:hint="eastAsia"/>
              </w:rPr>
              <w:t>接收缓冲寄存器</w:t>
            </w:r>
          </w:p>
        </w:tc>
        <w:tc>
          <w:tcPr>
            <w:tcW w:w="871" w:type="pct"/>
            <w:tcBorders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0x0000 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pct"/>
            <w:tcBorders>
              <w:left w:val="nil"/>
            </w:tcBorders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TBR</w:t>
            </w:r>
          </w:p>
        </w:tc>
        <w:tc>
          <w:tcPr>
            <w:tcW w:w="714" w:type="pct"/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0x004</w:t>
            </w:r>
          </w:p>
        </w:tc>
        <w:tc>
          <w:tcPr>
            <w:tcW w:w="410" w:type="pct"/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R/W</w:t>
            </w:r>
          </w:p>
        </w:tc>
        <w:tc>
          <w:tcPr>
            <w:tcW w:w="1728" w:type="pct"/>
            <w:vAlign w:val="bottom"/>
          </w:tcPr>
          <w:p>
            <w:pPr>
              <w:widowControl/>
              <w:ind w:firstLine="0" w:firstLineChars="0"/>
              <w:jc w:val="left"/>
            </w:pPr>
            <w:r>
              <w:rPr>
                <w:rFonts w:hint="eastAsia"/>
              </w:rPr>
              <w:t>发送缓冲寄存器</w:t>
            </w:r>
          </w:p>
        </w:tc>
        <w:tc>
          <w:tcPr>
            <w:tcW w:w="871" w:type="pct"/>
            <w:tcBorders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0x0000 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pct"/>
            <w:tcBorders>
              <w:left w:val="nil"/>
            </w:tcBorders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BRR</w:t>
            </w:r>
          </w:p>
        </w:tc>
        <w:tc>
          <w:tcPr>
            <w:tcW w:w="714" w:type="pct"/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0x008</w:t>
            </w:r>
          </w:p>
        </w:tc>
        <w:tc>
          <w:tcPr>
            <w:tcW w:w="410" w:type="pct"/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R/W</w:t>
            </w:r>
          </w:p>
        </w:tc>
        <w:tc>
          <w:tcPr>
            <w:tcW w:w="1728" w:type="pct"/>
            <w:vAlign w:val="bottom"/>
          </w:tcPr>
          <w:p>
            <w:pPr>
              <w:widowControl/>
              <w:ind w:firstLine="0" w:firstLineChars="0"/>
              <w:jc w:val="left"/>
            </w:pPr>
            <w:r>
              <w:rPr>
                <w:rFonts w:hint="eastAsia"/>
              </w:rPr>
              <w:t>波特率寄存器</w:t>
            </w:r>
          </w:p>
        </w:tc>
        <w:tc>
          <w:tcPr>
            <w:tcW w:w="871" w:type="pct"/>
            <w:tcBorders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0x0000 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pct"/>
            <w:tcBorders>
              <w:left w:val="nil"/>
            </w:tcBorders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LCR</w:t>
            </w:r>
          </w:p>
        </w:tc>
        <w:tc>
          <w:tcPr>
            <w:tcW w:w="714" w:type="pct"/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0x00C</w:t>
            </w:r>
          </w:p>
        </w:tc>
        <w:tc>
          <w:tcPr>
            <w:tcW w:w="410" w:type="pct"/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R/W</w:t>
            </w:r>
          </w:p>
        </w:tc>
        <w:tc>
          <w:tcPr>
            <w:tcW w:w="1728" w:type="pct"/>
            <w:vAlign w:val="bottom"/>
          </w:tcPr>
          <w:p>
            <w:pPr>
              <w:widowControl/>
              <w:ind w:firstLine="0" w:firstLineChars="0"/>
              <w:jc w:val="left"/>
            </w:pPr>
            <w:r>
              <w:rPr>
                <w:rFonts w:hint="eastAsia"/>
              </w:rPr>
              <w:t>线路控制寄存器</w:t>
            </w:r>
          </w:p>
        </w:tc>
        <w:tc>
          <w:tcPr>
            <w:tcW w:w="871" w:type="pct"/>
            <w:tcBorders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0x0000 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pct"/>
            <w:tcBorders>
              <w:left w:val="nil"/>
            </w:tcBorders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MCR</w:t>
            </w:r>
          </w:p>
        </w:tc>
        <w:tc>
          <w:tcPr>
            <w:tcW w:w="714" w:type="pct"/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0x010</w:t>
            </w:r>
          </w:p>
        </w:tc>
        <w:tc>
          <w:tcPr>
            <w:tcW w:w="410" w:type="pct"/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R/W</w:t>
            </w:r>
          </w:p>
        </w:tc>
        <w:tc>
          <w:tcPr>
            <w:tcW w:w="1728" w:type="pct"/>
            <w:vAlign w:val="bottom"/>
          </w:tcPr>
          <w:p>
            <w:pPr>
              <w:widowControl/>
              <w:ind w:firstLine="0" w:firstLineChars="0"/>
              <w:jc w:val="left"/>
            </w:pPr>
            <w:r>
              <w:rPr>
                <w:rFonts w:hint="eastAsia"/>
              </w:rPr>
              <w:t>状态控制寄存器</w:t>
            </w:r>
          </w:p>
        </w:tc>
        <w:tc>
          <w:tcPr>
            <w:tcW w:w="871" w:type="pct"/>
            <w:tcBorders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0x0000 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pct"/>
            <w:tcBorders>
              <w:left w:val="nil"/>
            </w:tcBorders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CR</w:t>
            </w:r>
          </w:p>
        </w:tc>
        <w:tc>
          <w:tcPr>
            <w:tcW w:w="714" w:type="pct"/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0x014</w:t>
            </w:r>
          </w:p>
        </w:tc>
        <w:tc>
          <w:tcPr>
            <w:tcW w:w="410" w:type="pct"/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R/W</w:t>
            </w:r>
          </w:p>
        </w:tc>
        <w:tc>
          <w:tcPr>
            <w:tcW w:w="1728" w:type="pct"/>
            <w:vAlign w:val="bottom"/>
          </w:tcPr>
          <w:p>
            <w:pPr>
              <w:widowControl/>
              <w:ind w:firstLine="0" w:firstLineChars="0"/>
              <w:jc w:val="left"/>
            </w:pPr>
            <w:r>
              <w:rPr>
                <w:rFonts w:hint="eastAsia"/>
              </w:rPr>
              <w:t>控制寄存器</w:t>
            </w:r>
          </w:p>
        </w:tc>
        <w:tc>
          <w:tcPr>
            <w:tcW w:w="871" w:type="pct"/>
            <w:tcBorders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0x0000 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pct"/>
            <w:tcBorders>
              <w:left w:val="nil"/>
            </w:tcBorders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RTOR</w:t>
            </w:r>
          </w:p>
        </w:tc>
        <w:tc>
          <w:tcPr>
            <w:tcW w:w="714" w:type="pct"/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0x018</w:t>
            </w:r>
          </w:p>
        </w:tc>
        <w:tc>
          <w:tcPr>
            <w:tcW w:w="410" w:type="pct"/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R/W</w:t>
            </w:r>
          </w:p>
        </w:tc>
        <w:tc>
          <w:tcPr>
            <w:tcW w:w="1728" w:type="pct"/>
            <w:vAlign w:val="bottom"/>
          </w:tcPr>
          <w:p>
            <w:pPr>
              <w:widowControl/>
              <w:ind w:firstLine="0" w:firstLineChars="0"/>
              <w:jc w:val="left"/>
            </w:pPr>
            <w:r>
              <w:rPr>
                <w:rFonts w:hint="eastAsia"/>
              </w:rPr>
              <w:t>接收器超时寄存器</w:t>
            </w:r>
          </w:p>
        </w:tc>
        <w:tc>
          <w:tcPr>
            <w:tcW w:w="871" w:type="pct"/>
            <w:tcBorders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0x0000 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pct"/>
            <w:tcBorders>
              <w:left w:val="nil"/>
            </w:tcBorders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FCR</w:t>
            </w:r>
          </w:p>
        </w:tc>
        <w:tc>
          <w:tcPr>
            <w:tcW w:w="714" w:type="pct"/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0x01C</w:t>
            </w:r>
          </w:p>
        </w:tc>
        <w:tc>
          <w:tcPr>
            <w:tcW w:w="410" w:type="pct"/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R/W</w:t>
            </w:r>
          </w:p>
        </w:tc>
        <w:tc>
          <w:tcPr>
            <w:tcW w:w="1728" w:type="pct"/>
            <w:vAlign w:val="bottom"/>
          </w:tcPr>
          <w:p>
            <w:pPr>
              <w:widowControl/>
              <w:ind w:firstLine="0" w:firstLineChars="0"/>
              <w:jc w:val="left"/>
            </w:pPr>
            <w:r>
              <w:rPr>
                <w:rFonts w:hint="eastAsia"/>
              </w:rPr>
              <w:t>FIFO控制寄存器</w:t>
            </w:r>
          </w:p>
        </w:tc>
        <w:tc>
          <w:tcPr>
            <w:tcW w:w="871" w:type="pct"/>
            <w:tcBorders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0x0000 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pct"/>
            <w:tcBorders>
              <w:left w:val="nil"/>
            </w:tcBorders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SR</w:t>
            </w:r>
          </w:p>
        </w:tc>
        <w:tc>
          <w:tcPr>
            <w:tcW w:w="714" w:type="pct"/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0x020</w:t>
            </w:r>
          </w:p>
        </w:tc>
        <w:tc>
          <w:tcPr>
            <w:tcW w:w="410" w:type="pct"/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R/W</w:t>
            </w:r>
          </w:p>
        </w:tc>
        <w:tc>
          <w:tcPr>
            <w:tcW w:w="1728" w:type="pct"/>
            <w:vAlign w:val="bottom"/>
          </w:tcPr>
          <w:p>
            <w:pPr>
              <w:widowControl/>
              <w:ind w:firstLine="0" w:firstLineChars="0"/>
              <w:jc w:val="left"/>
            </w:pPr>
            <w:r>
              <w:rPr>
                <w:rFonts w:hint="eastAsia"/>
              </w:rPr>
              <w:t>状态寄存器</w:t>
            </w:r>
          </w:p>
        </w:tc>
        <w:tc>
          <w:tcPr>
            <w:tcW w:w="871" w:type="pct"/>
            <w:tcBorders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0x0000 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pct"/>
            <w:tcBorders>
              <w:left w:val="nil"/>
            </w:tcBorders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IER</w:t>
            </w:r>
          </w:p>
        </w:tc>
        <w:tc>
          <w:tcPr>
            <w:tcW w:w="714" w:type="pct"/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0x024</w:t>
            </w:r>
          </w:p>
        </w:tc>
        <w:tc>
          <w:tcPr>
            <w:tcW w:w="410" w:type="pct"/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W</w:t>
            </w:r>
          </w:p>
        </w:tc>
        <w:tc>
          <w:tcPr>
            <w:tcW w:w="1728" w:type="pct"/>
            <w:vAlign w:val="bottom"/>
          </w:tcPr>
          <w:p>
            <w:pPr>
              <w:widowControl/>
              <w:ind w:firstLine="0" w:firstLineChars="0"/>
              <w:jc w:val="left"/>
            </w:pPr>
            <w:r>
              <w:rPr>
                <w:rFonts w:hint="eastAsia"/>
              </w:rPr>
              <w:t>中断启用寄存器</w:t>
            </w:r>
          </w:p>
        </w:tc>
        <w:tc>
          <w:tcPr>
            <w:tcW w:w="871" w:type="pct"/>
            <w:tcBorders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0x0000 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pct"/>
            <w:tcBorders>
              <w:left w:val="nil"/>
            </w:tcBorders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IDR</w:t>
            </w:r>
          </w:p>
        </w:tc>
        <w:tc>
          <w:tcPr>
            <w:tcW w:w="714" w:type="pct"/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0x028</w:t>
            </w:r>
          </w:p>
        </w:tc>
        <w:tc>
          <w:tcPr>
            <w:tcW w:w="410" w:type="pct"/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W</w:t>
            </w:r>
          </w:p>
        </w:tc>
        <w:tc>
          <w:tcPr>
            <w:tcW w:w="1728" w:type="pct"/>
            <w:vAlign w:val="bottom"/>
          </w:tcPr>
          <w:p>
            <w:pPr>
              <w:widowControl/>
              <w:ind w:firstLine="0" w:firstLineChars="0"/>
              <w:jc w:val="left"/>
            </w:pPr>
            <w:r>
              <w:rPr>
                <w:rFonts w:hint="eastAsia"/>
              </w:rPr>
              <w:t>中断禁用寄存器</w:t>
            </w:r>
          </w:p>
        </w:tc>
        <w:tc>
          <w:tcPr>
            <w:tcW w:w="871" w:type="pct"/>
            <w:tcBorders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0x0000 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pct"/>
            <w:tcBorders>
              <w:left w:val="nil"/>
            </w:tcBorders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IVS</w:t>
            </w:r>
          </w:p>
        </w:tc>
        <w:tc>
          <w:tcPr>
            <w:tcW w:w="714" w:type="pct"/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0x02C</w:t>
            </w:r>
          </w:p>
        </w:tc>
        <w:tc>
          <w:tcPr>
            <w:tcW w:w="410" w:type="pct"/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R</w:t>
            </w:r>
          </w:p>
        </w:tc>
        <w:tc>
          <w:tcPr>
            <w:tcW w:w="1728" w:type="pct"/>
            <w:vAlign w:val="bottom"/>
          </w:tcPr>
          <w:p>
            <w:pPr>
              <w:widowControl/>
              <w:ind w:firstLine="0" w:firstLineChars="0"/>
              <w:jc w:val="left"/>
            </w:pPr>
            <w:r>
              <w:rPr>
                <w:rFonts w:hint="eastAsia"/>
              </w:rPr>
              <w:t>中断有效状态</w:t>
            </w:r>
          </w:p>
        </w:tc>
        <w:tc>
          <w:tcPr>
            <w:tcW w:w="871" w:type="pct"/>
            <w:tcBorders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0x0000 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pct"/>
            <w:tcBorders>
              <w:left w:val="nil"/>
            </w:tcBorders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RIF</w:t>
            </w:r>
          </w:p>
        </w:tc>
        <w:tc>
          <w:tcPr>
            <w:tcW w:w="714" w:type="pct"/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0x030</w:t>
            </w:r>
          </w:p>
        </w:tc>
        <w:tc>
          <w:tcPr>
            <w:tcW w:w="410" w:type="pct"/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R</w:t>
            </w:r>
          </w:p>
        </w:tc>
        <w:tc>
          <w:tcPr>
            <w:tcW w:w="1728" w:type="pct"/>
            <w:vAlign w:val="bottom"/>
          </w:tcPr>
          <w:p>
            <w:pPr>
              <w:widowControl/>
              <w:ind w:firstLine="0" w:firstLineChars="0"/>
              <w:jc w:val="left"/>
            </w:pPr>
            <w:r>
              <w:rPr>
                <w:rFonts w:hint="eastAsia"/>
              </w:rPr>
              <w:t>原始中断标志</w:t>
            </w:r>
          </w:p>
        </w:tc>
        <w:tc>
          <w:tcPr>
            <w:tcW w:w="871" w:type="pct"/>
            <w:tcBorders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0x0000 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pct"/>
            <w:tcBorders>
              <w:left w:val="nil"/>
            </w:tcBorders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IFM</w:t>
            </w:r>
          </w:p>
        </w:tc>
        <w:tc>
          <w:tcPr>
            <w:tcW w:w="714" w:type="pct"/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0x034</w:t>
            </w:r>
          </w:p>
        </w:tc>
        <w:tc>
          <w:tcPr>
            <w:tcW w:w="410" w:type="pct"/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R</w:t>
            </w:r>
          </w:p>
        </w:tc>
        <w:tc>
          <w:tcPr>
            <w:tcW w:w="1728" w:type="pct"/>
            <w:vAlign w:val="bottom"/>
          </w:tcPr>
          <w:p>
            <w:pPr>
              <w:widowControl/>
              <w:ind w:firstLine="0" w:firstLineChars="0"/>
              <w:jc w:val="left"/>
            </w:pPr>
            <w:r>
              <w:rPr>
                <w:rFonts w:hint="eastAsia"/>
              </w:rPr>
              <w:t>中断标志已屏蔽</w:t>
            </w:r>
          </w:p>
        </w:tc>
        <w:tc>
          <w:tcPr>
            <w:tcW w:w="871" w:type="pct"/>
            <w:tcBorders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0x0000 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pct"/>
            <w:tcBorders>
              <w:left w:val="nil"/>
              <w:bottom w:val="threeDEmboss" w:color="auto" w:sz="2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ICR</w:t>
            </w:r>
          </w:p>
        </w:tc>
        <w:tc>
          <w:tcPr>
            <w:tcW w:w="714" w:type="pct"/>
            <w:tcBorders>
              <w:bottom w:val="threeDEmboss" w:color="auto" w:sz="2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0x038</w:t>
            </w:r>
          </w:p>
        </w:tc>
        <w:tc>
          <w:tcPr>
            <w:tcW w:w="410" w:type="pct"/>
            <w:tcBorders>
              <w:bottom w:val="threeDEmboss" w:color="auto" w:sz="2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W</w:t>
            </w:r>
          </w:p>
        </w:tc>
        <w:tc>
          <w:tcPr>
            <w:tcW w:w="1728" w:type="pct"/>
            <w:tcBorders>
              <w:bottom w:val="threeDEmboss" w:color="auto" w:sz="24" w:space="0"/>
            </w:tcBorders>
            <w:vAlign w:val="bottom"/>
          </w:tcPr>
          <w:p>
            <w:pPr>
              <w:widowControl/>
              <w:ind w:firstLine="0" w:firstLineChars="0"/>
              <w:jc w:val="left"/>
            </w:pPr>
            <w:r>
              <w:rPr>
                <w:rFonts w:hint="eastAsia"/>
              </w:rPr>
              <w:t>中断清除寄存器</w:t>
            </w:r>
          </w:p>
        </w:tc>
        <w:tc>
          <w:tcPr>
            <w:tcW w:w="871" w:type="pct"/>
            <w:tcBorders>
              <w:bottom w:val="threeDEmboss" w:color="auto" w:sz="24" w:space="0"/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0x0000 0000</w:t>
            </w:r>
          </w:p>
        </w:tc>
      </w:tr>
    </w:tbl>
    <w:p>
      <w:pPr>
        <w:pStyle w:val="3"/>
        <w:ind w:left="-378" w:firstLine="643"/>
      </w:pPr>
      <w:bookmarkStart w:id="161" w:name="_Toc2562"/>
      <w:r>
        <w:rPr>
          <w:rFonts w:hint="eastAsia"/>
        </w:rPr>
        <w:t>寄存器说明</w:t>
      </w:r>
      <w:bookmarkEnd w:id="161"/>
    </w:p>
    <w:p>
      <w:pPr>
        <w:pStyle w:val="4"/>
        <w:ind w:firstLine="482"/>
      </w:pPr>
      <w:bookmarkStart w:id="162" w:name="_Toc20372"/>
      <w:r>
        <w:rPr>
          <w:rFonts w:hint="eastAsia"/>
        </w:rPr>
        <w:t>UART接收寄存器(</w:t>
      </w:r>
      <w:r>
        <w:t>rbr)</w:t>
      </w:r>
      <w:bookmarkEnd w:id="162"/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10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2</w:t>
      </w:r>
      <w:r>
        <w:fldChar w:fldCharType="end"/>
      </w:r>
      <w:r>
        <w:t xml:space="preserve"> </w:t>
      </w:r>
      <w:r>
        <w:rPr>
          <w:rFonts w:ascii="Times New Roman" w:hAnsi="Times New Roman"/>
        </w:rPr>
        <w:t>UART</w:t>
      </w:r>
      <w:r>
        <w:t>接收寄存器</w:t>
      </w:r>
    </w:p>
    <w:tbl>
      <w:tblPr>
        <w:tblStyle w:val="54"/>
        <w:tblW w:w="5000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8"/>
        <w:gridCol w:w="298"/>
        <w:gridCol w:w="298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25"/>
        <w:gridCol w:w="301"/>
        <w:gridCol w:w="301"/>
        <w:gridCol w:w="301"/>
        <w:gridCol w:w="301"/>
        <w:gridCol w:w="301"/>
        <w:gridCol w:w="301"/>
        <w:gridCol w:w="301"/>
        <w:gridCol w:w="31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50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Bit</w:t>
            </w:r>
          </w:p>
        </w:tc>
        <w:tc>
          <w:tcPr>
            <w:tcW w:w="150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31</w:t>
            </w:r>
          </w:p>
        </w:tc>
        <w:tc>
          <w:tcPr>
            <w:tcW w:w="150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9</w:t>
            </w:r>
          </w:p>
        </w:tc>
        <w:tc>
          <w:tcPr>
            <w:tcW w:w="163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</w:p>
        </w:tc>
        <w:tc>
          <w:tcPr>
            <w:tcW w:w="155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5" w:hRule="atLeast"/>
        </w:trPr>
        <w:tc>
          <w:tcPr>
            <w:tcW w:w="150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Name</w:t>
            </w:r>
          </w:p>
        </w:tc>
        <w:tc>
          <w:tcPr>
            <w:tcW w:w="4849" w:type="pct"/>
            <w:gridSpan w:val="32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RBR</w:t>
            </w:r>
          </w:p>
        </w:tc>
      </w:tr>
    </w:tbl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10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3</w:t>
      </w:r>
      <w:r>
        <w:fldChar w:fldCharType="end"/>
      </w:r>
      <w:r>
        <w:t xml:space="preserve"> </w:t>
      </w:r>
      <w:r>
        <w:rPr>
          <w:rFonts w:ascii="Times New Roman" w:hAnsi="Times New Roman"/>
        </w:rPr>
        <w:t>UART</w:t>
      </w:r>
      <w:r>
        <w:t>接收寄存器</w:t>
      </w:r>
      <w:r>
        <w:rPr>
          <w:rFonts w:hint="default"/>
        </w:rPr>
        <w:t>定义</w:t>
      </w:r>
    </w:p>
    <w:tbl>
      <w:tblPr>
        <w:tblStyle w:val="53"/>
        <w:tblW w:w="5000" w:type="pct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60"/>
        <w:gridCol w:w="745"/>
        <w:gridCol w:w="6857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名称</w:t>
            </w:r>
          </w:p>
        </w:tc>
        <w:tc>
          <w:tcPr>
            <w:tcW w:w="374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比特</w:t>
            </w:r>
          </w:p>
        </w:tc>
        <w:tc>
          <w:tcPr>
            <w:tcW w:w="3440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描述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RBR</w:t>
            </w:r>
          </w:p>
        </w:tc>
        <w:tc>
          <w:tcPr>
            <w:tcW w:w="374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31:0</w:t>
            </w:r>
          </w:p>
        </w:tc>
        <w:tc>
          <w:tcPr>
            <w:tcW w:w="3440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接收数据寄存器</w:t>
            </w:r>
          </w:p>
        </w:tc>
      </w:tr>
    </w:tbl>
    <w:p>
      <w:pPr>
        <w:ind w:firstLine="480"/>
      </w:pPr>
    </w:p>
    <w:p>
      <w:pPr>
        <w:pStyle w:val="4"/>
        <w:ind w:firstLine="482"/>
      </w:pPr>
      <w:bookmarkStart w:id="163" w:name="_Toc14922"/>
      <w:r>
        <w:rPr>
          <w:rFonts w:hint="eastAsia"/>
        </w:rPr>
        <w:t>UART发送寄存器(</w:t>
      </w:r>
      <w:r>
        <w:t>tbr)</w:t>
      </w:r>
      <w:bookmarkEnd w:id="163"/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10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4</w:t>
      </w:r>
      <w:r>
        <w:fldChar w:fldCharType="end"/>
      </w:r>
      <w:r>
        <w:t xml:space="preserve"> UART发送寄存器</w:t>
      </w:r>
    </w:p>
    <w:tbl>
      <w:tblPr>
        <w:tblStyle w:val="54"/>
        <w:tblW w:w="5000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8"/>
        <w:gridCol w:w="298"/>
        <w:gridCol w:w="298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25"/>
        <w:gridCol w:w="301"/>
        <w:gridCol w:w="301"/>
        <w:gridCol w:w="301"/>
        <w:gridCol w:w="301"/>
        <w:gridCol w:w="301"/>
        <w:gridCol w:w="301"/>
        <w:gridCol w:w="301"/>
        <w:gridCol w:w="31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50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Bit</w:t>
            </w:r>
          </w:p>
        </w:tc>
        <w:tc>
          <w:tcPr>
            <w:tcW w:w="150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31</w:t>
            </w:r>
          </w:p>
        </w:tc>
        <w:tc>
          <w:tcPr>
            <w:tcW w:w="150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9</w:t>
            </w:r>
          </w:p>
        </w:tc>
        <w:tc>
          <w:tcPr>
            <w:tcW w:w="163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</w:p>
        </w:tc>
        <w:tc>
          <w:tcPr>
            <w:tcW w:w="155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5" w:hRule="atLeast"/>
        </w:trPr>
        <w:tc>
          <w:tcPr>
            <w:tcW w:w="150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Name</w:t>
            </w:r>
          </w:p>
        </w:tc>
        <w:tc>
          <w:tcPr>
            <w:tcW w:w="4849" w:type="pct"/>
            <w:gridSpan w:val="32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T</w:t>
            </w:r>
            <w:r>
              <w:rPr>
                <w:sz w:val="15"/>
                <w:szCs w:val="15"/>
              </w:rPr>
              <w:t>BR</w:t>
            </w:r>
          </w:p>
        </w:tc>
      </w:tr>
    </w:tbl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10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5</w:t>
      </w:r>
      <w:r>
        <w:fldChar w:fldCharType="end"/>
      </w:r>
      <w:r>
        <w:t xml:space="preserve"> UART发送寄存器</w:t>
      </w:r>
      <w:r>
        <w:rPr>
          <w:rFonts w:hint="default"/>
        </w:rPr>
        <w:t>定义</w:t>
      </w:r>
    </w:p>
    <w:tbl>
      <w:tblPr>
        <w:tblStyle w:val="53"/>
        <w:tblW w:w="4991" w:type="pct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47"/>
        <w:gridCol w:w="762"/>
        <w:gridCol w:w="6835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1180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名称</w:t>
            </w:r>
          </w:p>
        </w:tc>
        <w:tc>
          <w:tcPr>
            <w:tcW w:w="383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比特</w:t>
            </w:r>
          </w:p>
        </w:tc>
        <w:tc>
          <w:tcPr>
            <w:tcW w:w="3436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描述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0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TBR</w:t>
            </w:r>
          </w:p>
        </w:tc>
        <w:tc>
          <w:tcPr>
            <w:tcW w:w="383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31:0</w:t>
            </w:r>
          </w:p>
        </w:tc>
        <w:tc>
          <w:tcPr>
            <w:tcW w:w="3436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发送数据寄存器</w:t>
            </w:r>
          </w:p>
        </w:tc>
      </w:tr>
    </w:tbl>
    <w:p>
      <w:pPr>
        <w:ind w:firstLine="480"/>
      </w:pPr>
    </w:p>
    <w:p>
      <w:pPr>
        <w:pStyle w:val="4"/>
        <w:ind w:firstLine="482"/>
      </w:pPr>
      <w:bookmarkStart w:id="164" w:name="_Toc9942"/>
      <w:r>
        <w:rPr>
          <w:rFonts w:hint="eastAsia"/>
        </w:rPr>
        <w:t>UART波特率控制寄存器(</w:t>
      </w:r>
      <w:r>
        <w:t>brr)</w:t>
      </w:r>
      <w:bookmarkEnd w:id="164"/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10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6</w:t>
      </w:r>
      <w:r>
        <w:fldChar w:fldCharType="end"/>
      </w:r>
      <w:r>
        <w:t xml:space="preserve"> </w:t>
      </w:r>
      <w:r>
        <w:rPr>
          <w:rFonts w:ascii="Times New Roman" w:hAnsi="Times New Roman"/>
        </w:rPr>
        <w:t>UART</w:t>
      </w:r>
      <w:r>
        <w:t>波特率控制寄存器</w:t>
      </w:r>
    </w:p>
    <w:tbl>
      <w:tblPr>
        <w:tblStyle w:val="54"/>
        <w:tblW w:w="5000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8"/>
        <w:gridCol w:w="298"/>
        <w:gridCol w:w="298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15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2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50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Bit</w:t>
            </w:r>
          </w:p>
        </w:tc>
        <w:tc>
          <w:tcPr>
            <w:tcW w:w="150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31</w:t>
            </w:r>
          </w:p>
        </w:tc>
        <w:tc>
          <w:tcPr>
            <w:tcW w:w="150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17</w:t>
            </w:r>
          </w:p>
        </w:tc>
        <w:tc>
          <w:tcPr>
            <w:tcW w:w="158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</w:p>
        </w:tc>
        <w:tc>
          <w:tcPr>
            <w:tcW w:w="160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5" w:hRule="atLeast"/>
        </w:trPr>
        <w:tc>
          <w:tcPr>
            <w:tcW w:w="150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Name</w:t>
            </w:r>
          </w:p>
        </w:tc>
        <w:tc>
          <w:tcPr>
            <w:tcW w:w="4849" w:type="pct"/>
            <w:gridSpan w:val="32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BRR</w:t>
            </w:r>
          </w:p>
        </w:tc>
      </w:tr>
    </w:tbl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10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7</w:t>
      </w:r>
      <w:r>
        <w:fldChar w:fldCharType="end"/>
      </w:r>
      <w:r>
        <w:t xml:space="preserve"> </w:t>
      </w:r>
      <w:r>
        <w:rPr>
          <w:rFonts w:ascii="Times New Roman" w:hAnsi="Times New Roman"/>
        </w:rPr>
        <w:t>UART</w:t>
      </w:r>
      <w:r>
        <w:t>波特率控制寄存器</w:t>
      </w:r>
      <w:r>
        <w:rPr>
          <w:rFonts w:hint="default"/>
        </w:rPr>
        <w:t>定义</w:t>
      </w:r>
    </w:p>
    <w:tbl>
      <w:tblPr>
        <w:tblStyle w:val="53"/>
        <w:tblW w:w="4990" w:type="pct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46"/>
        <w:gridCol w:w="762"/>
        <w:gridCol w:w="6834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0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名称</w:t>
            </w:r>
          </w:p>
        </w:tc>
        <w:tc>
          <w:tcPr>
            <w:tcW w:w="383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比特</w:t>
            </w:r>
          </w:p>
        </w:tc>
        <w:tc>
          <w:tcPr>
            <w:tcW w:w="3436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描述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0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BRR</w:t>
            </w:r>
          </w:p>
        </w:tc>
        <w:tc>
          <w:tcPr>
            <w:tcW w:w="383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31:0</w:t>
            </w:r>
          </w:p>
        </w:tc>
        <w:tc>
          <w:tcPr>
            <w:tcW w:w="3436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波特率寄存器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只有在UART没有发送和接收时可以执行写操作</w:t>
            </w:r>
          </w:p>
        </w:tc>
      </w:tr>
    </w:tbl>
    <w:p>
      <w:pPr>
        <w:ind w:firstLine="480"/>
      </w:pPr>
    </w:p>
    <w:p>
      <w:pPr>
        <w:pStyle w:val="4"/>
        <w:ind w:firstLine="482"/>
      </w:pPr>
      <w:bookmarkStart w:id="165" w:name="_Toc32342"/>
      <w:r>
        <w:rPr>
          <w:rFonts w:hint="eastAsia"/>
        </w:rPr>
        <w:t>UART线路控制寄存器(</w:t>
      </w:r>
      <w:r>
        <w:t>lcr)</w:t>
      </w:r>
      <w:bookmarkEnd w:id="165"/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10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8</w:t>
      </w:r>
      <w:r>
        <w:fldChar w:fldCharType="end"/>
      </w:r>
      <w:r>
        <w:t xml:space="preserve"> </w:t>
      </w:r>
      <w:r>
        <w:rPr>
          <w:rFonts w:ascii="Times New Roman" w:hAnsi="Times New Roman"/>
        </w:rPr>
        <w:t>UART</w:t>
      </w:r>
      <w:r>
        <w:t>线路控制寄存器</w:t>
      </w:r>
    </w:p>
    <w:tbl>
      <w:tblPr>
        <w:tblStyle w:val="54"/>
        <w:tblW w:w="5000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0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13"/>
        <w:gridCol w:w="317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Bit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15</w:t>
            </w:r>
          </w:p>
        </w:tc>
        <w:tc>
          <w:tcPr>
            <w:tcW w:w="159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</w:p>
        </w:tc>
        <w:tc>
          <w:tcPr>
            <w:tcW w:w="152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5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Name</w:t>
            </w:r>
          </w:p>
        </w:tc>
        <w:tc>
          <w:tcPr>
            <w:tcW w:w="2573" w:type="pct"/>
            <w:gridSpan w:val="17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--</w:t>
            </w:r>
          </w:p>
        </w:tc>
        <w:tc>
          <w:tcPr>
            <w:tcW w:w="159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RTO_SEL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SWAP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TXINV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RXINV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DATAINV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MSBFIRST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RTOEN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BRWEN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BC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RXEN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PS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PE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STOP</w:t>
            </w:r>
          </w:p>
        </w:tc>
        <w:tc>
          <w:tcPr>
            <w:tcW w:w="303" w:type="pct"/>
            <w:gridSpan w:val="2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DLS</w:t>
            </w:r>
          </w:p>
        </w:tc>
      </w:tr>
    </w:tbl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10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9</w:t>
      </w:r>
      <w:r>
        <w:fldChar w:fldCharType="end"/>
      </w:r>
      <w:r>
        <w:t xml:space="preserve"> </w:t>
      </w:r>
      <w:r>
        <w:rPr>
          <w:rFonts w:ascii="Times New Roman" w:hAnsi="Times New Roman"/>
        </w:rPr>
        <w:t>UART</w:t>
      </w:r>
      <w:r>
        <w:t>线路控制寄存器</w:t>
      </w:r>
      <w:r>
        <w:rPr>
          <w:rFonts w:hint="default"/>
        </w:rPr>
        <w:t>定义</w:t>
      </w:r>
    </w:p>
    <w:tbl>
      <w:tblPr>
        <w:tblStyle w:val="53"/>
        <w:tblW w:w="4992" w:type="pct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48"/>
        <w:gridCol w:w="763"/>
        <w:gridCol w:w="6835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名称</w:t>
            </w:r>
          </w:p>
        </w:tc>
        <w:tc>
          <w:tcPr>
            <w:tcW w:w="376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比特</w:t>
            </w:r>
          </w:p>
        </w:tc>
        <w:tc>
          <w:tcPr>
            <w:tcW w:w="3438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描述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Reserved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31:15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保留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RTO_SEL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14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接收超时选择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0：CPU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1：DMA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SWAP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13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交换TX/RX引脚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0：禁用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1：使能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TXINV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12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TX引脚主动电平反转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0：TX引脚信号使用标准逻辑电平(VDD=1/idle，Gnd=0/标记）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1：TX引脚信号值被倒置。(VDD =0/mark, Gnd=1/idle).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RXINV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11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RX引脚主动电平反转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0：RX引脚信号使用标准逻辑电平(VDD=1/idle，Gnd=0/标记）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1：RX引脚信号值被倒置。(VDD =0/mark, Gnd=1/idle).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DATAINV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10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二进制数据反演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0：数据寄存器的逻辑数据以正/直接发送/接收逻辑(1=H, 0=L)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1：数据首先通过MSB（位8/7/6/5）传输/接收，紧接着开始b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MSBFIRST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9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最高优先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0：数据发送或者接收时，低bit优先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1：数据发送或者接收时，高bit优先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RTOEN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8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超时功能使能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0：禁用，1：使能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BRWEN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7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波特率写使能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0：不可用操作BRR寄存器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1：可以更新BRR寄存器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BC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6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Break功能控制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0：禁用，1：使能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RXEN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5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接收使能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0：禁用，1：使能接收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PS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4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奇偶校验选择位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0：奇校验，1：偶校验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PE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3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奇偶校验使能位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0：禁用奇偶校验，1：使能奇偶校验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STOP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2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停止位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正常模式下：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0: 1 Stop bit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1: 2 Stop bit(if DLS[1:0]=11, it will be 1.5 Stop bit)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智能卡模式下：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0: 0.5 Stop bit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1: 1.5 Stop bit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DLS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1:0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数据长度选择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00: 8-bit 数据格式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01: 7-bit数据格式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10: 6-bit数据格式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11: 5-bit数据格式t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 xml:space="preserve">Note: 9-bit 数据格式用于 RS485 </w:t>
            </w:r>
          </w:p>
        </w:tc>
      </w:tr>
    </w:tbl>
    <w:p>
      <w:pPr>
        <w:ind w:firstLine="480"/>
      </w:pPr>
    </w:p>
    <w:p>
      <w:pPr>
        <w:pStyle w:val="4"/>
        <w:ind w:firstLine="482"/>
      </w:pPr>
      <w:bookmarkStart w:id="166" w:name="_Toc30431"/>
      <w:r>
        <w:rPr>
          <w:rFonts w:hint="eastAsia"/>
        </w:rPr>
        <w:t>UART模式控制寄存器(</w:t>
      </w:r>
      <w:r>
        <w:t>mcr)</w:t>
      </w:r>
      <w:bookmarkEnd w:id="166"/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10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10</w:t>
      </w:r>
      <w:r>
        <w:fldChar w:fldCharType="end"/>
      </w:r>
      <w:r>
        <w:t xml:space="preserve"> </w:t>
      </w:r>
      <w:r>
        <w:rPr>
          <w:rFonts w:ascii="Times New Roman" w:hAnsi="Times New Roman"/>
        </w:rPr>
        <w:t>UART</w:t>
      </w:r>
      <w:r>
        <w:t>模式控制寄存器</w:t>
      </w:r>
    </w:p>
    <w:tbl>
      <w:tblPr>
        <w:tblStyle w:val="54"/>
        <w:tblW w:w="5000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2"/>
        <w:gridCol w:w="302"/>
        <w:gridCol w:w="302"/>
        <w:gridCol w:w="302"/>
        <w:gridCol w:w="302"/>
        <w:gridCol w:w="302"/>
        <w:gridCol w:w="302"/>
        <w:gridCol w:w="302"/>
        <w:gridCol w:w="302"/>
        <w:gridCol w:w="308"/>
        <w:gridCol w:w="302"/>
        <w:gridCol w:w="302"/>
        <w:gridCol w:w="302"/>
        <w:gridCol w:w="302"/>
        <w:gridCol w:w="304"/>
        <w:gridCol w:w="302"/>
        <w:gridCol w:w="302"/>
        <w:gridCol w:w="302"/>
        <w:gridCol w:w="302"/>
        <w:gridCol w:w="303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Bit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5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Name</w:t>
            </w:r>
          </w:p>
        </w:tc>
        <w:tc>
          <w:tcPr>
            <w:tcW w:w="1362" w:type="pct"/>
            <w:gridSpan w:val="9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--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HDSEL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CLKEN</w:t>
            </w:r>
          </w:p>
        </w:tc>
        <w:tc>
          <w:tcPr>
            <w:tcW w:w="454" w:type="pct"/>
            <w:gridSpan w:val="3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SCCNT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SCNACK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SCEN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ABRRS</w:t>
            </w:r>
          </w:p>
        </w:tc>
        <w:tc>
          <w:tcPr>
            <w:tcW w:w="303" w:type="pct"/>
            <w:gridSpan w:val="2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ABRMOD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ABREN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DMAEN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LINBDL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BKREQ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LINEN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AADINV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AADDIR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AADNOR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AADEN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RTSCTRL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AFCEN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LBEN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IREN</w:t>
            </w:r>
          </w:p>
        </w:tc>
      </w:tr>
    </w:tbl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10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11</w:t>
      </w:r>
      <w:r>
        <w:fldChar w:fldCharType="end"/>
      </w:r>
      <w:r>
        <w:t xml:space="preserve"> </w:t>
      </w:r>
      <w:r>
        <w:rPr>
          <w:rFonts w:ascii="Times New Roman" w:hAnsi="Times New Roman"/>
        </w:rPr>
        <w:t>UART</w:t>
      </w:r>
      <w:r>
        <w:t>模式控制寄存器</w:t>
      </w:r>
      <w:r>
        <w:rPr>
          <w:rFonts w:hint="default"/>
        </w:rPr>
        <w:t>定义</w:t>
      </w:r>
    </w:p>
    <w:tbl>
      <w:tblPr>
        <w:tblStyle w:val="53"/>
        <w:tblW w:w="4992" w:type="pct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48"/>
        <w:gridCol w:w="763"/>
        <w:gridCol w:w="6835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名称</w:t>
            </w:r>
          </w:p>
        </w:tc>
        <w:tc>
          <w:tcPr>
            <w:tcW w:w="376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比特</w:t>
            </w:r>
          </w:p>
        </w:tc>
        <w:tc>
          <w:tcPr>
            <w:tcW w:w="3438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描述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Reserved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31:23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保留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HDSEL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22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CLKEN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21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ab/>
            </w:r>
            <w:r>
              <w:t>智能卡模式时钟使能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0：禁用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1：使能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SCCNT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20:18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智能卡自动重试次数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0：禁用重传输-在传输中没有自动重传输方式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1~7：自动重新传输尝试的次数（在令之前错误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SCNACK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17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智能卡NACK模式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0：禁用奇偶校验错误时的NACK传输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1：使能奇偶校验错误时的NACK传输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SCEN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16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智能卡模式使能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0：禁用，1：使能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ABRRS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15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ABRMOD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14:13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自动波特率模式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0：模式0检测下降边缘到第二个下降边缘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1：模式1检测下降边缘到第一上升边缘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2：模式2检测下降边缘到第一上升边缘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3：保留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ABREN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12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自动波特率功能使能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0：禁用， 1：使能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DMAEN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11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DMA功能使能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0：禁用，1：使能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LINBDL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10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LIN模式break方向长度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0:10-bit break长度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1:11-bit break长度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BKREQ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9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LIN模式break请求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写入1到这个位设置请求发送中断，尽快发射机可用。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LINEN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8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LIN模式使能位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0：禁用，1：使能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AADINV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7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自动地址检测反转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0：不反转，1：反转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AADDIR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6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AADNOR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5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AADEN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4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自动地址检测操作使能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0：禁用，1：使能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RTSCTRL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3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RTSn控制位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0：RTSn电平为1， 1：RTSn电平为0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AFCEN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2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自动流控功能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0：禁用，1： 使能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LBEN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回环功能使能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0：禁用，1：使能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IREN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0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lrDA模式使能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0：禁用，1：使能</w:t>
            </w:r>
          </w:p>
        </w:tc>
      </w:tr>
    </w:tbl>
    <w:p>
      <w:pPr>
        <w:ind w:firstLine="480"/>
      </w:pPr>
    </w:p>
    <w:p>
      <w:pPr>
        <w:pStyle w:val="4"/>
        <w:ind w:firstLine="482"/>
      </w:pPr>
      <w:bookmarkStart w:id="167" w:name="_Toc19677"/>
      <w:r>
        <w:rPr>
          <w:rFonts w:hint="eastAsia"/>
        </w:rPr>
        <w:t>UART控制寄存器(</w:t>
      </w:r>
      <w:r>
        <w:t>cr)</w:t>
      </w:r>
      <w:bookmarkEnd w:id="167"/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10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12</w:t>
      </w:r>
      <w:r>
        <w:fldChar w:fldCharType="end"/>
      </w:r>
      <w:r>
        <w:t xml:space="preserve"> </w:t>
      </w:r>
      <w:r>
        <w:rPr>
          <w:rFonts w:ascii="Times New Roman" w:hAnsi="Times New Roman"/>
        </w:rPr>
        <w:t>UART</w:t>
      </w:r>
      <w:r>
        <w:t>控制寄存器</w:t>
      </w:r>
    </w:p>
    <w:tbl>
      <w:tblPr>
        <w:tblStyle w:val="54"/>
        <w:tblW w:w="5000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0"/>
        <w:gridCol w:w="301"/>
        <w:gridCol w:w="301"/>
        <w:gridCol w:w="301"/>
        <w:gridCol w:w="301"/>
        <w:gridCol w:w="301"/>
        <w:gridCol w:w="301"/>
        <w:gridCol w:w="301"/>
        <w:gridCol w:w="307"/>
        <w:gridCol w:w="301"/>
        <w:gridCol w:w="301"/>
        <w:gridCol w:w="301"/>
        <w:gridCol w:w="301"/>
        <w:gridCol w:w="301"/>
        <w:gridCol w:w="301"/>
        <w:gridCol w:w="301"/>
        <w:gridCol w:w="309"/>
        <w:gridCol w:w="301"/>
        <w:gridCol w:w="301"/>
        <w:gridCol w:w="301"/>
        <w:gridCol w:w="301"/>
        <w:gridCol w:w="301"/>
        <w:gridCol w:w="301"/>
        <w:gridCol w:w="301"/>
        <w:gridCol w:w="309"/>
        <w:gridCol w:w="301"/>
        <w:gridCol w:w="301"/>
        <w:gridCol w:w="301"/>
        <w:gridCol w:w="301"/>
        <w:gridCol w:w="301"/>
        <w:gridCol w:w="301"/>
        <w:gridCol w:w="301"/>
        <w:gridCol w:w="30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Bit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5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Name</w:t>
            </w:r>
          </w:p>
        </w:tc>
        <w:tc>
          <w:tcPr>
            <w:tcW w:w="1211" w:type="pct"/>
            <w:gridSpan w:val="8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GT</w:t>
            </w:r>
          </w:p>
        </w:tc>
        <w:tc>
          <w:tcPr>
            <w:tcW w:w="1212" w:type="pct"/>
            <w:gridSpan w:val="8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PSC</w:t>
            </w:r>
          </w:p>
        </w:tc>
        <w:tc>
          <w:tcPr>
            <w:tcW w:w="1212" w:type="pct"/>
            <w:gridSpan w:val="8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DLY</w:t>
            </w:r>
          </w:p>
        </w:tc>
        <w:tc>
          <w:tcPr>
            <w:tcW w:w="1212" w:type="pct"/>
            <w:gridSpan w:val="8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ADDR</w:t>
            </w:r>
          </w:p>
        </w:tc>
      </w:tr>
    </w:tbl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10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13</w:t>
      </w:r>
      <w:r>
        <w:fldChar w:fldCharType="end"/>
      </w:r>
      <w:r>
        <w:t xml:space="preserve"> </w:t>
      </w:r>
      <w:r>
        <w:rPr>
          <w:rFonts w:ascii="Times New Roman" w:hAnsi="Times New Roman"/>
        </w:rPr>
        <w:t>UART</w:t>
      </w:r>
      <w:r>
        <w:t>控制寄存器</w:t>
      </w:r>
      <w:r>
        <w:rPr>
          <w:rFonts w:hint="default"/>
        </w:rPr>
        <w:t>定义</w:t>
      </w:r>
    </w:p>
    <w:tbl>
      <w:tblPr>
        <w:tblStyle w:val="53"/>
        <w:tblW w:w="4993" w:type="pct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50"/>
        <w:gridCol w:w="763"/>
        <w:gridCol w:w="6835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名称</w:t>
            </w:r>
          </w:p>
        </w:tc>
        <w:tc>
          <w:tcPr>
            <w:tcW w:w="377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比特</w:t>
            </w:r>
          </w:p>
        </w:tc>
        <w:tc>
          <w:tcPr>
            <w:tcW w:w="3437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描述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57" w:type="dxa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GT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31:24</w:t>
            </w:r>
          </w:p>
        </w:tc>
        <w:tc>
          <w:tcPr>
            <w:tcW w:w="6841" w:type="dxa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保护时间值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57" w:type="dxa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PSC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23:16</w:t>
            </w:r>
          </w:p>
        </w:tc>
        <w:tc>
          <w:tcPr>
            <w:tcW w:w="6841" w:type="dxa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预分频值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57" w:type="dxa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DLY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15:8</w:t>
            </w:r>
          </w:p>
        </w:tc>
        <w:tc>
          <w:tcPr>
            <w:tcW w:w="6841" w:type="dxa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延时时间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包含一个方向控制RTSn延迟值。此寄存器工作在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根据除数位的数量与一个8位计数器结合持续时间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57" w:type="dxa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ADDR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7:0</w:t>
            </w:r>
          </w:p>
        </w:tc>
        <w:tc>
          <w:tcPr>
            <w:tcW w:w="6841" w:type="dxa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地址匹配值</w:t>
            </w:r>
          </w:p>
        </w:tc>
      </w:tr>
    </w:tbl>
    <w:p>
      <w:pPr>
        <w:ind w:firstLine="480"/>
      </w:pPr>
    </w:p>
    <w:p>
      <w:pPr>
        <w:pStyle w:val="4"/>
        <w:ind w:firstLine="482"/>
      </w:pPr>
      <w:bookmarkStart w:id="168" w:name="_Toc5638"/>
      <w:r>
        <w:rPr>
          <w:rFonts w:hint="eastAsia"/>
        </w:rPr>
        <w:t>UART接收超时寄存器(</w:t>
      </w:r>
      <w:r>
        <w:t>rtor)</w:t>
      </w:r>
      <w:bookmarkEnd w:id="168"/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10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14</w:t>
      </w:r>
      <w:r>
        <w:fldChar w:fldCharType="end"/>
      </w:r>
      <w:r>
        <w:t xml:space="preserve"> </w:t>
      </w:r>
      <w:r>
        <w:rPr>
          <w:rFonts w:ascii="Times New Roman" w:hAnsi="Times New Roman"/>
        </w:rPr>
        <w:t>UART</w:t>
      </w:r>
      <w:r>
        <w:t>接收超时寄存器</w:t>
      </w:r>
    </w:p>
    <w:tbl>
      <w:tblPr>
        <w:tblStyle w:val="54"/>
        <w:tblW w:w="5000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0"/>
        <w:gridCol w:w="300"/>
        <w:gridCol w:w="300"/>
        <w:gridCol w:w="301"/>
        <w:gridCol w:w="301"/>
        <w:gridCol w:w="301"/>
        <w:gridCol w:w="301"/>
        <w:gridCol w:w="301"/>
        <w:gridCol w:w="307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2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Bit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5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Name</w:t>
            </w:r>
          </w:p>
        </w:tc>
        <w:tc>
          <w:tcPr>
            <w:tcW w:w="1211" w:type="pct"/>
            <w:gridSpan w:val="8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--</w:t>
            </w:r>
          </w:p>
        </w:tc>
        <w:tc>
          <w:tcPr>
            <w:tcW w:w="3637" w:type="pct"/>
            <w:gridSpan w:val="24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RTO</w:t>
            </w:r>
          </w:p>
        </w:tc>
      </w:tr>
    </w:tbl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10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15</w:t>
      </w:r>
      <w:r>
        <w:fldChar w:fldCharType="end"/>
      </w:r>
      <w:r>
        <w:t xml:space="preserve"> </w:t>
      </w:r>
      <w:r>
        <w:rPr>
          <w:rFonts w:ascii="Times New Roman" w:hAnsi="Times New Roman"/>
        </w:rPr>
        <w:t>UART</w:t>
      </w:r>
      <w:r>
        <w:t>接收超时寄存器</w:t>
      </w:r>
      <w:r>
        <w:rPr>
          <w:rFonts w:hint="default"/>
        </w:rPr>
        <w:t>定义</w:t>
      </w:r>
    </w:p>
    <w:tbl>
      <w:tblPr>
        <w:tblStyle w:val="53"/>
        <w:tblW w:w="4991" w:type="pct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47"/>
        <w:gridCol w:w="763"/>
        <w:gridCol w:w="6834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名称</w:t>
            </w:r>
          </w:p>
        </w:tc>
        <w:tc>
          <w:tcPr>
            <w:tcW w:w="376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比特</w:t>
            </w:r>
          </w:p>
        </w:tc>
        <w:tc>
          <w:tcPr>
            <w:tcW w:w="3439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描述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BLEN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31:24</w:t>
            </w:r>
          </w:p>
        </w:tc>
        <w:tc>
          <w:tcPr>
            <w:tcW w:w="3439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rPr>
                <w:rFonts w:hint="default"/>
              </w:rPr>
              <w:t>Block length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RTO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23:0</w:t>
            </w:r>
          </w:p>
        </w:tc>
        <w:tc>
          <w:tcPr>
            <w:tcW w:w="3439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超时时间设置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2</w:t>
            </w:r>
            <w:r>
              <w:rPr>
                <w:rFonts w:hint="default"/>
              </w:rPr>
              <w:t>3</w:t>
            </w:r>
            <w:r>
              <w:t>Bit(UART</w:t>
            </w:r>
            <w:r>
              <w:rPr>
                <w:rFonts w:hint="default"/>
              </w:rPr>
              <w:t>)</w:t>
            </w:r>
            <w:r>
              <w:t>，</w:t>
            </w:r>
            <w:r>
              <w:rPr>
                <w:rFonts w:hint="default"/>
              </w:rPr>
              <w:t>8Bit(</w:t>
            </w:r>
            <w:r>
              <w:t>UART</w:t>
            </w:r>
            <w:r>
              <w:rPr>
                <w:rFonts w:hint="default"/>
              </w:rPr>
              <w:t>)</w:t>
            </w:r>
            <w:r>
              <w:t>。</w:t>
            </w:r>
          </w:p>
        </w:tc>
      </w:tr>
    </w:tbl>
    <w:p>
      <w:pPr>
        <w:ind w:firstLine="480"/>
      </w:pPr>
    </w:p>
    <w:p>
      <w:pPr>
        <w:pStyle w:val="4"/>
        <w:ind w:firstLine="482"/>
      </w:pPr>
      <w:bookmarkStart w:id="169" w:name="_Toc31570"/>
      <w:r>
        <w:rPr>
          <w:rFonts w:hint="eastAsia"/>
        </w:rPr>
        <w:t>UART管道控制寄存器(</w:t>
      </w:r>
      <w:r>
        <w:t>fcr)</w:t>
      </w:r>
      <w:bookmarkEnd w:id="169"/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10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16</w:t>
      </w:r>
      <w:r>
        <w:fldChar w:fldCharType="end"/>
      </w:r>
      <w:r>
        <w:t xml:space="preserve"> </w:t>
      </w:r>
      <w:r>
        <w:rPr>
          <w:rFonts w:ascii="Times New Roman" w:hAnsi="Times New Roman"/>
        </w:rPr>
        <w:t>UART</w:t>
      </w:r>
      <w:r>
        <w:t>管道控制寄存器</w:t>
      </w:r>
    </w:p>
    <w:tbl>
      <w:tblPr>
        <w:tblStyle w:val="54"/>
        <w:tblW w:w="5000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2"/>
        <w:gridCol w:w="302"/>
        <w:gridCol w:w="302"/>
        <w:gridCol w:w="302"/>
        <w:gridCol w:w="302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13"/>
        <w:gridCol w:w="301"/>
        <w:gridCol w:w="301"/>
        <w:gridCol w:w="301"/>
        <w:gridCol w:w="301"/>
        <w:gridCol w:w="305"/>
        <w:gridCol w:w="301"/>
        <w:gridCol w:w="301"/>
        <w:gridCol w:w="301"/>
        <w:gridCol w:w="301"/>
        <w:gridCol w:w="305"/>
        <w:gridCol w:w="301"/>
        <w:gridCol w:w="303"/>
        <w:gridCol w:w="301"/>
        <w:gridCol w:w="303"/>
        <w:gridCol w:w="301"/>
        <w:gridCol w:w="301"/>
        <w:gridCol w:w="301"/>
        <w:gridCol w:w="30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Bit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5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Name</w:t>
            </w:r>
          </w:p>
        </w:tc>
        <w:tc>
          <w:tcPr>
            <w:tcW w:w="2120" w:type="pct"/>
            <w:gridSpan w:val="14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--</w:t>
            </w:r>
          </w:p>
        </w:tc>
        <w:tc>
          <w:tcPr>
            <w:tcW w:w="757" w:type="pct"/>
            <w:gridSpan w:val="5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TXFL</w:t>
            </w:r>
          </w:p>
        </w:tc>
        <w:tc>
          <w:tcPr>
            <w:tcW w:w="757" w:type="pct"/>
            <w:gridSpan w:val="5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RXFL</w:t>
            </w:r>
          </w:p>
        </w:tc>
        <w:tc>
          <w:tcPr>
            <w:tcW w:w="303" w:type="pct"/>
            <w:gridSpan w:val="2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TXTL</w:t>
            </w:r>
          </w:p>
        </w:tc>
        <w:tc>
          <w:tcPr>
            <w:tcW w:w="303" w:type="pct"/>
            <w:gridSpan w:val="2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RXTL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-</w:t>
            </w:r>
            <w:r>
              <w:rPr>
                <w:sz w:val="15"/>
                <w:szCs w:val="15"/>
              </w:rPr>
              <w:t>-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TFRST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RFRST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FIFOEN</w:t>
            </w:r>
          </w:p>
        </w:tc>
      </w:tr>
    </w:tbl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10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17</w:t>
      </w:r>
      <w:r>
        <w:fldChar w:fldCharType="end"/>
      </w:r>
      <w:r>
        <w:t xml:space="preserve"> </w:t>
      </w:r>
      <w:r>
        <w:rPr>
          <w:rFonts w:ascii="Times New Roman" w:hAnsi="Times New Roman"/>
        </w:rPr>
        <w:t>UART</w:t>
      </w:r>
      <w:r>
        <w:t>管道控制寄存器</w:t>
      </w:r>
      <w:r>
        <w:rPr>
          <w:rFonts w:hint="default"/>
        </w:rPr>
        <w:t>定义</w:t>
      </w:r>
    </w:p>
    <w:tbl>
      <w:tblPr>
        <w:tblStyle w:val="53"/>
        <w:tblW w:w="4992" w:type="pct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48"/>
        <w:gridCol w:w="763"/>
        <w:gridCol w:w="6835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名称</w:t>
            </w:r>
          </w:p>
        </w:tc>
        <w:tc>
          <w:tcPr>
            <w:tcW w:w="376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比特</w:t>
            </w:r>
          </w:p>
        </w:tc>
        <w:tc>
          <w:tcPr>
            <w:tcW w:w="3438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描述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Reserved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31:18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保留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TXFL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17:13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接收FIFO剩余数据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是由硬件设置，表示发送FIFO中剩余数据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RXFL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12:8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接收FIFO剩余数据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是由硬件设置，表示接收FIFO中剩余数据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TXTL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7:6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发送FIFO触发阈值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0：1-byte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1：2-byte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2：4-byte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3：8-byte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RXTL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5:4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接收FIFO触发阈值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0：1-byte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1：4-byte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2：8-byte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3：14-byte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Reserved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3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保留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TFRST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2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发送FIFO reset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0：无效，1：复位发送FIFO的指针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RFRST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接收FIFO reset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0：无效，1：复位接收FIFO的指针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FIFOEN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0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FIFO功能使能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0：禁用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1：使能</w:t>
            </w:r>
          </w:p>
        </w:tc>
      </w:tr>
    </w:tbl>
    <w:p>
      <w:pPr>
        <w:ind w:firstLine="480"/>
      </w:pPr>
    </w:p>
    <w:p>
      <w:pPr>
        <w:pStyle w:val="4"/>
        <w:ind w:firstLine="482"/>
      </w:pPr>
      <w:bookmarkStart w:id="170" w:name="_Toc25221"/>
      <w:r>
        <w:rPr>
          <w:rFonts w:hint="eastAsia"/>
        </w:rPr>
        <w:t>UART状态寄存器(</w:t>
      </w:r>
      <w:r>
        <w:t>sr)</w:t>
      </w:r>
      <w:bookmarkEnd w:id="170"/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10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18</w:t>
      </w:r>
      <w:r>
        <w:fldChar w:fldCharType="end"/>
      </w:r>
      <w:r>
        <w:t xml:space="preserve"> </w:t>
      </w:r>
      <w:r>
        <w:rPr>
          <w:rFonts w:ascii="Times New Roman" w:hAnsi="Times New Roman"/>
        </w:rPr>
        <w:t>UART</w:t>
      </w:r>
      <w:r>
        <w:t>状态寄存器</w:t>
      </w:r>
    </w:p>
    <w:tbl>
      <w:tblPr>
        <w:tblStyle w:val="54"/>
        <w:tblW w:w="5000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2"/>
        <w:gridCol w:w="302"/>
        <w:gridCol w:w="302"/>
        <w:gridCol w:w="302"/>
        <w:gridCol w:w="302"/>
        <w:gridCol w:w="302"/>
        <w:gridCol w:w="302"/>
        <w:gridCol w:w="302"/>
        <w:gridCol w:w="302"/>
        <w:gridCol w:w="302"/>
        <w:gridCol w:w="302"/>
        <w:gridCol w:w="302"/>
        <w:gridCol w:w="302"/>
        <w:gridCol w:w="301"/>
        <w:gridCol w:w="301"/>
        <w:gridCol w:w="301"/>
        <w:gridCol w:w="301"/>
        <w:gridCol w:w="317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Bit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5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Name</w:t>
            </w:r>
          </w:p>
        </w:tc>
        <w:tc>
          <w:tcPr>
            <w:tcW w:w="2575" w:type="pct"/>
            <w:gridSpan w:val="17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-</w:t>
            </w:r>
            <w:r>
              <w:rPr>
                <w:sz w:val="15"/>
                <w:szCs w:val="15"/>
              </w:rPr>
              <w:t>-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CTS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DCTS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RFF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RFNE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TFEM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TFNF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BUSY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RFE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TEM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TBEM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BF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FE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PE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OE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DR</w:t>
            </w:r>
          </w:p>
        </w:tc>
      </w:tr>
    </w:tbl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10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19</w:t>
      </w:r>
      <w:r>
        <w:fldChar w:fldCharType="end"/>
      </w:r>
      <w:r>
        <w:t xml:space="preserve"> </w:t>
      </w:r>
      <w:r>
        <w:rPr>
          <w:rFonts w:ascii="Times New Roman" w:hAnsi="Times New Roman"/>
        </w:rPr>
        <w:t>UART</w:t>
      </w:r>
      <w:r>
        <w:t>状态寄存器</w:t>
      </w:r>
      <w:r>
        <w:rPr>
          <w:rFonts w:hint="default"/>
        </w:rPr>
        <w:t>定义</w:t>
      </w:r>
    </w:p>
    <w:tbl>
      <w:tblPr>
        <w:tblStyle w:val="53"/>
        <w:tblW w:w="4992" w:type="pct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47"/>
        <w:gridCol w:w="764"/>
        <w:gridCol w:w="6835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0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名称</w:t>
            </w:r>
          </w:p>
        </w:tc>
        <w:tc>
          <w:tcPr>
            <w:tcW w:w="384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比特</w:t>
            </w:r>
          </w:p>
        </w:tc>
        <w:tc>
          <w:tcPr>
            <w:tcW w:w="3436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描述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0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Reserved</w:t>
            </w:r>
          </w:p>
        </w:tc>
        <w:tc>
          <w:tcPr>
            <w:tcW w:w="384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31:15</w:t>
            </w:r>
          </w:p>
        </w:tc>
        <w:tc>
          <w:tcPr>
            <w:tcW w:w="3436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保留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0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CTS</w:t>
            </w:r>
          </w:p>
        </w:tc>
        <w:tc>
          <w:tcPr>
            <w:tcW w:w="384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14</w:t>
            </w:r>
          </w:p>
        </w:tc>
        <w:tc>
          <w:tcPr>
            <w:tcW w:w="3436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发送接触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0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DCTS</w:t>
            </w:r>
          </w:p>
        </w:tc>
        <w:tc>
          <w:tcPr>
            <w:tcW w:w="384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13</w:t>
            </w:r>
          </w:p>
        </w:tc>
        <w:tc>
          <w:tcPr>
            <w:tcW w:w="3436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Delta清除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0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RFF</w:t>
            </w:r>
          </w:p>
        </w:tc>
        <w:tc>
          <w:tcPr>
            <w:tcW w:w="384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12</w:t>
            </w:r>
          </w:p>
        </w:tc>
        <w:tc>
          <w:tcPr>
            <w:tcW w:w="3436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接收FIFO满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0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RFNE</w:t>
            </w:r>
          </w:p>
        </w:tc>
        <w:tc>
          <w:tcPr>
            <w:tcW w:w="384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11</w:t>
            </w:r>
          </w:p>
        </w:tc>
        <w:tc>
          <w:tcPr>
            <w:tcW w:w="3436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接收FIFO不空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0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TFEM</w:t>
            </w:r>
          </w:p>
        </w:tc>
        <w:tc>
          <w:tcPr>
            <w:tcW w:w="384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10</w:t>
            </w:r>
          </w:p>
        </w:tc>
        <w:tc>
          <w:tcPr>
            <w:tcW w:w="3436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发送FIFO空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0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TFNF</w:t>
            </w:r>
          </w:p>
        </w:tc>
        <w:tc>
          <w:tcPr>
            <w:tcW w:w="384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9</w:t>
            </w:r>
          </w:p>
        </w:tc>
        <w:tc>
          <w:tcPr>
            <w:tcW w:w="3436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发送FIFO不满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0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BUSY</w:t>
            </w:r>
          </w:p>
        </w:tc>
        <w:tc>
          <w:tcPr>
            <w:tcW w:w="384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8</w:t>
            </w:r>
          </w:p>
        </w:tc>
        <w:tc>
          <w:tcPr>
            <w:tcW w:w="3436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UART繁忙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0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RFE</w:t>
            </w:r>
          </w:p>
        </w:tc>
        <w:tc>
          <w:tcPr>
            <w:tcW w:w="384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7</w:t>
            </w:r>
          </w:p>
        </w:tc>
        <w:tc>
          <w:tcPr>
            <w:tcW w:w="3436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接收FIFO错误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0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TEM</w:t>
            </w:r>
          </w:p>
        </w:tc>
        <w:tc>
          <w:tcPr>
            <w:tcW w:w="384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6</w:t>
            </w:r>
          </w:p>
        </w:tc>
        <w:tc>
          <w:tcPr>
            <w:tcW w:w="3436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数据发空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0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TBEM</w:t>
            </w:r>
          </w:p>
        </w:tc>
        <w:tc>
          <w:tcPr>
            <w:tcW w:w="384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5</w:t>
            </w:r>
          </w:p>
        </w:tc>
        <w:tc>
          <w:tcPr>
            <w:tcW w:w="3436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发送BUFF空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0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BF</w:t>
            </w:r>
          </w:p>
        </w:tc>
        <w:tc>
          <w:tcPr>
            <w:tcW w:w="384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4</w:t>
            </w:r>
          </w:p>
        </w:tc>
        <w:tc>
          <w:tcPr>
            <w:tcW w:w="3436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Break中断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0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FE</w:t>
            </w:r>
          </w:p>
        </w:tc>
        <w:tc>
          <w:tcPr>
            <w:tcW w:w="384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3</w:t>
            </w:r>
          </w:p>
        </w:tc>
        <w:tc>
          <w:tcPr>
            <w:tcW w:w="3436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数据帧错误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0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PE</w:t>
            </w:r>
          </w:p>
        </w:tc>
        <w:tc>
          <w:tcPr>
            <w:tcW w:w="384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2</w:t>
            </w:r>
          </w:p>
        </w:tc>
        <w:tc>
          <w:tcPr>
            <w:tcW w:w="3436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极性错误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0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OE</w:t>
            </w:r>
          </w:p>
        </w:tc>
        <w:tc>
          <w:tcPr>
            <w:tcW w:w="384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</w:t>
            </w:r>
          </w:p>
        </w:tc>
        <w:tc>
          <w:tcPr>
            <w:tcW w:w="3436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超时错误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0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DR</w:t>
            </w:r>
          </w:p>
        </w:tc>
        <w:tc>
          <w:tcPr>
            <w:tcW w:w="384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0</w:t>
            </w:r>
          </w:p>
        </w:tc>
        <w:tc>
          <w:tcPr>
            <w:tcW w:w="3436" w:type="pct"/>
            <w:shd w:val="clear" w:color="auto" w:fill="auto"/>
            <w:vAlign w:val="top"/>
          </w:tcPr>
          <w:p>
            <w:pPr>
              <w:ind w:firstLine="0" w:firstLineChars="0"/>
              <w:jc w:val="left"/>
            </w:pPr>
            <w:r>
              <w:rPr>
                <w:rFonts w:hint="eastAsia" w:ascii="宋体" w:hAnsi="宋体"/>
              </w:rPr>
              <w:t>数据状态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</w:t>
            </w:r>
            <w:r>
              <w:rPr>
                <w:rFonts w:ascii="宋体" w:hAnsi="宋体"/>
              </w:rPr>
              <w:t>：没有数据，</w:t>
            </w:r>
            <w:r>
              <w:t>1</w:t>
            </w:r>
            <w:r>
              <w:rPr>
                <w:rFonts w:ascii="宋体" w:hAnsi="宋体"/>
              </w:rPr>
              <w:t>：数据准备好</w:t>
            </w:r>
          </w:p>
        </w:tc>
      </w:tr>
    </w:tbl>
    <w:p>
      <w:pPr>
        <w:ind w:firstLine="480"/>
      </w:pPr>
    </w:p>
    <w:p>
      <w:pPr>
        <w:pStyle w:val="4"/>
        <w:ind w:firstLine="482"/>
      </w:pPr>
      <w:bookmarkStart w:id="171" w:name="_Toc6993"/>
      <w:r>
        <w:rPr>
          <w:rFonts w:hint="eastAsia"/>
        </w:rPr>
        <w:t>UART中断使能寄存器(</w:t>
      </w:r>
      <w:r>
        <w:t>ier)</w:t>
      </w:r>
      <w:bookmarkEnd w:id="171"/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10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20</w:t>
      </w:r>
      <w:r>
        <w:fldChar w:fldCharType="end"/>
      </w:r>
      <w:r>
        <w:t xml:space="preserve"> </w:t>
      </w:r>
      <w:r>
        <w:rPr>
          <w:rFonts w:ascii="Times New Roman" w:hAnsi="Times New Roman"/>
        </w:rPr>
        <w:t>UART</w:t>
      </w:r>
      <w:r>
        <w:t>中断使能寄存器</w:t>
      </w:r>
    </w:p>
    <w:tbl>
      <w:tblPr>
        <w:tblStyle w:val="54"/>
        <w:tblW w:w="5000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2"/>
        <w:gridCol w:w="302"/>
        <w:gridCol w:w="302"/>
        <w:gridCol w:w="302"/>
        <w:gridCol w:w="302"/>
        <w:gridCol w:w="302"/>
        <w:gridCol w:w="302"/>
        <w:gridCol w:w="302"/>
        <w:gridCol w:w="302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2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Bit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5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Name</w:t>
            </w:r>
          </w:p>
        </w:tc>
        <w:tc>
          <w:tcPr>
            <w:tcW w:w="3030" w:type="pct"/>
            <w:gridSpan w:val="20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-</w:t>
            </w:r>
            <w:r>
              <w:rPr>
                <w:sz w:val="15"/>
                <w:szCs w:val="15"/>
              </w:rPr>
              <w:t>-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CM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EOB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TC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LINBK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ABTO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ABE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BUSY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RTO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MDS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RXS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TXS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RXRD</w:t>
            </w:r>
          </w:p>
        </w:tc>
      </w:tr>
    </w:tbl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10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21</w:t>
      </w:r>
      <w:r>
        <w:fldChar w:fldCharType="end"/>
      </w:r>
      <w:r>
        <w:t xml:space="preserve"> </w:t>
      </w:r>
      <w:r>
        <w:rPr>
          <w:rFonts w:ascii="Times New Roman" w:hAnsi="Times New Roman"/>
        </w:rPr>
        <w:t>UART</w:t>
      </w:r>
      <w:r>
        <w:t>中断使能寄存器</w:t>
      </w:r>
      <w:r>
        <w:rPr>
          <w:rFonts w:hint="default"/>
        </w:rPr>
        <w:t>定义</w:t>
      </w:r>
    </w:p>
    <w:tbl>
      <w:tblPr>
        <w:tblStyle w:val="53"/>
        <w:tblW w:w="4992" w:type="pct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48"/>
        <w:gridCol w:w="763"/>
        <w:gridCol w:w="6835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名称</w:t>
            </w:r>
          </w:p>
        </w:tc>
        <w:tc>
          <w:tcPr>
            <w:tcW w:w="376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比特</w:t>
            </w:r>
          </w:p>
        </w:tc>
        <w:tc>
          <w:tcPr>
            <w:tcW w:w="3438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描述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Reserved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31:12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保留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CM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11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字符匹配中断启用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0：无效，1：使能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EOB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10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块结束中断启用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0：无效，1：使能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TC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9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发送完成中断使能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0：无效，1：使能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LINBK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8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LIN break方向中断使能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0：无效，1：使能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ABTO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7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自动波特率超时中断使能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0：无效，1：使能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ABE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6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自动波特率结束中断使能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0：无效，1：使能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BUSY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5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繁忙中断使能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0：无效，1：使能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RTO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4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超时中断使能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0：无效，1：使能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MDS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3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Modem模式中断使能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0：无效，1：使能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RXS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2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接收的中断状态使能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0：无效，1：使能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TXS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发送的中断状态使能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0：无效，1：使能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RXRD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0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接收中断使能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0：无效，1：使能</w:t>
            </w:r>
          </w:p>
        </w:tc>
      </w:tr>
    </w:tbl>
    <w:p>
      <w:pPr>
        <w:ind w:firstLine="480"/>
      </w:pPr>
    </w:p>
    <w:p>
      <w:pPr>
        <w:pStyle w:val="4"/>
        <w:ind w:firstLine="482"/>
      </w:pPr>
      <w:bookmarkStart w:id="172" w:name="_Toc19121"/>
      <w:r>
        <w:rPr>
          <w:rFonts w:hint="eastAsia"/>
        </w:rPr>
        <w:t>UART中断关闭寄存器(</w:t>
      </w:r>
      <w:r>
        <w:t>idr)</w:t>
      </w:r>
      <w:bookmarkEnd w:id="172"/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10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22</w:t>
      </w:r>
      <w:r>
        <w:fldChar w:fldCharType="end"/>
      </w:r>
      <w:r>
        <w:t xml:space="preserve"> </w:t>
      </w:r>
      <w:r>
        <w:rPr>
          <w:rFonts w:ascii="Times New Roman" w:hAnsi="Times New Roman"/>
        </w:rPr>
        <w:t>UART</w:t>
      </w:r>
      <w:r>
        <w:t>中断关闭寄存器</w:t>
      </w:r>
    </w:p>
    <w:tbl>
      <w:tblPr>
        <w:tblStyle w:val="54"/>
        <w:tblW w:w="5000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2"/>
        <w:gridCol w:w="302"/>
        <w:gridCol w:w="302"/>
        <w:gridCol w:w="302"/>
        <w:gridCol w:w="302"/>
        <w:gridCol w:w="302"/>
        <w:gridCol w:w="302"/>
        <w:gridCol w:w="302"/>
        <w:gridCol w:w="302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2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Bit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5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Name</w:t>
            </w:r>
          </w:p>
        </w:tc>
        <w:tc>
          <w:tcPr>
            <w:tcW w:w="3030" w:type="pct"/>
            <w:gridSpan w:val="20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-</w:t>
            </w:r>
            <w:r>
              <w:rPr>
                <w:sz w:val="15"/>
                <w:szCs w:val="15"/>
              </w:rPr>
              <w:t>-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CM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EOB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TC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LINBK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ABTO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ABE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BUSY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RTO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MDS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RXS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TXS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RXRD</w:t>
            </w:r>
          </w:p>
        </w:tc>
      </w:tr>
    </w:tbl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10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23</w:t>
      </w:r>
      <w:r>
        <w:fldChar w:fldCharType="end"/>
      </w:r>
      <w:r>
        <w:t xml:space="preserve"> </w:t>
      </w:r>
      <w:r>
        <w:rPr>
          <w:rFonts w:ascii="Times New Roman" w:hAnsi="Times New Roman"/>
        </w:rPr>
        <w:t>UART</w:t>
      </w:r>
      <w:r>
        <w:t>中断关闭寄存器</w:t>
      </w:r>
      <w:r>
        <w:rPr>
          <w:rFonts w:hint="default"/>
        </w:rPr>
        <w:t>定义</w:t>
      </w:r>
    </w:p>
    <w:tbl>
      <w:tblPr>
        <w:tblStyle w:val="53"/>
        <w:tblW w:w="4992" w:type="pct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48"/>
        <w:gridCol w:w="763"/>
        <w:gridCol w:w="6835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名称</w:t>
            </w:r>
          </w:p>
        </w:tc>
        <w:tc>
          <w:tcPr>
            <w:tcW w:w="376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比特</w:t>
            </w:r>
          </w:p>
        </w:tc>
        <w:tc>
          <w:tcPr>
            <w:tcW w:w="3438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描述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Reserved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31:12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保留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CM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11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字符匹配中断关闭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0：无效，1：关闭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EOB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10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块结束中断关闭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0：无效，1：关闭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TC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9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发送完成中断关闭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0：无效，1：关闭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LINBK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8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LIN break方向中断关闭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0：无效，1：关闭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ABTO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7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自动波特率超时中断关闭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0：无效，1：关闭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ABE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6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自动波特率结束中断关闭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0：无效，1：关闭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BUSY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5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繁忙中断关闭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0：无效，1：关闭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RTO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4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超时中断关闭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0：无效，1：关闭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MDS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3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Modem模式中断关闭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0：无效，1：关闭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RXS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2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接收的中断状态关闭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0：无效，1：关闭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TXS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发送的中断状态关闭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0：无效，1：关闭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RXRD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0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接收中断关闭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0：无效，1：关闭</w:t>
            </w:r>
          </w:p>
        </w:tc>
      </w:tr>
    </w:tbl>
    <w:p>
      <w:pPr>
        <w:ind w:firstLine="480"/>
      </w:pPr>
    </w:p>
    <w:p>
      <w:pPr>
        <w:pStyle w:val="4"/>
        <w:ind w:firstLine="482"/>
      </w:pPr>
      <w:bookmarkStart w:id="173" w:name="_Toc122"/>
      <w:r>
        <w:rPr>
          <w:rFonts w:hint="eastAsia"/>
        </w:rPr>
        <w:t>UART中断有效状态寄存器(</w:t>
      </w:r>
      <w:r>
        <w:t>ivs)</w:t>
      </w:r>
      <w:bookmarkEnd w:id="173"/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10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24</w:t>
      </w:r>
      <w:r>
        <w:fldChar w:fldCharType="end"/>
      </w:r>
      <w:r>
        <w:t xml:space="preserve"> </w:t>
      </w:r>
      <w:r>
        <w:rPr>
          <w:rFonts w:ascii="Times New Roman" w:hAnsi="Times New Roman"/>
        </w:rPr>
        <w:t>UART</w:t>
      </w:r>
      <w:r>
        <w:t>中断有效状态寄存器</w:t>
      </w:r>
    </w:p>
    <w:tbl>
      <w:tblPr>
        <w:tblStyle w:val="54"/>
        <w:tblW w:w="5000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2"/>
        <w:gridCol w:w="302"/>
        <w:gridCol w:w="302"/>
        <w:gridCol w:w="302"/>
        <w:gridCol w:w="302"/>
        <w:gridCol w:w="302"/>
        <w:gridCol w:w="302"/>
        <w:gridCol w:w="302"/>
        <w:gridCol w:w="302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2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Bit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5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Name</w:t>
            </w:r>
          </w:p>
        </w:tc>
        <w:tc>
          <w:tcPr>
            <w:tcW w:w="3030" w:type="pct"/>
            <w:gridSpan w:val="20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-</w:t>
            </w:r>
            <w:r>
              <w:rPr>
                <w:sz w:val="15"/>
                <w:szCs w:val="15"/>
              </w:rPr>
              <w:t>-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CM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EOB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TC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LINBK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ABTO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ABE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BUSY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RTO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MDS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RXS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TXS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RXRD</w:t>
            </w:r>
          </w:p>
        </w:tc>
      </w:tr>
    </w:tbl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10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25</w:t>
      </w:r>
      <w:r>
        <w:fldChar w:fldCharType="end"/>
      </w:r>
      <w:r>
        <w:t xml:space="preserve"> </w:t>
      </w:r>
      <w:r>
        <w:rPr>
          <w:rFonts w:ascii="Times New Roman" w:hAnsi="Times New Roman"/>
        </w:rPr>
        <w:t>UART</w:t>
      </w:r>
      <w:r>
        <w:t>中断有效状态寄存器</w:t>
      </w:r>
      <w:r>
        <w:rPr>
          <w:rFonts w:hint="default"/>
        </w:rPr>
        <w:t>定义</w:t>
      </w:r>
    </w:p>
    <w:tbl>
      <w:tblPr>
        <w:tblStyle w:val="53"/>
        <w:tblW w:w="4992" w:type="pct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48"/>
        <w:gridCol w:w="763"/>
        <w:gridCol w:w="6835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名称</w:t>
            </w:r>
          </w:p>
        </w:tc>
        <w:tc>
          <w:tcPr>
            <w:tcW w:w="376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比特</w:t>
            </w:r>
          </w:p>
        </w:tc>
        <w:tc>
          <w:tcPr>
            <w:tcW w:w="3438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描述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Reserved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31:12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保留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CM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11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字符匹配中断有效状态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0：无效状态，1：有效状态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EOB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10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块结束中断有效状态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0：无效状态，1：有效状态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TC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9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发送完成中断有效状态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0：无效状态，1：有效状态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LINBK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8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LIN break方向中断有效状态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0：无效状态，1：有效状态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ABTO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7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自动波特率超时中断有效状态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0：无效状态，1：有效状态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ABE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6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自动波特率结束中断有效状态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0：无效状态，1：有效状态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BUSY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5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繁忙中断有效状态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0：无效状态，1：有效状态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RTO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4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超时中断有效状态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0：无效状态，1：有效状态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MDS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3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Modem模式中断有效状态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0：无效状态，1：有效状态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RXS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2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接收的中断状态有效状态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0：无效状态，1：有效状态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TXS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发送的中断状态有效状态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0：无效状态，1：有效状态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RXRD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0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接收中断有效状态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0：无效状态，1：有效状态</w:t>
            </w:r>
          </w:p>
        </w:tc>
      </w:tr>
    </w:tbl>
    <w:p>
      <w:pPr>
        <w:ind w:firstLine="480"/>
      </w:pPr>
    </w:p>
    <w:p>
      <w:pPr>
        <w:pStyle w:val="4"/>
        <w:ind w:firstLine="482"/>
      </w:pPr>
      <w:bookmarkStart w:id="174" w:name="_Toc24534"/>
      <w:r>
        <w:rPr>
          <w:rFonts w:hint="eastAsia"/>
        </w:rPr>
        <w:t>UART中断标志状态寄存器(</w:t>
      </w:r>
      <w:r>
        <w:t>rif)</w:t>
      </w:r>
      <w:bookmarkEnd w:id="174"/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10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26</w:t>
      </w:r>
      <w:r>
        <w:fldChar w:fldCharType="end"/>
      </w:r>
      <w:r>
        <w:t xml:space="preserve"> </w:t>
      </w:r>
      <w:r>
        <w:rPr>
          <w:rFonts w:ascii="Times New Roman" w:hAnsi="Times New Roman"/>
        </w:rPr>
        <w:t>UART</w:t>
      </w:r>
      <w:r>
        <w:t>中断标志状态寄存器</w:t>
      </w:r>
    </w:p>
    <w:tbl>
      <w:tblPr>
        <w:tblStyle w:val="54"/>
        <w:tblW w:w="5000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2"/>
        <w:gridCol w:w="302"/>
        <w:gridCol w:w="302"/>
        <w:gridCol w:w="302"/>
        <w:gridCol w:w="302"/>
        <w:gridCol w:w="302"/>
        <w:gridCol w:w="302"/>
        <w:gridCol w:w="302"/>
        <w:gridCol w:w="302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2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Bit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5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Name</w:t>
            </w:r>
          </w:p>
        </w:tc>
        <w:tc>
          <w:tcPr>
            <w:tcW w:w="3030" w:type="pct"/>
            <w:gridSpan w:val="20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-</w:t>
            </w:r>
            <w:r>
              <w:rPr>
                <w:sz w:val="15"/>
                <w:szCs w:val="15"/>
              </w:rPr>
              <w:t>-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CM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EOB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TC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LINBK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ABTO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ABE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BUSY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RTO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MDS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RXS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TXS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RXRD</w:t>
            </w:r>
          </w:p>
        </w:tc>
      </w:tr>
    </w:tbl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10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27</w:t>
      </w:r>
      <w:r>
        <w:fldChar w:fldCharType="end"/>
      </w:r>
      <w:r>
        <w:t xml:space="preserve"> </w:t>
      </w:r>
      <w:r>
        <w:rPr>
          <w:rFonts w:ascii="Times New Roman" w:hAnsi="Times New Roman"/>
        </w:rPr>
        <w:t>UART</w:t>
      </w:r>
      <w:r>
        <w:t>中断标志状态寄存器</w:t>
      </w:r>
      <w:r>
        <w:rPr>
          <w:rFonts w:hint="default"/>
        </w:rPr>
        <w:t>定义</w:t>
      </w:r>
    </w:p>
    <w:tbl>
      <w:tblPr>
        <w:tblStyle w:val="53"/>
        <w:tblW w:w="4992" w:type="pct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48"/>
        <w:gridCol w:w="763"/>
        <w:gridCol w:w="6835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名称</w:t>
            </w:r>
          </w:p>
        </w:tc>
        <w:tc>
          <w:tcPr>
            <w:tcW w:w="376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比特</w:t>
            </w:r>
          </w:p>
        </w:tc>
        <w:tc>
          <w:tcPr>
            <w:tcW w:w="3438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描述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Reserved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31:12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保留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CM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11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字符匹配中断有效标志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0：无效标志，1：有效标志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EOB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10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块结束中断启用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0：无效标志，1：有效标志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TC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9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发送完成中断有效标志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0：无效标志，1：有效标志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LINBK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8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LIN break方向中断有效标志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0：无效标志，1：有效标志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ABTO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7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自动波特率超时中断有效标志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0：无效标志，1：有效标志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ABE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6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自动波特率结束中断有效标志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0：无效标志，1：有效标志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BUSY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5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繁忙中断有效标志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0：无效标志，1：有效标志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RTO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4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超时中断有效标志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0：无效标志，1：有效标志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MDS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3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Modem模式中断有效标志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0：无效标志，1：有效标志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RXS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2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接收的中断状态有效标志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0：无效标志，1：有效标志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TXS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发送的中断状态有效标志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0：无效标志，1：有效标志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RXRD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0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接收中断有效状态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0：无效状态，1：有效状态</w:t>
            </w:r>
          </w:p>
        </w:tc>
      </w:tr>
    </w:tbl>
    <w:p>
      <w:pPr>
        <w:ind w:firstLine="480"/>
      </w:pPr>
    </w:p>
    <w:p>
      <w:pPr>
        <w:pStyle w:val="4"/>
        <w:ind w:firstLine="482"/>
      </w:pPr>
      <w:bookmarkStart w:id="175" w:name="_Toc6733"/>
      <w:r>
        <w:rPr>
          <w:rFonts w:hint="eastAsia"/>
        </w:rPr>
        <w:t>UART中断屏蔽寄存器(</w:t>
      </w:r>
      <w:r>
        <w:t>ifm)</w:t>
      </w:r>
      <w:bookmarkEnd w:id="175"/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10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28</w:t>
      </w:r>
      <w:r>
        <w:fldChar w:fldCharType="end"/>
      </w:r>
      <w:r>
        <w:t xml:space="preserve"> </w:t>
      </w:r>
      <w:r>
        <w:rPr>
          <w:rFonts w:ascii="Times New Roman" w:hAnsi="Times New Roman"/>
        </w:rPr>
        <w:t>UART</w:t>
      </w:r>
      <w:r>
        <w:t>中断屏蔽寄存器</w:t>
      </w:r>
    </w:p>
    <w:tbl>
      <w:tblPr>
        <w:tblStyle w:val="54"/>
        <w:tblW w:w="5000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2"/>
        <w:gridCol w:w="302"/>
        <w:gridCol w:w="302"/>
        <w:gridCol w:w="302"/>
        <w:gridCol w:w="302"/>
        <w:gridCol w:w="302"/>
        <w:gridCol w:w="302"/>
        <w:gridCol w:w="302"/>
        <w:gridCol w:w="302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2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Bit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5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Name</w:t>
            </w:r>
          </w:p>
        </w:tc>
        <w:tc>
          <w:tcPr>
            <w:tcW w:w="3030" w:type="pct"/>
            <w:gridSpan w:val="20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-</w:t>
            </w:r>
            <w:r>
              <w:rPr>
                <w:sz w:val="15"/>
                <w:szCs w:val="15"/>
              </w:rPr>
              <w:t>-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CM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EOB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TC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LINBK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ABTO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ABE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BUSY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RTO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MDS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RXS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TXS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RXRD</w:t>
            </w:r>
          </w:p>
        </w:tc>
      </w:tr>
    </w:tbl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10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29</w:t>
      </w:r>
      <w:r>
        <w:fldChar w:fldCharType="end"/>
      </w:r>
      <w:r>
        <w:t xml:space="preserve"> </w:t>
      </w:r>
      <w:r>
        <w:rPr>
          <w:rFonts w:ascii="Times New Roman" w:hAnsi="Times New Roman"/>
        </w:rPr>
        <w:t>UART</w:t>
      </w:r>
      <w:r>
        <w:t>中断屏蔽寄存器</w:t>
      </w:r>
      <w:r>
        <w:rPr>
          <w:rFonts w:hint="default"/>
        </w:rPr>
        <w:t>定义</w:t>
      </w:r>
    </w:p>
    <w:tbl>
      <w:tblPr>
        <w:tblStyle w:val="53"/>
        <w:tblW w:w="4992" w:type="pct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48"/>
        <w:gridCol w:w="763"/>
        <w:gridCol w:w="6835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名称</w:t>
            </w:r>
          </w:p>
        </w:tc>
        <w:tc>
          <w:tcPr>
            <w:tcW w:w="376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比特</w:t>
            </w:r>
          </w:p>
        </w:tc>
        <w:tc>
          <w:tcPr>
            <w:tcW w:w="3438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描述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Reserved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31:12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保留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CM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11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字符匹配中断标志屏蔽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0：无效，1：屏蔽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EOB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10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块结束中断标志屏蔽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0：无效，1：屏蔽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TC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9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发送完成中断标志屏蔽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0：无效，1：屏蔽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LINBK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8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LIN break方向中断标志屏蔽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0：无效，1：屏蔽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ABTO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7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自动波特率超时中断标志屏蔽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0：无效，1：屏蔽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ABE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6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自动波特率结束中断标志屏蔽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0：无效，1：屏蔽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BUSY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5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繁忙中断标志屏蔽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0：无效，1：屏蔽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RTO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4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超时中断标志屏蔽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0：无效，1：屏蔽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MDS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3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Modem模式中断标志屏蔽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0：无效，1：屏蔽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RXS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2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接收的中断状态标志屏蔽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0：无效，1：屏蔽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TXS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发送的中断状态标志屏蔽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0：无效，1：屏蔽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RXRD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0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接收中断标志屏蔽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0：无效，1：屏蔽</w:t>
            </w:r>
          </w:p>
        </w:tc>
      </w:tr>
    </w:tbl>
    <w:p>
      <w:pPr>
        <w:ind w:firstLine="480"/>
      </w:pPr>
    </w:p>
    <w:p>
      <w:pPr>
        <w:pStyle w:val="4"/>
        <w:ind w:firstLine="482"/>
      </w:pPr>
      <w:bookmarkStart w:id="176" w:name="_Toc4404"/>
      <w:r>
        <w:rPr>
          <w:rFonts w:hint="eastAsia"/>
        </w:rPr>
        <w:t>UART中断清除寄存器(</w:t>
      </w:r>
      <w:r>
        <w:t>icr)</w:t>
      </w:r>
      <w:bookmarkEnd w:id="176"/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10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30</w:t>
      </w:r>
      <w:r>
        <w:fldChar w:fldCharType="end"/>
      </w:r>
      <w:r>
        <w:t xml:space="preserve"> </w:t>
      </w:r>
      <w:r>
        <w:rPr>
          <w:rFonts w:ascii="Times New Roman" w:hAnsi="Times New Roman"/>
        </w:rPr>
        <w:t>UART</w:t>
      </w:r>
      <w:r>
        <w:t>中断清除寄存器</w:t>
      </w:r>
    </w:p>
    <w:tbl>
      <w:tblPr>
        <w:tblStyle w:val="54"/>
        <w:tblW w:w="5000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2"/>
        <w:gridCol w:w="302"/>
        <w:gridCol w:w="302"/>
        <w:gridCol w:w="302"/>
        <w:gridCol w:w="302"/>
        <w:gridCol w:w="302"/>
        <w:gridCol w:w="302"/>
        <w:gridCol w:w="302"/>
        <w:gridCol w:w="302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2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Bit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5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Name</w:t>
            </w:r>
          </w:p>
        </w:tc>
        <w:tc>
          <w:tcPr>
            <w:tcW w:w="3030" w:type="pct"/>
            <w:gridSpan w:val="20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-</w:t>
            </w:r>
            <w:r>
              <w:rPr>
                <w:sz w:val="15"/>
                <w:szCs w:val="15"/>
              </w:rPr>
              <w:t>-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CM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EOB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TC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LINBK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ABTO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ABE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BUSY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RTO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MDS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RXS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TXS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RXRD</w:t>
            </w:r>
          </w:p>
        </w:tc>
      </w:tr>
    </w:tbl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10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31</w:t>
      </w:r>
      <w:r>
        <w:fldChar w:fldCharType="end"/>
      </w:r>
      <w:r>
        <w:t xml:space="preserve"> </w:t>
      </w:r>
      <w:r>
        <w:rPr>
          <w:rFonts w:ascii="Times New Roman" w:hAnsi="Times New Roman"/>
        </w:rPr>
        <w:t>UART</w:t>
      </w:r>
      <w:r>
        <w:t>中断清除寄存器</w:t>
      </w:r>
      <w:r>
        <w:rPr>
          <w:rFonts w:hint="default"/>
        </w:rPr>
        <w:t>定义</w:t>
      </w:r>
    </w:p>
    <w:tbl>
      <w:tblPr>
        <w:tblStyle w:val="53"/>
        <w:tblW w:w="4992" w:type="pct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56"/>
        <w:gridCol w:w="748"/>
        <w:gridCol w:w="6842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 w:val="0"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名称</w:t>
            </w:r>
          </w:p>
        </w:tc>
        <w:tc>
          <w:tcPr>
            <w:tcW w:w="376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 w:val="0"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比特</w:t>
            </w:r>
          </w:p>
        </w:tc>
        <w:tc>
          <w:tcPr>
            <w:tcW w:w="3438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 w:val="0"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描述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  <w:sz w:val="21"/>
                <w:szCs w:val="21"/>
              </w:rPr>
            </w:pPr>
            <w:r>
              <w:rPr>
                <w:sz w:val="21"/>
                <w:szCs w:val="21"/>
              </w:rPr>
              <w:t>Reserved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  <w:sz w:val="21"/>
                <w:szCs w:val="21"/>
              </w:rPr>
            </w:pPr>
            <w:r>
              <w:rPr>
                <w:sz w:val="21"/>
                <w:szCs w:val="21"/>
              </w:rPr>
              <w:t>31:12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保留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  <w:sz w:val="21"/>
                <w:szCs w:val="21"/>
              </w:rPr>
            </w:pPr>
            <w:r>
              <w:rPr>
                <w:sz w:val="21"/>
                <w:szCs w:val="21"/>
              </w:rPr>
              <w:t>CM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  <w:sz w:val="21"/>
                <w:szCs w:val="21"/>
              </w:rPr>
            </w:pPr>
            <w:r>
              <w:rPr>
                <w:sz w:val="21"/>
                <w:szCs w:val="21"/>
              </w:rPr>
              <w:t>11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字符匹配中断清除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0：无效，1：清除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  <w:sz w:val="21"/>
                <w:szCs w:val="21"/>
              </w:rPr>
            </w:pPr>
            <w:r>
              <w:rPr>
                <w:sz w:val="21"/>
                <w:szCs w:val="21"/>
              </w:rPr>
              <w:t>EOB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  <w:sz w:val="21"/>
                <w:szCs w:val="21"/>
              </w:rPr>
            </w:pPr>
            <w:r>
              <w:rPr>
                <w:sz w:val="21"/>
                <w:szCs w:val="21"/>
              </w:rPr>
              <w:t>10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块结束中断清除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0：无效，1：清除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  <w:sz w:val="21"/>
                <w:szCs w:val="21"/>
              </w:rPr>
            </w:pPr>
            <w:r>
              <w:rPr>
                <w:sz w:val="21"/>
                <w:szCs w:val="21"/>
              </w:rPr>
              <w:t>TC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  <w:sz w:val="21"/>
                <w:szCs w:val="21"/>
              </w:rPr>
            </w:pPr>
            <w:r>
              <w:rPr>
                <w:sz w:val="21"/>
                <w:szCs w:val="21"/>
              </w:rPr>
              <w:t>9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发送完成中断清除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0：无效，1：清除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  <w:sz w:val="21"/>
                <w:szCs w:val="21"/>
              </w:rPr>
            </w:pPr>
            <w:r>
              <w:rPr>
                <w:sz w:val="21"/>
                <w:szCs w:val="21"/>
              </w:rPr>
              <w:t>LINBK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  <w:sz w:val="21"/>
                <w:szCs w:val="21"/>
              </w:rPr>
            </w:pPr>
            <w:r>
              <w:rPr>
                <w:sz w:val="21"/>
                <w:szCs w:val="21"/>
              </w:rPr>
              <w:t>8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LIN break方向中断清除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0：无效，1：清除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  <w:sz w:val="21"/>
                <w:szCs w:val="21"/>
              </w:rPr>
            </w:pPr>
            <w:r>
              <w:rPr>
                <w:sz w:val="21"/>
                <w:szCs w:val="21"/>
              </w:rPr>
              <w:t>ABTO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  <w:sz w:val="21"/>
                <w:szCs w:val="21"/>
              </w:rPr>
            </w:pPr>
            <w:r>
              <w:rPr>
                <w:sz w:val="21"/>
                <w:szCs w:val="21"/>
              </w:rPr>
              <w:t>7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自动波特率超时中断清除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0：无效，1：清除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  <w:sz w:val="21"/>
                <w:szCs w:val="21"/>
              </w:rPr>
            </w:pPr>
            <w:r>
              <w:rPr>
                <w:sz w:val="21"/>
                <w:szCs w:val="21"/>
              </w:rPr>
              <w:t>ABE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  <w:sz w:val="21"/>
                <w:szCs w:val="21"/>
              </w:rPr>
            </w:pPr>
            <w:r>
              <w:rPr>
                <w:sz w:val="21"/>
                <w:szCs w:val="21"/>
              </w:rPr>
              <w:t>6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自动波特率结束中断清除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0：无效，1：清除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  <w:sz w:val="21"/>
                <w:szCs w:val="21"/>
              </w:rPr>
            </w:pPr>
            <w:r>
              <w:rPr>
                <w:sz w:val="21"/>
                <w:szCs w:val="21"/>
              </w:rPr>
              <w:t>BUSY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  <w:sz w:val="21"/>
                <w:szCs w:val="21"/>
              </w:rPr>
            </w:pPr>
            <w:r>
              <w:rPr>
                <w:sz w:val="21"/>
                <w:szCs w:val="21"/>
              </w:rPr>
              <w:t>5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繁忙中断清除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0：无效，1：清除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  <w:sz w:val="21"/>
                <w:szCs w:val="21"/>
              </w:rPr>
            </w:pPr>
            <w:r>
              <w:rPr>
                <w:sz w:val="21"/>
                <w:szCs w:val="21"/>
              </w:rPr>
              <w:t>RTO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  <w:sz w:val="21"/>
                <w:szCs w:val="21"/>
              </w:rPr>
            </w:pPr>
            <w:r>
              <w:rPr>
                <w:sz w:val="21"/>
                <w:szCs w:val="21"/>
              </w:rPr>
              <w:t>4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超时中断清除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0：无效，1：清除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  <w:sz w:val="21"/>
                <w:szCs w:val="21"/>
              </w:rPr>
            </w:pPr>
            <w:r>
              <w:rPr>
                <w:sz w:val="21"/>
                <w:szCs w:val="21"/>
              </w:rPr>
              <w:t>MDS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  <w:sz w:val="21"/>
                <w:szCs w:val="21"/>
              </w:rPr>
            </w:pPr>
            <w:r>
              <w:rPr>
                <w:sz w:val="21"/>
                <w:szCs w:val="21"/>
              </w:rPr>
              <w:t>3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Modem模式中断清除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0：无效，1：清除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  <w:sz w:val="21"/>
                <w:szCs w:val="21"/>
              </w:rPr>
            </w:pPr>
            <w:r>
              <w:rPr>
                <w:sz w:val="21"/>
                <w:szCs w:val="21"/>
              </w:rPr>
              <w:t>RXS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  <w:sz w:val="21"/>
                <w:szCs w:val="21"/>
              </w:rPr>
            </w:pPr>
            <w:r>
              <w:rPr>
                <w:sz w:val="21"/>
                <w:szCs w:val="21"/>
              </w:rPr>
              <w:t>2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接收的中断状态清除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0：无效，1：清除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  <w:sz w:val="21"/>
                <w:szCs w:val="21"/>
              </w:rPr>
            </w:pPr>
            <w:r>
              <w:rPr>
                <w:sz w:val="21"/>
                <w:szCs w:val="21"/>
              </w:rPr>
              <w:t>TXS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发送的中断状态清除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0：无效，1：清除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  <w:sz w:val="21"/>
                <w:szCs w:val="21"/>
              </w:rPr>
            </w:pPr>
            <w:r>
              <w:rPr>
                <w:sz w:val="21"/>
                <w:szCs w:val="21"/>
              </w:rPr>
              <w:t>RXRD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  <w:sz w:val="21"/>
                <w:szCs w:val="21"/>
              </w:rPr>
            </w:pPr>
            <w:r>
              <w:rPr>
                <w:sz w:val="21"/>
                <w:szCs w:val="21"/>
              </w:rPr>
              <w:t>0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接收中断清除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0：无效，1：清除</w:t>
            </w:r>
          </w:p>
        </w:tc>
      </w:tr>
    </w:tbl>
    <w:p>
      <w:pPr>
        <w:ind w:firstLine="480"/>
      </w:pPr>
    </w:p>
    <w:p>
      <w:pPr>
        <w:ind w:firstLine="480"/>
      </w:pPr>
    </w:p>
    <w:p>
      <w:pPr>
        <w:ind w:firstLine="480"/>
      </w:pPr>
    </w:p>
    <w:p>
      <w:pPr>
        <w:ind w:firstLine="480"/>
      </w:pPr>
    </w:p>
    <w:p>
      <w:pPr>
        <w:pStyle w:val="2"/>
      </w:pPr>
      <w:bookmarkStart w:id="177" w:name="_Toc27077"/>
      <w:r>
        <w:t>外部中断/事件控制器</w:t>
      </w:r>
      <w:r>
        <w:rPr>
          <w:rFonts w:hint="eastAsia"/>
        </w:rPr>
        <w:t>(</w:t>
      </w:r>
      <w:r>
        <w:t>EXTI)</w:t>
      </w:r>
      <w:bookmarkEnd w:id="177"/>
    </w:p>
    <w:p>
      <w:pPr>
        <w:pStyle w:val="3"/>
        <w:ind w:left="-378" w:firstLine="643"/>
      </w:pPr>
      <w:r>
        <w:rPr>
          <w:rFonts w:hint="eastAsia"/>
        </w:rPr>
        <w:t xml:space="preserve"> </w:t>
      </w:r>
      <w:bookmarkStart w:id="178" w:name="_Toc22453"/>
      <w:r>
        <w:rPr>
          <w:rFonts w:hint="eastAsia"/>
        </w:rPr>
        <w:t>概述</w:t>
      </w:r>
      <w:bookmarkEnd w:id="178"/>
      <w:r>
        <w:rPr>
          <w:rFonts w:hint="eastAsia"/>
        </w:rPr>
        <w:t xml:space="preserve"> </w:t>
      </w:r>
    </w:p>
    <w:p>
      <w:pPr>
        <w:ind w:firstLine="480"/>
      </w:pPr>
      <w:r>
        <w:rPr>
          <w:rFonts w:hint="eastAsia"/>
        </w:rPr>
        <w:t>扩展中断和事件控制器(EXTI)通过可配置的和直接的事件输入（行）来管理CPU和系统唤醒。它向电源控制提供唤醒请求，并向CPU NVIC生成中断请求，向CPU事件输入生成事件。对于CPU，需要一个额外的事件生成块(EVG)来生成CPU事件信号。</w:t>
      </w:r>
    </w:p>
    <w:p>
      <w:pPr>
        <w:ind w:firstLine="480"/>
      </w:pPr>
      <w:r>
        <w:rPr>
          <w:rFonts w:hint="eastAsia"/>
        </w:rPr>
        <w:t>EXTI唤醒请求允许系统从停止模式中被唤醒。</w:t>
      </w:r>
    </w:p>
    <w:p>
      <w:pPr>
        <w:ind w:firstLine="480"/>
      </w:pPr>
      <w:r>
        <w:rPr>
          <w:rFonts w:hint="eastAsia"/>
        </w:rPr>
        <w:t>中断请求和事件请求生成也可以在运行模式中使用。</w:t>
      </w:r>
    </w:p>
    <w:p>
      <w:pPr>
        <w:ind w:firstLine="480"/>
      </w:pPr>
      <w:r>
        <w:rPr>
          <w:rFonts w:hint="eastAsia"/>
        </w:rPr>
        <w:t>EXTI的主要功能是：</w:t>
      </w:r>
    </w:p>
    <w:p>
      <w:pPr>
        <w:ind w:firstLine="480"/>
      </w:pPr>
      <w:r>
        <w:rPr>
          <w:rFonts w:hint="eastAsia"/>
        </w:rPr>
        <w:t>系统会在任何输入唤醒标志事件上被唤醒</w:t>
      </w:r>
    </w:p>
    <w:p>
      <w:pPr>
        <w:ind w:left="480" w:leftChars="200" w:firstLine="0" w:firstLineChars="0"/>
      </w:pPr>
      <w:r>
        <w:rPr>
          <w:rFonts w:hint="eastAsia"/>
        </w:rPr>
        <w:t>可配置的事件（来自I/O，没有关联中断挂起状态位的外设，或产生脉冲的外设）</w:t>
      </w:r>
    </w:p>
    <w:p>
      <w:pPr>
        <w:ind w:left="480" w:leftChars="200" w:firstLine="0" w:firstLineChars="0"/>
      </w:pPr>
      <w:r>
        <w:rPr>
          <w:rFonts w:hint="eastAsia"/>
        </w:rPr>
        <w:t>-可选择的主动触发边缘</w:t>
      </w:r>
    </w:p>
    <w:p>
      <w:pPr>
        <w:ind w:firstLine="480"/>
      </w:pPr>
      <w:r>
        <w:rPr>
          <w:rFonts w:hint="eastAsia"/>
        </w:rPr>
        <w:t>-独立的上升和下降边缘中断等待状态位</w:t>
      </w:r>
    </w:p>
    <w:p>
      <w:pPr>
        <w:ind w:firstLine="480"/>
      </w:pPr>
      <w:r>
        <w:rPr>
          <w:rFonts w:hint="eastAsia"/>
        </w:rPr>
        <w:t>-个人中断和事件生成掩码，用于调节CPU唤醒，中断和事件生成</w:t>
      </w:r>
    </w:p>
    <w:p>
      <w:pPr>
        <w:ind w:firstLine="480"/>
      </w:pPr>
      <w:r>
        <w:rPr>
          <w:rFonts w:hint="eastAsia"/>
        </w:rPr>
        <w:t>-软件触发可能性直接事件（从外围设备有一个相关的标志和中断等待状态位）</w:t>
      </w:r>
    </w:p>
    <w:p>
      <w:pPr>
        <w:ind w:firstLine="480"/>
      </w:pPr>
      <w:r>
        <w:rPr>
          <w:rFonts w:hint="eastAsia"/>
        </w:rPr>
        <w:t>-固定上升边缘主动触发</w:t>
      </w:r>
    </w:p>
    <w:p>
      <w:pPr>
        <w:ind w:firstLine="480"/>
      </w:pPr>
      <w:r>
        <w:rPr>
          <w:rFonts w:hint="eastAsia"/>
        </w:rPr>
        <w:t>-EXTI没有中断等待状态位</w:t>
      </w:r>
    </w:p>
    <w:p>
      <w:pPr>
        <w:ind w:firstLine="480"/>
      </w:pPr>
      <w:r>
        <w:rPr>
          <w:rFonts w:hint="eastAsia"/>
        </w:rPr>
        <w:t>-个人中断和事件生成面具调节CPU唤醒和事件生成</w:t>
      </w:r>
    </w:p>
    <w:p>
      <w:pPr>
        <w:ind w:firstLine="480"/>
      </w:pPr>
      <w:r>
        <w:rPr>
          <w:rFonts w:hint="eastAsia"/>
        </w:rPr>
        <w:t>-没有软件触发可能性</w:t>
      </w:r>
    </w:p>
    <w:p>
      <w:pPr>
        <w:ind w:firstLine="480"/>
      </w:pPr>
      <w:r>
        <w:rPr>
          <w:rFonts w:hint="eastAsia"/>
        </w:rPr>
        <w:t>I/O端口选择器</w:t>
      </w:r>
    </w:p>
    <w:p>
      <w:pPr>
        <w:pStyle w:val="3"/>
        <w:ind w:left="-378" w:firstLine="643"/>
      </w:pPr>
      <w:r>
        <w:rPr>
          <w:rFonts w:hint="eastAsia"/>
        </w:rPr>
        <w:t xml:space="preserve"> </w:t>
      </w:r>
      <w:bookmarkStart w:id="179" w:name="_Toc22707"/>
      <w:r>
        <w:rPr>
          <w:rFonts w:hint="eastAsia"/>
        </w:rPr>
        <w:t>寄存器映射</w:t>
      </w:r>
      <w:bookmarkEnd w:id="179"/>
      <w:r>
        <w:rPr>
          <w:rFonts w:hint="eastAsia"/>
        </w:rPr>
        <w:t xml:space="preserve"> </w:t>
      </w:r>
    </w:p>
    <w:p>
      <w:pPr>
        <w:ind w:firstLine="480"/>
      </w:pPr>
      <w:r>
        <w:t>EXTI</w:t>
      </w:r>
      <w:r>
        <w:rPr>
          <w:rFonts w:hint="eastAsia"/>
        </w:rPr>
        <w:t>基地址：0</w:t>
      </w:r>
      <w:r>
        <w:t>x4002_</w:t>
      </w:r>
      <w:r>
        <w:rPr>
          <w:rFonts w:hint="eastAsia"/>
        </w:rPr>
        <w:t>8</w:t>
      </w:r>
      <w:r>
        <w:t>000，大小4KB。</w:t>
      </w:r>
    </w:p>
    <w:p>
      <w:pPr>
        <w:pStyle w:val="12"/>
        <w:rPr>
          <w:rFonts w:hint="default"/>
        </w:rPr>
      </w:pP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11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1</w:t>
      </w:r>
      <w:r>
        <w:fldChar w:fldCharType="end"/>
      </w:r>
      <w:r>
        <w:t xml:space="preserve"> 寄存器映射(EXTI)</w:t>
      </w:r>
    </w:p>
    <w:tbl>
      <w:tblPr>
        <w:tblStyle w:val="26"/>
        <w:tblW w:w="4995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5"/>
        <w:gridCol w:w="1012"/>
        <w:gridCol w:w="829"/>
        <w:gridCol w:w="4597"/>
        <w:gridCol w:w="16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7" w:type="pct"/>
            <w:tcBorders>
              <w:top w:val="threeDEngrave" w:color="auto" w:sz="24" w:space="0"/>
              <w:left w:val="nil"/>
            </w:tcBorders>
            <w:shd w:val="clear" w:color="auto" w:fill="D7D7D7" w:themeFill="background1" w:themeFillShade="D8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寄存器</w:t>
            </w:r>
          </w:p>
        </w:tc>
        <w:tc>
          <w:tcPr>
            <w:tcW w:w="508" w:type="pct"/>
            <w:tcBorders>
              <w:top w:val="threeDEngrave" w:color="auto" w:sz="24" w:space="0"/>
            </w:tcBorders>
            <w:shd w:val="clear" w:color="auto" w:fill="D7D7D7" w:themeFill="background1" w:themeFillShade="D8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偏移量</w:t>
            </w:r>
          </w:p>
        </w:tc>
        <w:tc>
          <w:tcPr>
            <w:tcW w:w="416" w:type="pct"/>
            <w:tcBorders>
              <w:top w:val="threeDEngrave" w:color="auto" w:sz="24" w:space="0"/>
            </w:tcBorders>
            <w:shd w:val="clear" w:color="auto" w:fill="D7D7D7" w:themeFill="background1" w:themeFillShade="D8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读/写</w:t>
            </w:r>
          </w:p>
        </w:tc>
        <w:tc>
          <w:tcPr>
            <w:tcW w:w="2308" w:type="pct"/>
            <w:tcBorders>
              <w:top w:val="threeDEngrave" w:color="auto" w:sz="24" w:space="0"/>
            </w:tcBorders>
            <w:shd w:val="clear" w:color="auto" w:fill="D7D7D7" w:themeFill="background1" w:themeFillShade="D8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描述</w:t>
            </w:r>
          </w:p>
        </w:tc>
        <w:tc>
          <w:tcPr>
            <w:tcW w:w="838" w:type="pct"/>
            <w:tcBorders>
              <w:top w:val="threeDEngrave" w:color="auto" w:sz="24" w:space="0"/>
              <w:right w:val="nil"/>
            </w:tcBorders>
            <w:shd w:val="clear" w:color="auto" w:fill="D7D7D7" w:themeFill="background1" w:themeFillShade="D8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复位值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7" w:type="pct"/>
            <w:tcBorders>
              <w:left w:val="nil"/>
            </w:tcBorders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IER</w:t>
            </w:r>
          </w:p>
        </w:tc>
        <w:tc>
          <w:tcPr>
            <w:tcW w:w="508" w:type="pct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0x000</w:t>
            </w:r>
          </w:p>
        </w:tc>
        <w:tc>
          <w:tcPr>
            <w:tcW w:w="416" w:type="pct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W</w:t>
            </w:r>
          </w:p>
        </w:tc>
        <w:tc>
          <w:tcPr>
            <w:tcW w:w="2308" w:type="pct"/>
            <w:vAlign w:val="center"/>
          </w:tcPr>
          <w:p>
            <w:pPr>
              <w:widowControl/>
              <w:ind w:firstLine="0" w:firstLineChars="0"/>
              <w:jc w:val="both"/>
            </w:pPr>
            <w:r>
              <w:rPr>
                <w:rFonts w:hint="eastAsia"/>
              </w:rPr>
              <w:t>中断启用寄存器</w:t>
            </w:r>
          </w:p>
        </w:tc>
        <w:tc>
          <w:tcPr>
            <w:tcW w:w="838" w:type="pct"/>
            <w:tcBorders>
              <w:right w:val="nil"/>
            </w:tcBorders>
            <w:vAlign w:val="center"/>
          </w:tcPr>
          <w:p>
            <w:pPr>
              <w:pStyle w:val="13"/>
              <w:jc w:val="both"/>
              <w:rPr>
                <w:rFonts w:hint="default"/>
              </w:rPr>
            </w:pPr>
            <w:r>
              <w:t>0x0000 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7" w:type="pct"/>
            <w:tcBorders>
              <w:left w:val="nil"/>
            </w:tcBorders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IDR</w:t>
            </w:r>
          </w:p>
        </w:tc>
        <w:tc>
          <w:tcPr>
            <w:tcW w:w="508" w:type="pct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0x004</w:t>
            </w:r>
          </w:p>
        </w:tc>
        <w:tc>
          <w:tcPr>
            <w:tcW w:w="416" w:type="pct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W</w:t>
            </w:r>
          </w:p>
        </w:tc>
        <w:tc>
          <w:tcPr>
            <w:tcW w:w="2308" w:type="pct"/>
            <w:vAlign w:val="center"/>
          </w:tcPr>
          <w:p>
            <w:pPr>
              <w:widowControl/>
              <w:ind w:firstLine="0" w:firstLineChars="0"/>
              <w:jc w:val="both"/>
            </w:pPr>
            <w:r>
              <w:rPr>
                <w:rFonts w:hint="eastAsia"/>
              </w:rPr>
              <w:t>中断禁用寄存器</w:t>
            </w:r>
          </w:p>
        </w:tc>
        <w:tc>
          <w:tcPr>
            <w:tcW w:w="838" w:type="pct"/>
            <w:tcBorders>
              <w:right w:val="nil"/>
            </w:tcBorders>
            <w:vAlign w:val="center"/>
          </w:tcPr>
          <w:p>
            <w:pPr>
              <w:pStyle w:val="13"/>
              <w:jc w:val="both"/>
              <w:rPr>
                <w:rFonts w:hint="default"/>
              </w:rPr>
            </w:pPr>
            <w:r>
              <w:t>0x0000 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7" w:type="pct"/>
            <w:tcBorders>
              <w:left w:val="nil"/>
            </w:tcBorders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IVS</w:t>
            </w:r>
          </w:p>
        </w:tc>
        <w:tc>
          <w:tcPr>
            <w:tcW w:w="508" w:type="pct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0x008</w:t>
            </w:r>
          </w:p>
        </w:tc>
        <w:tc>
          <w:tcPr>
            <w:tcW w:w="416" w:type="pct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R</w:t>
            </w:r>
          </w:p>
        </w:tc>
        <w:tc>
          <w:tcPr>
            <w:tcW w:w="2308" w:type="pct"/>
            <w:vAlign w:val="center"/>
          </w:tcPr>
          <w:p>
            <w:pPr>
              <w:widowControl/>
              <w:ind w:firstLine="0" w:firstLineChars="0"/>
              <w:jc w:val="both"/>
            </w:pPr>
            <w:r>
              <w:rPr>
                <w:rFonts w:hint="eastAsia"/>
              </w:rPr>
              <w:t>中断有效状态寄存器</w:t>
            </w:r>
          </w:p>
        </w:tc>
        <w:tc>
          <w:tcPr>
            <w:tcW w:w="838" w:type="pct"/>
            <w:tcBorders>
              <w:right w:val="nil"/>
            </w:tcBorders>
            <w:vAlign w:val="center"/>
          </w:tcPr>
          <w:p>
            <w:pPr>
              <w:pStyle w:val="13"/>
              <w:jc w:val="both"/>
              <w:rPr>
                <w:rFonts w:hint="default"/>
              </w:rPr>
            </w:pPr>
            <w:r>
              <w:t>0x0000 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27" w:type="pct"/>
            <w:tcBorders>
              <w:left w:val="nil"/>
            </w:tcBorders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RIF</w:t>
            </w:r>
          </w:p>
        </w:tc>
        <w:tc>
          <w:tcPr>
            <w:tcW w:w="508" w:type="pct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0x00C</w:t>
            </w:r>
          </w:p>
        </w:tc>
        <w:tc>
          <w:tcPr>
            <w:tcW w:w="416" w:type="pct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R</w:t>
            </w:r>
          </w:p>
        </w:tc>
        <w:tc>
          <w:tcPr>
            <w:tcW w:w="2308" w:type="pct"/>
            <w:vAlign w:val="center"/>
          </w:tcPr>
          <w:p>
            <w:pPr>
              <w:widowControl/>
              <w:ind w:firstLine="0" w:firstLineChars="0"/>
              <w:jc w:val="both"/>
            </w:pPr>
            <w:r>
              <w:rPr>
                <w:rFonts w:hint="eastAsia"/>
              </w:rPr>
              <w:t>原始中断标志状态寄存器</w:t>
            </w:r>
          </w:p>
        </w:tc>
        <w:tc>
          <w:tcPr>
            <w:tcW w:w="838" w:type="pct"/>
            <w:tcBorders>
              <w:right w:val="nil"/>
            </w:tcBorders>
            <w:vAlign w:val="center"/>
          </w:tcPr>
          <w:p>
            <w:pPr>
              <w:pStyle w:val="13"/>
              <w:jc w:val="both"/>
              <w:rPr>
                <w:rFonts w:hint="default"/>
              </w:rPr>
            </w:pPr>
            <w:r>
              <w:t>0x0000 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7" w:type="pct"/>
            <w:tcBorders>
              <w:left w:val="nil"/>
            </w:tcBorders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IFM</w:t>
            </w:r>
          </w:p>
        </w:tc>
        <w:tc>
          <w:tcPr>
            <w:tcW w:w="508" w:type="pct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0x010</w:t>
            </w:r>
          </w:p>
        </w:tc>
        <w:tc>
          <w:tcPr>
            <w:tcW w:w="416" w:type="pct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R</w:t>
            </w:r>
          </w:p>
        </w:tc>
        <w:tc>
          <w:tcPr>
            <w:tcW w:w="2308" w:type="pct"/>
            <w:vAlign w:val="center"/>
          </w:tcPr>
          <w:p>
            <w:pPr>
              <w:widowControl/>
              <w:ind w:firstLine="0" w:firstLineChars="0"/>
              <w:jc w:val="both"/>
            </w:pPr>
            <w:r>
              <w:rPr>
                <w:rFonts w:hint="eastAsia"/>
              </w:rPr>
              <w:t>中断标志屏蔽状态寄存器</w:t>
            </w:r>
          </w:p>
        </w:tc>
        <w:tc>
          <w:tcPr>
            <w:tcW w:w="838" w:type="pct"/>
            <w:tcBorders>
              <w:right w:val="nil"/>
            </w:tcBorders>
            <w:vAlign w:val="center"/>
          </w:tcPr>
          <w:p>
            <w:pPr>
              <w:pStyle w:val="13"/>
              <w:jc w:val="both"/>
              <w:rPr>
                <w:rFonts w:hint="default"/>
              </w:rPr>
            </w:pPr>
            <w:r>
              <w:t>0x0000 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7" w:type="pct"/>
            <w:tcBorders>
              <w:left w:val="nil"/>
            </w:tcBorders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ICR</w:t>
            </w:r>
          </w:p>
        </w:tc>
        <w:tc>
          <w:tcPr>
            <w:tcW w:w="508" w:type="pct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0x014</w:t>
            </w:r>
          </w:p>
        </w:tc>
        <w:tc>
          <w:tcPr>
            <w:tcW w:w="416" w:type="pct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W</w:t>
            </w:r>
          </w:p>
        </w:tc>
        <w:tc>
          <w:tcPr>
            <w:tcW w:w="2308" w:type="pct"/>
            <w:vAlign w:val="center"/>
          </w:tcPr>
          <w:p>
            <w:pPr>
              <w:widowControl/>
              <w:ind w:firstLine="0" w:firstLineChars="0"/>
              <w:jc w:val="both"/>
            </w:pPr>
            <w:r>
              <w:rPr>
                <w:rFonts w:hint="eastAsia"/>
              </w:rPr>
              <w:t>中断清除寄存器</w:t>
            </w:r>
          </w:p>
        </w:tc>
        <w:tc>
          <w:tcPr>
            <w:tcW w:w="838" w:type="pct"/>
            <w:tcBorders>
              <w:right w:val="nil"/>
            </w:tcBorders>
            <w:vAlign w:val="center"/>
          </w:tcPr>
          <w:p>
            <w:pPr>
              <w:pStyle w:val="13"/>
              <w:jc w:val="both"/>
              <w:rPr>
                <w:rFonts w:hint="default"/>
              </w:rPr>
            </w:pPr>
            <w:r>
              <w:t>0x0000 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7" w:type="pct"/>
            <w:tcBorders>
              <w:left w:val="nil"/>
            </w:tcBorders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RTS</w:t>
            </w:r>
          </w:p>
        </w:tc>
        <w:tc>
          <w:tcPr>
            <w:tcW w:w="508" w:type="pct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0x018</w:t>
            </w:r>
          </w:p>
        </w:tc>
        <w:tc>
          <w:tcPr>
            <w:tcW w:w="416" w:type="pct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R/W</w:t>
            </w:r>
          </w:p>
        </w:tc>
        <w:tc>
          <w:tcPr>
            <w:tcW w:w="2308" w:type="pct"/>
            <w:vAlign w:val="center"/>
          </w:tcPr>
          <w:p>
            <w:pPr>
              <w:widowControl/>
              <w:ind w:firstLine="0" w:firstLineChars="0"/>
              <w:jc w:val="both"/>
            </w:pPr>
            <w:r>
              <w:rPr>
                <w:rFonts w:hint="eastAsia"/>
              </w:rPr>
              <w:t>上升的边缘触发器选择寄存器</w:t>
            </w:r>
          </w:p>
        </w:tc>
        <w:tc>
          <w:tcPr>
            <w:tcW w:w="838" w:type="pct"/>
            <w:tcBorders>
              <w:right w:val="nil"/>
            </w:tcBorders>
            <w:vAlign w:val="center"/>
          </w:tcPr>
          <w:p>
            <w:pPr>
              <w:pStyle w:val="13"/>
              <w:jc w:val="both"/>
              <w:rPr>
                <w:rFonts w:hint="default"/>
              </w:rPr>
            </w:pPr>
            <w:r>
              <w:t>0x0000 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7" w:type="pct"/>
            <w:tcBorders>
              <w:left w:val="nil"/>
            </w:tcBorders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FTS</w:t>
            </w:r>
          </w:p>
        </w:tc>
        <w:tc>
          <w:tcPr>
            <w:tcW w:w="508" w:type="pct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0x01C</w:t>
            </w:r>
          </w:p>
        </w:tc>
        <w:tc>
          <w:tcPr>
            <w:tcW w:w="416" w:type="pct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R/W</w:t>
            </w:r>
          </w:p>
        </w:tc>
        <w:tc>
          <w:tcPr>
            <w:tcW w:w="2308" w:type="pct"/>
            <w:vAlign w:val="center"/>
          </w:tcPr>
          <w:p>
            <w:pPr>
              <w:widowControl/>
              <w:ind w:firstLine="0" w:firstLineChars="0"/>
              <w:jc w:val="both"/>
            </w:pPr>
            <w:r>
              <w:rPr>
                <w:rFonts w:hint="eastAsia"/>
              </w:rPr>
              <w:t>落边触发器选择寄存器</w:t>
            </w:r>
          </w:p>
        </w:tc>
        <w:tc>
          <w:tcPr>
            <w:tcW w:w="838" w:type="pct"/>
            <w:tcBorders>
              <w:right w:val="nil"/>
            </w:tcBorders>
            <w:vAlign w:val="center"/>
          </w:tcPr>
          <w:p>
            <w:pPr>
              <w:pStyle w:val="13"/>
              <w:jc w:val="both"/>
              <w:rPr>
                <w:rFonts w:hint="default"/>
              </w:rPr>
            </w:pPr>
            <w:r>
              <w:t>0x0000 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7" w:type="pct"/>
            <w:tcBorders>
              <w:left w:val="nil"/>
            </w:tcBorders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SWI</w:t>
            </w:r>
          </w:p>
        </w:tc>
        <w:tc>
          <w:tcPr>
            <w:tcW w:w="508" w:type="pct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0x020</w:t>
            </w:r>
          </w:p>
        </w:tc>
        <w:tc>
          <w:tcPr>
            <w:tcW w:w="416" w:type="pct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R/W</w:t>
            </w:r>
          </w:p>
        </w:tc>
        <w:tc>
          <w:tcPr>
            <w:tcW w:w="2308" w:type="pct"/>
            <w:vAlign w:val="center"/>
          </w:tcPr>
          <w:p>
            <w:pPr>
              <w:widowControl/>
              <w:ind w:firstLine="0" w:firstLineChars="0"/>
              <w:jc w:val="both"/>
            </w:pPr>
            <w:r>
              <w:rPr>
                <w:rFonts w:hint="eastAsia"/>
              </w:rPr>
              <w:t>软件中断事件寄存器</w:t>
            </w:r>
          </w:p>
        </w:tc>
        <w:tc>
          <w:tcPr>
            <w:tcW w:w="838" w:type="pct"/>
            <w:tcBorders>
              <w:right w:val="nil"/>
            </w:tcBorders>
            <w:vAlign w:val="center"/>
          </w:tcPr>
          <w:p>
            <w:pPr>
              <w:pStyle w:val="13"/>
              <w:jc w:val="both"/>
              <w:rPr>
                <w:rFonts w:hint="default"/>
              </w:rPr>
            </w:pPr>
            <w:r>
              <w:t>0x0000 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7" w:type="pct"/>
            <w:tcBorders>
              <w:left w:val="nil"/>
            </w:tcBorders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ADTE</w:t>
            </w:r>
          </w:p>
        </w:tc>
        <w:tc>
          <w:tcPr>
            <w:tcW w:w="508" w:type="pct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0x024</w:t>
            </w:r>
          </w:p>
        </w:tc>
        <w:tc>
          <w:tcPr>
            <w:tcW w:w="416" w:type="pct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R/W</w:t>
            </w:r>
          </w:p>
        </w:tc>
        <w:tc>
          <w:tcPr>
            <w:tcW w:w="2308" w:type="pct"/>
            <w:vAlign w:val="center"/>
          </w:tcPr>
          <w:p>
            <w:pPr>
              <w:widowControl/>
              <w:ind w:firstLine="0" w:firstLineChars="0"/>
              <w:jc w:val="both"/>
            </w:pPr>
            <w:r>
              <w:rPr>
                <w:rFonts w:hint="eastAsia"/>
              </w:rPr>
              <w:t>AD触发器启用</w:t>
            </w:r>
          </w:p>
        </w:tc>
        <w:tc>
          <w:tcPr>
            <w:tcW w:w="838" w:type="pct"/>
            <w:tcBorders>
              <w:right w:val="nil"/>
            </w:tcBorders>
            <w:vAlign w:val="center"/>
          </w:tcPr>
          <w:p>
            <w:pPr>
              <w:pStyle w:val="13"/>
              <w:jc w:val="both"/>
              <w:rPr>
                <w:rFonts w:hint="default"/>
              </w:rPr>
            </w:pPr>
            <w:r>
              <w:t>0x0000 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7" w:type="pct"/>
            <w:tcBorders>
              <w:left w:val="nil"/>
            </w:tcBorders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DB</w:t>
            </w:r>
          </w:p>
        </w:tc>
        <w:tc>
          <w:tcPr>
            <w:tcW w:w="508" w:type="pct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0x028</w:t>
            </w:r>
          </w:p>
        </w:tc>
        <w:tc>
          <w:tcPr>
            <w:tcW w:w="416" w:type="pct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R/W</w:t>
            </w:r>
          </w:p>
        </w:tc>
        <w:tc>
          <w:tcPr>
            <w:tcW w:w="2308" w:type="pct"/>
            <w:vAlign w:val="center"/>
          </w:tcPr>
          <w:p>
            <w:pPr>
              <w:widowControl/>
              <w:ind w:firstLine="0" w:firstLineChars="0"/>
              <w:jc w:val="both"/>
            </w:pPr>
            <w:r>
              <w:rPr>
                <w:rFonts w:hint="eastAsia"/>
              </w:rPr>
              <w:t>输入衰减使能寄存器</w:t>
            </w:r>
          </w:p>
        </w:tc>
        <w:tc>
          <w:tcPr>
            <w:tcW w:w="838" w:type="pct"/>
            <w:tcBorders>
              <w:right w:val="nil"/>
            </w:tcBorders>
            <w:vAlign w:val="center"/>
          </w:tcPr>
          <w:p>
            <w:pPr>
              <w:pStyle w:val="13"/>
              <w:jc w:val="both"/>
              <w:rPr>
                <w:rFonts w:hint="default"/>
              </w:rPr>
            </w:pPr>
            <w:r>
              <w:t>0x0000 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7" w:type="pct"/>
            <w:tcBorders>
              <w:left w:val="nil"/>
              <w:bottom w:val="threeDEmboss" w:color="auto" w:sz="2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DBC</w:t>
            </w:r>
          </w:p>
        </w:tc>
        <w:tc>
          <w:tcPr>
            <w:tcW w:w="508" w:type="pct"/>
            <w:tcBorders>
              <w:bottom w:val="threeDEmboss" w:color="auto" w:sz="24" w:space="0"/>
            </w:tcBorders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0x02C</w:t>
            </w:r>
          </w:p>
        </w:tc>
        <w:tc>
          <w:tcPr>
            <w:tcW w:w="416" w:type="pct"/>
            <w:tcBorders>
              <w:bottom w:val="threeDEmboss" w:color="auto" w:sz="24" w:space="0"/>
            </w:tcBorders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R/W</w:t>
            </w:r>
          </w:p>
        </w:tc>
        <w:tc>
          <w:tcPr>
            <w:tcW w:w="2308" w:type="pct"/>
            <w:tcBorders>
              <w:bottom w:val="threeDEmboss" w:color="auto" w:sz="24" w:space="0"/>
            </w:tcBorders>
            <w:vAlign w:val="center"/>
          </w:tcPr>
          <w:p>
            <w:pPr>
              <w:widowControl/>
              <w:ind w:firstLine="0" w:firstLineChars="0"/>
              <w:jc w:val="both"/>
            </w:pPr>
            <w:r>
              <w:rPr>
                <w:rFonts w:hint="eastAsia"/>
              </w:rPr>
              <w:t>输入取消采样率控制寄存器</w:t>
            </w:r>
          </w:p>
        </w:tc>
        <w:tc>
          <w:tcPr>
            <w:tcW w:w="838" w:type="pct"/>
            <w:tcBorders>
              <w:bottom w:val="threeDEmboss" w:color="auto" w:sz="24" w:space="0"/>
              <w:right w:val="nil"/>
            </w:tcBorders>
            <w:vAlign w:val="center"/>
          </w:tcPr>
          <w:p>
            <w:pPr>
              <w:pStyle w:val="13"/>
              <w:jc w:val="both"/>
              <w:rPr>
                <w:rFonts w:hint="default"/>
              </w:rPr>
            </w:pPr>
            <w:r>
              <w:t>0x0000 0000</w:t>
            </w:r>
          </w:p>
        </w:tc>
      </w:tr>
    </w:tbl>
    <w:p>
      <w:pPr>
        <w:pStyle w:val="3"/>
        <w:ind w:left="-378" w:firstLine="643"/>
      </w:pPr>
      <w:bookmarkStart w:id="180" w:name="_Toc8255"/>
      <w:r>
        <w:rPr>
          <w:rFonts w:hint="eastAsia"/>
        </w:rPr>
        <w:t>寄存器说明</w:t>
      </w:r>
      <w:bookmarkEnd w:id="180"/>
    </w:p>
    <w:p>
      <w:pPr>
        <w:pStyle w:val="4"/>
        <w:ind w:firstLine="482"/>
      </w:pPr>
      <w:bookmarkStart w:id="181" w:name="_Toc10552"/>
      <w:r>
        <w:rPr>
          <w:rFonts w:hint="eastAsia"/>
        </w:rPr>
        <w:t>外部中断使能寄存器(</w:t>
      </w:r>
      <w:r>
        <w:t>ier)</w:t>
      </w:r>
      <w:bookmarkEnd w:id="181"/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11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2</w:t>
      </w:r>
      <w:r>
        <w:fldChar w:fldCharType="end"/>
      </w:r>
      <w:r>
        <w:t xml:space="preserve"> 外部中断使能寄存器</w:t>
      </w:r>
    </w:p>
    <w:tbl>
      <w:tblPr>
        <w:tblStyle w:val="54"/>
        <w:tblW w:w="5000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2"/>
        <w:gridCol w:w="302"/>
        <w:gridCol w:w="302"/>
        <w:gridCol w:w="302"/>
        <w:gridCol w:w="302"/>
        <w:gridCol w:w="302"/>
        <w:gridCol w:w="302"/>
        <w:gridCol w:w="301"/>
        <w:gridCol w:w="307"/>
        <w:gridCol w:w="301"/>
        <w:gridCol w:w="301"/>
        <w:gridCol w:w="301"/>
        <w:gridCol w:w="313"/>
        <w:gridCol w:w="301"/>
        <w:gridCol w:w="301"/>
        <w:gridCol w:w="301"/>
        <w:gridCol w:w="305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Bit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25</w:t>
            </w:r>
          </w:p>
        </w:tc>
        <w:tc>
          <w:tcPr>
            <w:tcW w:w="154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17</w:t>
            </w:r>
          </w:p>
        </w:tc>
        <w:tc>
          <w:tcPr>
            <w:tcW w:w="153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5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Name</w:t>
            </w:r>
          </w:p>
        </w:tc>
        <w:tc>
          <w:tcPr>
            <w:tcW w:w="1821" w:type="pct"/>
            <w:gridSpan w:val="12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--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GPIO19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GPIO18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GPIO17</w:t>
            </w:r>
          </w:p>
        </w:tc>
        <w:tc>
          <w:tcPr>
            <w:tcW w:w="153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GPIO16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GPIO15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GPIO14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GPIO13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GPIO12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GPIO11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GPIO10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GPIO0</w:t>
            </w:r>
          </w:p>
        </w:tc>
      </w:tr>
    </w:tbl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11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3</w:t>
      </w:r>
      <w:r>
        <w:fldChar w:fldCharType="end"/>
      </w:r>
      <w:r>
        <w:t xml:space="preserve"> 外部中断使能寄存器</w:t>
      </w:r>
      <w:r>
        <w:rPr>
          <w:rFonts w:hint="default"/>
        </w:rPr>
        <w:t>定义</w:t>
      </w:r>
    </w:p>
    <w:tbl>
      <w:tblPr>
        <w:tblStyle w:val="53"/>
        <w:tblW w:w="4991" w:type="pct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46"/>
        <w:gridCol w:w="763"/>
        <w:gridCol w:w="6835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0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名称</w:t>
            </w:r>
          </w:p>
        </w:tc>
        <w:tc>
          <w:tcPr>
            <w:tcW w:w="383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比特</w:t>
            </w:r>
          </w:p>
        </w:tc>
        <w:tc>
          <w:tcPr>
            <w:tcW w:w="3436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描述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0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Reserved</w:t>
            </w:r>
          </w:p>
        </w:tc>
        <w:tc>
          <w:tcPr>
            <w:tcW w:w="383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31:20</w:t>
            </w:r>
          </w:p>
        </w:tc>
        <w:tc>
          <w:tcPr>
            <w:tcW w:w="3436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保留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0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GPIO19~GPIO0</w:t>
            </w:r>
          </w:p>
        </w:tc>
        <w:tc>
          <w:tcPr>
            <w:tcW w:w="383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19:0</w:t>
            </w:r>
          </w:p>
        </w:tc>
        <w:tc>
          <w:tcPr>
            <w:tcW w:w="3436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EXTI&lt;n&gt;中断使能位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0：无效，1：中断使能</w:t>
            </w:r>
          </w:p>
        </w:tc>
      </w:tr>
    </w:tbl>
    <w:p>
      <w:pPr>
        <w:pStyle w:val="4"/>
        <w:ind w:firstLine="482"/>
      </w:pPr>
      <w:bookmarkStart w:id="182" w:name="_Toc29155"/>
      <w:r>
        <w:rPr>
          <w:rFonts w:hint="eastAsia"/>
        </w:rPr>
        <w:t>外部中断关闭寄存器(</w:t>
      </w:r>
      <w:r>
        <w:t>idr)</w:t>
      </w:r>
      <w:bookmarkEnd w:id="182"/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11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4</w:t>
      </w:r>
      <w:r>
        <w:fldChar w:fldCharType="end"/>
      </w:r>
      <w:r>
        <w:t xml:space="preserve"> 外部中断关闭寄存器</w:t>
      </w:r>
    </w:p>
    <w:tbl>
      <w:tblPr>
        <w:tblStyle w:val="54"/>
        <w:tblW w:w="5000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2"/>
        <w:gridCol w:w="302"/>
        <w:gridCol w:w="302"/>
        <w:gridCol w:w="302"/>
        <w:gridCol w:w="302"/>
        <w:gridCol w:w="302"/>
        <w:gridCol w:w="302"/>
        <w:gridCol w:w="301"/>
        <w:gridCol w:w="307"/>
        <w:gridCol w:w="301"/>
        <w:gridCol w:w="301"/>
        <w:gridCol w:w="301"/>
        <w:gridCol w:w="313"/>
        <w:gridCol w:w="301"/>
        <w:gridCol w:w="301"/>
        <w:gridCol w:w="301"/>
        <w:gridCol w:w="305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Bit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25</w:t>
            </w:r>
          </w:p>
        </w:tc>
        <w:tc>
          <w:tcPr>
            <w:tcW w:w="154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17</w:t>
            </w:r>
          </w:p>
        </w:tc>
        <w:tc>
          <w:tcPr>
            <w:tcW w:w="153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5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Name</w:t>
            </w:r>
          </w:p>
        </w:tc>
        <w:tc>
          <w:tcPr>
            <w:tcW w:w="1821" w:type="pct"/>
            <w:gridSpan w:val="12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--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GPIO19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GPIO18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GPIO17</w:t>
            </w:r>
          </w:p>
        </w:tc>
        <w:tc>
          <w:tcPr>
            <w:tcW w:w="153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GPIO16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GPIO15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GPIO14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GPIO13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GPIO12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GPIO11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GPIO10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GPIO0</w:t>
            </w:r>
          </w:p>
        </w:tc>
      </w:tr>
    </w:tbl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11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5</w:t>
      </w:r>
      <w:r>
        <w:fldChar w:fldCharType="end"/>
      </w:r>
      <w:r>
        <w:t xml:space="preserve"> 外部中断关闭寄存器</w:t>
      </w:r>
      <w:r>
        <w:rPr>
          <w:rFonts w:hint="default"/>
        </w:rPr>
        <w:t>定义</w:t>
      </w:r>
    </w:p>
    <w:tbl>
      <w:tblPr>
        <w:tblStyle w:val="53"/>
        <w:tblW w:w="4991" w:type="pct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46"/>
        <w:gridCol w:w="763"/>
        <w:gridCol w:w="6835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0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名称</w:t>
            </w:r>
          </w:p>
        </w:tc>
        <w:tc>
          <w:tcPr>
            <w:tcW w:w="383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比特</w:t>
            </w:r>
          </w:p>
        </w:tc>
        <w:tc>
          <w:tcPr>
            <w:tcW w:w="3436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描述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48" w:type="dxa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Reserved</w:t>
            </w:r>
          </w:p>
        </w:tc>
        <w:tc>
          <w:tcPr>
            <w:tcW w:w="763" w:type="dxa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31:20</w:t>
            </w:r>
          </w:p>
        </w:tc>
        <w:tc>
          <w:tcPr>
            <w:tcW w:w="3436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保留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48" w:type="dxa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GPIO19~GPIO0</w:t>
            </w:r>
          </w:p>
        </w:tc>
        <w:tc>
          <w:tcPr>
            <w:tcW w:w="763" w:type="dxa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19:0</w:t>
            </w:r>
          </w:p>
        </w:tc>
        <w:tc>
          <w:tcPr>
            <w:tcW w:w="3436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EXTI&lt;n&gt;中断关闭位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0：无效，1：中断关闭</w:t>
            </w:r>
          </w:p>
        </w:tc>
      </w:tr>
    </w:tbl>
    <w:p>
      <w:pPr>
        <w:ind w:firstLine="480"/>
      </w:pPr>
    </w:p>
    <w:p>
      <w:pPr>
        <w:pStyle w:val="4"/>
        <w:ind w:firstLine="482"/>
      </w:pPr>
      <w:bookmarkStart w:id="183" w:name="_Toc9679"/>
      <w:r>
        <w:rPr>
          <w:rFonts w:hint="eastAsia"/>
        </w:rPr>
        <w:t>外部中断有效状态寄存器(</w:t>
      </w:r>
      <w:r>
        <w:t>ivs)</w:t>
      </w:r>
      <w:bookmarkEnd w:id="183"/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11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6</w:t>
      </w:r>
      <w:r>
        <w:fldChar w:fldCharType="end"/>
      </w:r>
      <w:r>
        <w:t xml:space="preserve"> 外部中断有效状态寄存器</w:t>
      </w:r>
    </w:p>
    <w:tbl>
      <w:tblPr>
        <w:tblStyle w:val="54"/>
        <w:tblW w:w="5000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2"/>
        <w:gridCol w:w="302"/>
        <w:gridCol w:w="302"/>
        <w:gridCol w:w="302"/>
        <w:gridCol w:w="302"/>
        <w:gridCol w:w="302"/>
        <w:gridCol w:w="302"/>
        <w:gridCol w:w="301"/>
        <w:gridCol w:w="307"/>
        <w:gridCol w:w="301"/>
        <w:gridCol w:w="301"/>
        <w:gridCol w:w="301"/>
        <w:gridCol w:w="313"/>
        <w:gridCol w:w="301"/>
        <w:gridCol w:w="301"/>
        <w:gridCol w:w="301"/>
        <w:gridCol w:w="305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Bit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25</w:t>
            </w:r>
          </w:p>
        </w:tc>
        <w:tc>
          <w:tcPr>
            <w:tcW w:w="154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17</w:t>
            </w:r>
          </w:p>
        </w:tc>
        <w:tc>
          <w:tcPr>
            <w:tcW w:w="153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5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Name</w:t>
            </w:r>
          </w:p>
        </w:tc>
        <w:tc>
          <w:tcPr>
            <w:tcW w:w="1821" w:type="pct"/>
            <w:gridSpan w:val="12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--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GPIO19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GPIO18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GPIO17</w:t>
            </w:r>
          </w:p>
        </w:tc>
        <w:tc>
          <w:tcPr>
            <w:tcW w:w="153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GPIO16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GPIO15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GPIO14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GPIO13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GPIO12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GPIO11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GPIO10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GPIO0</w:t>
            </w:r>
          </w:p>
        </w:tc>
      </w:tr>
    </w:tbl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11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7</w:t>
      </w:r>
      <w:r>
        <w:fldChar w:fldCharType="end"/>
      </w:r>
      <w:r>
        <w:t xml:space="preserve"> 外部中断有效状态寄存器</w:t>
      </w:r>
      <w:r>
        <w:rPr>
          <w:rFonts w:hint="default"/>
        </w:rPr>
        <w:t>定义</w:t>
      </w:r>
    </w:p>
    <w:tbl>
      <w:tblPr>
        <w:tblStyle w:val="53"/>
        <w:tblW w:w="4991" w:type="pct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46"/>
        <w:gridCol w:w="763"/>
        <w:gridCol w:w="6835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0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名称</w:t>
            </w:r>
          </w:p>
        </w:tc>
        <w:tc>
          <w:tcPr>
            <w:tcW w:w="383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比特</w:t>
            </w:r>
          </w:p>
        </w:tc>
        <w:tc>
          <w:tcPr>
            <w:tcW w:w="3436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描述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48" w:type="dxa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Reserved</w:t>
            </w:r>
          </w:p>
        </w:tc>
        <w:tc>
          <w:tcPr>
            <w:tcW w:w="763" w:type="dxa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31:20</w:t>
            </w:r>
          </w:p>
        </w:tc>
        <w:tc>
          <w:tcPr>
            <w:tcW w:w="3436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保留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48" w:type="dxa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GPIO19~GPIO0</w:t>
            </w:r>
          </w:p>
        </w:tc>
        <w:tc>
          <w:tcPr>
            <w:tcW w:w="763" w:type="dxa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19:0</w:t>
            </w:r>
          </w:p>
        </w:tc>
        <w:tc>
          <w:tcPr>
            <w:tcW w:w="3436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EXTI&lt;n&gt;中断有效状态位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0：中断无效，1：中断有效</w:t>
            </w:r>
          </w:p>
        </w:tc>
      </w:tr>
    </w:tbl>
    <w:p>
      <w:pPr>
        <w:ind w:firstLine="480"/>
      </w:pPr>
    </w:p>
    <w:p>
      <w:pPr>
        <w:pStyle w:val="4"/>
        <w:ind w:firstLine="482"/>
      </w:pPr>
      <w:bookmarkStart w:id="184" w:name="_Toc30259"/>
      <w:r>
        <w:rPr>
          <w:rFonts w:hint="eastAsia"/>
        </w:rPr>
        <w:t>外部中断标志状态寄存器(</w:t>
      </w:r>
      <w:r>
        <w:t>rif)</w:t>
      </w:r>
      <w:bookmarkEnd w:id="184"/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11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8</w:t>
      </w:r>
      <w:r>
        <w:fldChar w:fldCharType="end"/>
      </w:r>
      <w:r>
        <w:t xml:space="preserve"> 外部中断标志状态寄存器</w:t>
      </w:r>
    </w:p>
    <w:tbl>
      <w:tblPr>
        <w:tblStyle w:val="54"/>
        <w:tblW w:w="5000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2"/>
        <w:gridCol w:w="302"/>
        <w:gridCol w:w="302"/>
        <w:gridCol w:w="302"/>
        <w:gridCol w:w="302"/>
        <w:gridCol w:w="302"/>
        <w:gridCol w:w="302"/>
        <w:gridCol w:w="301"/>
        <w:gridCol w:w="307"/>
        <w:gridCol w:w="301"/>
        <w:gridCol w:w="301"/>
        <w:gridCol w:w="301"/>
        <w:gridCol w:w="313"/>
        <w:gridCol w:w="301"/>
        <w:gridCol w:w="301"/>
        <w:gridCol w:w="301"/>
        <w:gridCol w:w="305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Bit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25</w:t>
            </w:r>
          </w:p>
        </w:tc>
        <w:tc>
          <w:tcPr>
            <w:tcW w:w="154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17</w:t>
            </w:r>
          </w:p>
        </w:tc>
        <w:tc>
          <w:tcPr>
            <w:tcW w:w="153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5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Name</w:t>
            </w:r>
          </w:p>
        </w:tc>
        <w:tc>
          <w:tcPr>
            <w:tcW w:w="1821" w:type="pct"/>
            <w:gridSpan w:val="12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--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GPIO19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GPIO18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GPIO17</w:t>
            </w:r>
          </w:p>
        </w:tc>
        <w:tc>
          <w:tcPr>
            <w:tcW w:w="153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GPIO16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GPIO15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GPIO14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GPIO13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GPIO12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GPIO11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GPIO10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GPIO0</w:t>
            </w:r>
          </w:p>
        </w:tc>
      </w:tr>
    </w:tbl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11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9</w:t>
      </w:r>
      <w:r>
        <w:fldChar w:fldCharType="end"/>
      </w:r>
      <w:r>
        <w:t xml:space="preserve"> 外部中断标志状态寄存器</w:t>
      </w:r>
      <w:r>
        <w:rPr>
          <w:rFonts w:hint="default"/>
        </w:rPr>
        <w:t>定义</w:t>
      </w:r>
    </w:p>
    <w:tbl>
      <w:tblPr>
        <w:tblStyle w:val="53"/>
        <w:tblW w:w="4991" w:type="pct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46"/>
        <w:gridCol w:w="763"/>
        <w:gridCol w:w="6835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0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名称</w:t>
            </w:r>
          </w:p>
        </w:tc>
        <w:tc>
          <w:tcPr>
            <w:tcW w:w="383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比特</w:t>
            </w:r>
          </w:p>
        </w:tc>
        <w:tc>
          <w:tcPr>
            <w:tcW w:w="3436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描述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48" w:type="dxa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Reserved</w:t>
            </w:r>
          </w:p>
        </w:tc>
        <w:tc>
          <w:tcPr>
            <w:tcW w:w="763" w:type="dxa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31:20</w:t>
            </w:r>
          </w:p>
        </w:tc>
        <w:tc>
          <w:tcPr>
            <w:tcW w:w="3436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保留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48" w:type="dxa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GPIO19~GPIO0</w:t>
            </w:r>
          </w:p>
        </w:tc>
        <w:tc>
          <w:tcPr>
            <w:tcW w:w="763" w:type="dxa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19:0</w:t>
            </w:r>
          </w:p>
        </w:tc>
        <w:tc>
          <w:tcPr>
            <w:tcW w:w="3436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EXTI&lt;n&gt;中断标志状态位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0：未检测到有效中断，1：检测到有效中断</w:t>
            </w:r>
          </w:p>
        </w:tc>
      </w:tr>
    </w:tbl>
    <w:p>
      <w:pPr>
        <w:ind w:firstLine="480"/>
      </w:pPr>
    </w:p>
    <w:p>
      <w:pPr>
        <w:pStyle w:val="4"/>
        <w:ind w:firstLine="482"/>
      </w:pPr>
      <w:bookmarkStart w:id="185" w:name="_Toc16057"/>
      <w:r>
        <w:rPr>
          <w:rFonts w:hint="eastAsia"/>
        </w:rPr>
        <w:t>外部中断屏蔽寄存器(</w:t>
      </w:r>
      <w:r>
        <w:t>ifm)</w:t>
      </w:r>
      <w:bookmarkEnd w:id="185"/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11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10</w:t>
      </w:r>
      <w:r>
        <w:fldChar w:fldCharType="end"/>
      </w:r>
      <w:r>
        <w:t xml:space="preserve"> 外部中断屏蔽寄存器</w:t>
      </w:r>
    </w:p>
    <w:tbl>
      <w:tblPr>
        <w:tblStyle w:val="54"/>
        <w:tblW w:w="5000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2"/>
        <w:gridCol w:w="302"/>
        <w:gridCol w:w="302"/>
        <w:gridCol w:w="302"/>
        <w:gridCol w:w="302"/>
        <w:gridCol w:w="302"/>
        <w:gridCol w:w="302"/>
        <w:gridCol w:w="301"/>
        <w:gridCol w:w="307"/>
        <w:gridCol w:w="301"/>
        <w:gridCol w:w="301"/>
        <w:gridCol w:w="301"/>
        <w:gridCol w:w="313"/>
        <w:gridCol w:w="301"/>
        <w:gridCol w:w="301"/>
        <w:gridCol w:w="301"/>
        <w:gridCol w:w="305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Bit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25</w:t>
            </w:r>
          </w:p>
        </w:tc>
        <w:tc>
          <w:tcPr>
            <w:tcW w:w="154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17</w:t>
            </w:r>
          </w:p>
        </w:tc>
        <w:tc>
          <w:tcPr>
            <w:tcW w:w="153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5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Name</w:t>
            </w:r>
          </w:p>
        </w:tc>
        <w:tc>
          <w:tcPr>
            <w:tcW w:w="1821" w:type="pct"/>
            <w:gridSpan w:val="12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--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GPIO19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GPIO18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GPIO17</w:t>
            </w:r>
          </w:p>
        </w:tc>
        <w:tc>
          <w:tcPr>
            <w:tcW w:w="153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GPIO16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GPIO15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GPIO14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GPIO13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GPIO12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GPIO11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GPIO10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GPIO0</w:t>
            </w:r>
          </w:p>
        </w:tc>
      </w:tr>
    </w:tbl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11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11</w:t>
      </w:r>
      <w:r>
        <w:fldChar w:fldCharType="end"/>
      </w:r>
      <w:r>
        <w:t xml:space="preserve"> 外部中断屏蔽寄存器</w:t>
      </w:r>
      <w:r>
        <w:rPr>
          <w:rFonts w:hint="default"/>
        </w:rPr>
        <w:t>定义</w:t>
      </w:r>
    </w:p>
    <w:tbl>
      <w:tblPr>
        <w:tblStyle w:val="53"/>
        <w:tblW w:w="4991" w:type="pct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46"/>
        <w:gridCol w:w="763"/>
        <w:gridCol w:w="6835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0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名称</w:t>
            </w:r>
          </w:p>
        </w:tc>
        <w:tc>
          <w:tcPr>
            <w:tcW w:w="383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比特</w:t>
            </w:r>
          </w:p>
        </w:tc>
        <w:tc>
          <w:tcPr>
            <w:tcW w:w="3436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描述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48" w:type="dxa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Reserved</w:t>
            </w:r>
          </w:p>
        </w:tc>
        <w:tc>
          <w:tcPr>
            <w:tcW w:w="763" w:type="dxa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31:20</w:t>
            </w:r>
          </w:p>
        </w:tc>
        <w:tc>
          <w:tcPr>
            <w:tcW w:w="3436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保留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48" w:type="dxa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GPIO19~GPIO0</w:t>
            </w:r>
          </w:p>
        </w:tc>
        <w:tc>
          <w:tcPr>
            <w:tcW w:w="763" w:type="dxa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19:0</w:t>
            </w:r>
          </w:p>
        </w:tc>
        <w:tc>
          <w:tcPr>
            <w:tcW w:w="3436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EXTI&lt;n&gt;中断屏蔽寄存器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0：未屏蔽中断，1：屏蔽中断</w:t>
            </w:r>
          </w:p>
        </w:tc>
      </w:tr>
    </w:tbl>
    <w:p>
      <w:pPr>
        <w:ind w:firstLine="480"/>
      </w:pPr>
    </w:p>
    <w:p>
      <w:pPr>
        <w:pStyle w:val="4"/>
        <w:ind w:firstLine="482"/>
      </w:pPr>
      <w:bookmarkStart w:id="186" w:name="_Toc32128"/>
      <w:r>
        <w:rPr>
          <w:rFonts w:hint="eastAsia"/>
        </w:rPr>
        <w:t>外部中断清除寄存器(</w:t>
      </w:r>
      <w:r>
        <w:t>icr)</w:t>
      </w:r>
      <w:bookmarkEnd w:id="186"/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11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12</w:t>
      </w:r>
      <w:r>
        <w:fldChar w:fldCharType="end"/>
      </w:r>
      <w:r>
        <w:t xml:space="preserve"> 外部中断清除寄存器</w:t>
      </w:r>
    </w:p>
    <w:tbl>
      <w:tblPr>
        <w:tblStyle w:val="54"/>
        <w:tblW w:w="5000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2"/>
        <w:gridCol w:w="302"/>
        <w:gridCol w:w="302"/>
        <w:gridCol w:w="302"/>
        <w:gridCol w:w="302"/>
        <w:gridCol w:w="302"/>
        <w:gridCol w:w="302"/>
        <w:gridCol w:w="301"/>
        <w:gridCol w:w="307"/>
        <w:gridCol w:w="301"/>
        <w:gridCol w:w="301"/>
        <w:gridCol w:w="301"/>
        <w:gridCol w:w="313"/>
        <w:gridCol w:w="301"/>
        <w:gridCol w:w="301"/>
        <w:gridCol w:w="301"/>
        <w:gridCol w:w="305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Bit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25</w:t>
            </w:r>
          </w:p>
        </w:tc>
        <w:tc>
          <w:tcPr>
            <w:tcW w:w="154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17</w:t>
            </w:r>
          </w:p>
        </w:tc>
        <w:tc>
          <w:tcPr>
            <w:tcW w:w="153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5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Name</w:t>
            </w:r>
          </w:p>
        </w:tc>
        <w:tc>
          <w:tcPr>
            <w:tcW w:w="1821" w:type="pct"/>
            <w:gridSpan w:val="12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--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GPIO19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GPIO18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GPIO17</w:t>
            </w:r>
          </w:p>
        </w:tc>
        <w:tc>
          <w:tcPr>
            <w:tcW w:w="153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GPIO16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GPIO15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GPIO14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GPIO13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GPIO12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GPIO11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GPIO10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GPIO0</w:t>
            </w:r>
          </w:p>
        </w:tc>
      </w:tr>
    </w:tbl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11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13</w:t>
      </w:r>
      <w:r>
        <w:fldChar w:fldCharType="end"/>
      </w:r>
      <w:r>
        <w:t xml:space="preserve"> 外部中断清除寄存器</w:t>
      </w:r>
      <w:r>
        <w:rPr>
          <w:rFonts w:hint="default"/>
        </w:rPr>
        <w:t>定义</w:t>
      </w:r>
    </w:p>
    <w:tbl>
      <w:tblPr>
        <w:tblStyle w:val="53"/>
        <w:tblW w:w="4991" w:type="pct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46"/>
        <w:gridCol w:w="763"/>
        <w:gridCol w:w="6835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0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名称</w:t>
            </w:r>
          </w:p>
        </w:tc>
        <w:tc>
          <w:tcPr>
            <w:tcW w:w="383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比特</w:t>
            </w:r>
          </w:p>
        </w:tc>
        <w:tc>
          <w:tcPr>
            <w:tcW w:w="3436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描述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48" w:type="dxa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Reserved</w:t>
            </w:r>
          </w:p>
        </w:tc>
        <w:tc>
          <w:tcPr>
            <w:tcW w:w="763" w:type="dxa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31:20</w:t>
            </w:r>
          </w:p>
        </w:tc>
        <w:tc>
          <w:tcPr>
            <w:tcW w:w="3436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保留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48" w:type="dxa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GPIO19~GPIO0</w:t>
            </w:r>
          </w:p>
        </w:tc>
        <w:tc>
          <w:tcPr>
            <w:tcW w:w="763" w:type="dxa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19:0</w:t>
            </w:r>
          </w:p>
        </w:tc>
        <w:tc>
          <w:tcPr>
            <w:tcW w:w="3436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EXTI&lt;n&gt;中断清零寄存器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0：无效，1：中断标志清零</w:t>
            </w:r>
          </w:p>
        </w:tc>
      </w:tr>
    </w:tbl>
    <w:p>
      <w:pPr>
        <w:ind w:firstLine="480"/>
      </w:pPr>
    </w:p>
    <w:p>
      <w:pPr>
        <w:pStyle w:val="4"/>
        <w:ind w:firstLine="482"/>
      </w:pPr>
      <w:bookmarkStart w:id="187" w:name="_Toc26581"/>
      <w:r>
        <w:rPr>
          <w:rFonts w:hint="eastAsia"/>
        </w:rPr>
        <w:t>外部中断上升沿触发寄存器(</w:t>
      </w:r>
      <w:r>
        <w:t>rts)</w:t>
      </w:r>
      <w:bookmarkEnd w:id="187"/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11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14</w:t>
      </w:r>
      <w:r>
        <w:fldChar w:fldCharType="end"/>
      </w:r>
      <w:r>
        <w:t xml:space="preserve"> 外部中断上升沿触发寄存器</w:t>
      </w:r>
    </w:p>
    <w:tbl>
      <w:tblPr>
        <w:tblStyle w:val="54"/>
        <w:tblW w:w="5000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2"/>
        <w:gridCol w:w="302"/>
        <w:gridCol w:w="302"/>
        <w:gridCol w:w="302"/>
        <w:gridCol w:w="302"/>
        <w:gridCol w:w="302"/>
        <w:gridCol w:w="302"/>
        <w:gridCol w:w="301"/>
        <w:gridCol w:w="307"/>
        <w:gridCol w:w="301"/>
        <w:gridCol w:w="301"/>
        <w:gridCol w:w="301"/>
        <w:gridCol w:w="313"/>
        <w:gridCol w:w="301"/>
        <w:gridCol w:w="301"/>
        <w:gridCol w:w="301"/>
        <w:gridCol w:w="305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Bit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25</w:t>
            </w:r>
          </w:p>
        </w:tc>
        <w:tc>
          <w:tcPr>
            <w:tcW w:w="154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17</w:t>
            </w:r>
          </w:p>
        </w:tc>
        <w:tc>
          <w:tcPr>
            <w:tcW w:w="153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5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Name</w:t>
            </w:r>
          </w:p>
        </w:tc>
        <w:tc>
          <w:tcPr>
            <w:tcW w:w="1821" w:type="pct"/>
            <w:gridSpan w:val="12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--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GPIO19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GPIO18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GPIO17</w:t>
            </w:r>
          </w:p>
        </w:tc>
        <w:tc>
          <w:tcPr>
            <w:tcW w:w="153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GPIO16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GPIO15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GPIO14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GPIO13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GPIO12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GPIO11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GPIO10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GPIO0</w:t>
            </w:r>
          </w:p>
        </w:tc>
      </w:tr>
    </w:tbl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11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15</w:t>
      </w:r>
      <w:r>
        <w:fldChar w:fldCharType="end"/>
      </w:r>
      <w:r>
        <w:t xml:space="preserve"> 外部中断上升沿触发寄存器</w:t>
      </w:r>
      <w:r>
        <w:rPr>
          <w:rFonts w:hint="default"/>
        </w:rPr>
        <w:t>定义</w:t>
      </w:r>
    </w:p>
    <w:tbl>
      <w:tblPr>
        <w:tblStyle w:val="53"/>
        <w:tblW w:w="4989" w:type="pct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46"/>
        <w:gridCol w:w="763"/>
        <w:gridCol w:w="6831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名称</w:t>
            </w:r>
          </w:p>
        </w:tc>
        <w:tc>
          <w:tcPr>
            <w:tcW w:w="376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比特</w:t>
            </w:r>
          </w:p>
        </w:tc>
        <w:tc>
          <w:tcPr>
            <w:tcW w:w="3439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描述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46" w:type="dxa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Reserved</w:t>
            </w:r>
          </w:p>
        </w:tc>
        <w:tc>
          <w:tcPr>
            <w:tcW w:w="763" w:type="dxa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31:20</w:t>
            </w:r>
          </w:p>
        </w:tc>
        <w:tc>
          <w:tcPr>
            <w:tcW w:w="3439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保留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46" w:type="dxa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GPIO19~GPIO0</w:t>
            </w:r>
          </w:p>
        </w:tc>
        <w:tc>
          <w:tcPr>
            <w:tcW w:w="763" w:type="dxa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19:0</w:t>
            </w:r>
          </w:p>
        </w:tc>
        <w:tc>
          <w:tcPr>
            <w:tcW w:w="3439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EXTI&lt;n&gt;上升沿触发使能位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0：禁止，1：使能</w:t>
            </w:r>
          </w:p>
        </w:tc>
      </w:tr>
    </w:tbl>
    <w:p>
      <w:pPr>
        <w:ind w:firstLine="480"/>
      </w:pPr>
    </w:p>
    <w:p>
      <w:pPr>
        <w:pStyle w:val="4"/>
        <w:ind w:firstLine="482"/>
      </w:pPr>
      <w:bookmarkStart w:id="188" w:name="_Toc25123"/>
      <w:r>
        <w:rPr>
          <w:rFonts w:hint="eastAsia"/>
        </w:rPr>
        <w:t>外部中断下降沿触发寄存器(</w:t>
      </w:r>
      <w:r>
        <w:t>fts)</w:t>
      </w:r>
      <w:bookmarkEnd w:id="188"/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11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16</w:t>
      </w:r>
      <w:r>
        <w:fldChar w:fldCharType="end"/>
      </w:r>
      <w:r>
        <w:t xml:space="preserve"> 外部中断下降沿触发寄存器</w:t>
      </w:r>
    </w:p>
    <w:tbl>
      <w:tblPr>
        <w:tblStyle w:val="54"/>
        <w:tblW w:w="5000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2"/>
        <w:gridCol w:w="302"/>
        <w:gridCol w:w="302"/>
        <w:gridCol w:w="302"/>
        <w:gridCol w:w="302"/>
        <w:gridCol w:w="302"/>
        <w:gridCol w:w="302"/>
        <w:gridCol w:w="301"/>
        <w:gridCol w:w="307"/>
        <w:gridCol w:w="301"/>
        <w:gridCol w:w="301"/>
        <w:gridCol w:w="301"/>
        <w:gridCol w:w="313"/>
        <w:gridCol w:w="301"/>
        <w:gridCol w:w="301"/>
        <w:gridCol w:w="301"/>
        <w:gridCol w:w="305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Bit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25</w:t>
            </w:r>
          </w:p>
        </w:tc>
        <w:tc>
          <w:tcPr>
            <w:tcW w:w="154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17</w:t>
            </w:r>
          </w:p>
        </w:tc>
        <w:tc>
          <w:tcPr>
            <w:tcW w:w="153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5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Name</w:t>
            </w:r>
          </w:p>
        </w:tc>
        <w:tc>
          <w:tcPr>
            <w:tcW w:w="1821" w:type="pct"/>
            <w:gridSpan w:val="12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--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GPIO19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GPIO18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GPIO17</w:t>
            </w:r>
          </w:p>
        </w:tc>
        <w:tc>
          <w:tcPr>
            <w:tcW w:w="153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GPIO16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GPIO15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GPIO14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GPIO13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GPIO12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GPIO11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GPIO10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GPIO0</w:t>
            </w:r>
          </w:p>
        </w:tc>
      </w:tr>
    </w:tbl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11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17</w:t>
      </w:r>
      <w:r>
        <w:fldChar w:fldCharType="end"/>
      </w:r>
      <w:r>
        <w:t xml:space="preserve"> 外部中断下降沿触发寄存器</w:t>
      </w:r>
      <w:r>
        <w:rPr>
          <w:rFonts w:hint="default"/>
        </w:rPr>
        <w:t>定义</w:t>
      </w:r>
    </w:p>
    <w:tbl>
      <w:tblPr>
        <w:tblStyle w:val="53"/>
        <w:tblW w:w="4991" w:type="pct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47"/>
        <w:gridCol w:w="763"/>
        <w:gridCol w:w="6834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名称</w:t>
            </w:r>
          </w:p>
        </w:tc>
        <w:tc>
          <w:tcPr>
            <w:tcW w:w="376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比特</w:t>
            </w:r>
          </w:p>
        </w:tc>
        <w:tc>
          <w:tcPr>
            <w:tcW w:w="3439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描述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47" w:type="dxa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Reserved</w:t>
            </w:r>
          </w:p>
        </w:tc>
        <w:tc>
          <w:tcPr>
            <w:tcW w:w="763" w:type="dxa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31:20</w:t>
            </w:r>
          </w:p>
        </w:tc>
        <w:tc>
          <w:tcPr>
            <w:tcW w:w="3439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保留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47" w:type="dxa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GPIO19~GPIO0</w:t>
            </w:r>
          </w:p>
        </w:tc>
        <w:tc>
          <w:tcPr>
            <w:tcW w:w="763" w:type="dxa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19:0</w:t>
            </w:r>
          </w:p>
        </w:tc>
        <w:tc>
          <w:tcPr>
            <w:tcW w:w="3439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EXTI&lt;n&gt;下降沿触发使能位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0：禁止，1：使能</w:t>
            </w:r>
          </w:p>
        </w:tc>
      </w:tr>
    </w:tbl>
    <w:p>
      <w:pPr>
        <w:ind w:firstLine="480"/>
      </w:pPr>
    </w:p>
    <w:p>
      <w:pPr>
        <w:pStyle w:val="4"/>
        <w:ind w:firstLine="482"/>
      </w:pPr>
      <w:bookmarkStart w:id="189" w:name="_Toc17102"/>
      <w:r>
        <w:rPr>
          <w:rFonts w:hint="eastAsia"/>
        </w:rPr>
        <w:t>外部中断软件触发寄存器(</w:t>
      </w:r>
      <w:r>
        <w:t>swi)</w:t>
      </w:r>
      <w:bookmarkEnd w:id="189"/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11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18</w:t>
      </w:r>
      <w:r>
        <w:fldChar w:fldCharType="end"/>
      </w:r>
      <w:r>
        <w:t xml:space="preserve"> 外部中断软件触发寄存器</w:t>
      </w:r>
    </w:p>
    <w:tbl>
      <w:tblPr>
        <w:tblStyle w:val="54"/>
        <w:tblW w:w="5000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2"/>
        <w:gridCol w:w="302"/>
        <w:gridCol w:w="302"/>
        <w:gridCol w:w="302"/>
        <w:gridCol w:w="302"/>
        <w:gridCol w:w="302"/>
        <w:gridCol w:w="302"/>
        <w:gridCol w:w="301"/>
        <w:gridCol w:w="307"/>
        <w:gridCol w:w="301"/>
        <w:gridCol w:w="301"/>
        <w:gridCol w:w="301"/>
        <w:gridCol w:w="313"/>
        <w:gridCol w:w="301"/>
        <w:gridCol w:w="301"/>
        <w:gridCol w:w="301"/>
        <w:gridCol w:w="305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Bit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25</w:t>
            </w:r>
          </w:p>
        </w:tc>
        <w:tc>
          <w:tcPr>
            <w:tcW w:w="154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17</w:t>
            </w:r>
          </w:p>
        </w:tc>
        <w:tc>
          <w:tcPr>
            <w:tcW w:w="153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5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Name</w:t>
            </w:r>
          </w:p>
        </w:tc>
        <w:tc>
          <w:tcPr>
            <w:tcW w:w="1821" w:type="pct"/>
            <w:gridSpan w:val="12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--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GPIO19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GPIO18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GPIO17</w:t>
            </w:r>
          </w:p>
        </w:tc>
        <w:tc>
          <w:tcPr>
            <w:tcW w:w="153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GPIO16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GPIO15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GPIO14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GPIO13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GPIO12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GPIO11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GPIO10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GPIO0</w:t>
            </w:r>
          </w:p>
        </w:tc>
      </w:tr>
    </w:tbl>
    <w:p>
      <w:pPr>
        <w:pStyle w:val="12"/>
        <w:rPr>
          <w:rFonts w:hint="default"/>
        </w:rPr>
      </w:pPr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11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19</w:t>
      </w:r>
      <w:r>
        <w:fldChar w:fldCharType="end"/>
      </w:r>
      <w:r>
        <w:t xml:space="preserve"> 外部中断软件触发寄存器</w:t>
      </w:r>
      <w:r>
        <w:rPr>
          <w:rFonts w:hint="default"/>
        </w:rPr>
        <w:t>定义</w:t>
      </w:r>
    </w:p>
    <w:tbl>
      <w:tblPr>
        <w:tblStyle w:val="53"/>
        <w:tblW w:w="4991" w:type="pct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47"/>
        <w:gridCol w:w="763"/>
        <w:gridCol w:w="6834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1184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名称</w:t>
            </w:r>
          </w:p>
        </w:tc>
        <w:tc>
          <w:tcPr>
            <w:tcW w:w="376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比特</w:t>
            </w:r>
          </w:p>
        </w:tc>
        <w:tc>
          <w:tcPr>
            <w:tcW w:w="3439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描述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47" w:type="dxa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Reserved</w:t>
            </w:r>
          </w:p>
        </w:tc>
        <w:tc>
          <w:tcPr>
            <w:tcW w:w="763" w:type="dxa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31:20</w:t>
            </w:r>
          </w:p>
        </w:tc>
        <w:tc>
          <w:tcPr>
            <w:tcW w:w="3439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保留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47" w:type="dxa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GPIO19~GPIO0</w:t>
            </w:r>
          </w:p>
        </w:tc>
        <w:tc>
          <w:tcPr>
            <w:tcW w:w="763" w:type="dxa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19:0</w:t>
            </w:r>
          </w:p>
        </w:tc>
        <w:tc>
          <w:tcPr>
            <w:tcW w:w="3439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EXTI&lt;n&gt;中断软件触发位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0：无操作，1：软件触发</w:t>
            </w:r>
          </w:p>
        </w:tc>
      </w:tr>
    </w:tbl>
    <w:p>
      <w:pPr>
        <w:ind w:firstLine="480"/>
      </w:pPr>
    </w:p>
    <w:p>
      <w:pPr>
        <w:pStyle w:val="4"/>
        <w:ind w:firstLine="482"/>
      </w:pPr>
      <w:bookmarkStart w:id="190" w:name="_Toc13962"/>
      <w:r>
        <w:rPr>
          <w:rFonts w:hint="eastAsia"/>
        </w:rPr>
        <w:t>外部中断定时器触发寄存器(</w:t>
      </w:r>
      <w:r>
        <w:t>adte)</w:t>
      </w:r>
      <w:bookmarkEnd w:id="190"/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11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20</w:t>
      </w:r>
      <w:r>
        <w:fldChar w:fldCharType="end"/>
      </w:r>
      <w:r>
        <w:t xml:space="preserve"> 外部中断定时器触发寄存器</w:t>
      </w:r>
    </w:p>
    <w:tbl>
      <w:tblPr>
        <w:tblStyle w:val="54"/>
        <w:tblW w:w="5000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2"/>
        <w:gridCol w:w="302"/>
        <w:gridCol w:w="302"/>
        <w:gridCol w:w="302"/>
        <w:gridCol w:w="302"/>
        <w:gridCol w:w="302"/>
        <w:gridCol w:w="302"/>
        <w:gridCol w:w="301"/>
        <w:gridCol w:w="307"/>
        <w:gridCol w:w="301"/>
        <w:gridCol w:w="301"/>
        <w:gridCol w:w="301"/>
        <w:gridCol w:w="313"/>
        <w:gridCol w:w="301"/>
        <w:gridCol w:w="301"/>
        <w:gridCol w:w="301"/>
        <w:gridCol w:w="305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Bit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25</w:t>
            </w:r>
          </w:p>
        </w:tc>
        <w:tc>
          <w:tcPr>
            <w:tcW w:w="154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17</w:t>
            </w:r>
          </w:p>
        </w:tc>
        <w:tc>
          <w:tcPr>
            <w:tcW w:w="153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5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Name</w:t>
            </w:r>
          </w:p>
        </w:tc>
        <w:tc>
          <w:tcPr>
            <w:tcW w:w="1821" w:type="pct"/>
            <w:gridSpan w:val="12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--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GPIO19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GPIO18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GPIO17</w:t>
            </w:r>
          </w:p>
        </w:tc>
        <w:tc>
          <w:tcPr>
            <w:tcW w:w="153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GPIO16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GPIO15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GPIO14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GPIO13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GPIO12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GPIO11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GPIO10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GPIO0</w:t>
            </w:r>
          </w:p>
        </w:tc>
      </w:tr>
    </w:tbl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11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21</w:t>
      </w:r>
      <w:r>
        <w:fldChar w:fldCharType="end"/>
      </w:r>
      <w:r>
        <w:t xml:space="preserve"> 外部中断定时器触发寄存器</w:t>
      </w:r>
      <w:r>
        <w:rPr>
          <w:rFonts w:hint="default"/>
        </w:rPr>
        <w:t>定义</w:t>
      </w:r>
    </w:p>
    <w:tbl>
      <w:tblPr>
        <w:tblStyle w:val="53"/>
        <w:tblW w:w="4992" w:type="pct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48"/>
        <w:gridCol w:w="763"/>
        <w:gridCol w:w="6835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名称</w:t>
            </w:r>
          </w:p>
        </w:tc>
        <w:tc>
          <w:tcPr>
            <w:tcW w:w="376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比特</w:t>
            </w:r>
          </w:p>
        </w:tc>
        <w:tc>
          <w:tcPr>
            <w:tcW w:w="3438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描述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57" w:type="dxa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Reserved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31:20</w:t>
            </w:r>
          </w:p>
        </w:tc>
        <w:tc>
          <w:tcPr>
            <w:tcW w:w="6841" w:type="dxa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57" w:type="dxa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GPIO19~GPIO0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19:0</w:t>
            </w:r>
          </w:p>
        </w:tc>
        <w:tc>
          <w:tcPr>
            <w:tcW w:w="6841" w:type="dxa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EXTI&lt;n&gt;中断AD触发位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0：无操作，1：软件触发</w:t>
            </w:r>
          </w:p>
        </w:tc>
      </w:tr>
    </w:tbl>
    <w:p>
      <w:pPr>
        <w:ind w:firstLine="480"/>
      </w:pPr>
    </w:p>
    <w:p>
      <w:pPr>
        <w:pStyle w:val="4"/>
        <w:ind w:firstLine="482"/>
      </w:pPr>
      <w:bookmarkStart w:id="191" w:name="_Toc22028"/>
      <w:r>
        <w:rPr>
          <w:rFonts w:hint="eastAsia"/>
        </w:rPr>
        <w:t>外部中断消抖使能寄存器(</w:t>
      </w:r>
      <w:r>
        <w:t>db)</w:t>
      </w:r>
      <w:bookmarkEnd w:id="191"/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11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22</w:t>
      </w:r>
      <w:r>
        <w:fldChar w:fldCharType="end"/>
      </w:r>
      <w:r>
        <w:t xml:space="preserve"> 外部中断消抖使能寄存器</w:t>
      </w:r>
    </w:p>
    <w:tbl>
      <w:tblPr>
        <w:tblStyle w:val="54"/>
        <w:tblW w:w="5000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2"/>
        <w:gridCol w:w="302"/>
        <w:gridCol w:w="302"/>
        <w:gridCol w:w="302"/>
        <w:gridCol w:w="302"/>
        <w:gridCol w:w="302"/>
        <w:gridCol w:w="302"/>
        <w:gridCol w:w="301"/>
        <w:gridCol w:w="307"/>
        <w:gridCol w:w="301"/>
        <w:gridCol w:w="301"/>
        <w:gridCol w:w="301"/>
        <w:gridCol w:w="313"/>
        <w:gridCol w:w="301"/>
        <w:gridCol w:w="301"/>
        <w:gridCol w:w="301"/>
        <w:gridCol w:w="305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Bit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25</w:t>
            </w:r>
          </w:p>
        </w:tc>
        <w:tc>
          <w:tcPr>
            <w:tcW w:w="154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17</w:t>
            </w:r>
          </w:p>
        </w:tc>
        <w:tc>
          <w:tcPr>
            <w:tcW w:w="153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trHeight w:val="1535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Name</w:t>
            </w:r>
          </w:p>
        </w:tc>
        <w:tc>
          <w:tcPr>
            <w:tcW w:w="1821" w:type="pct"/>
            <w:gridSpan w:val="12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--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GPIO19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GPIO18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GPIO17</w:t>
            </w:r>
          </w:p>
        </w:tc>
        <w:tc>
          <w:tcPr>
            <w:tcW w:w="153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GPIO16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GPIO15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GPIO14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GPIO13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GPIO12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GPIO11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GPIO10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GPIO0</w:t>
            </w:r>
          </w:p>
        </w:tc>
      </w:tr>
    </w:tbl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11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23</w:t>
      </w:r>
      <w:r>
        <w:fldChar w:fldCharType="end"/>
      </w:r>
      <w:r>
        <w:t xml:space="preserve"> 外部中断消抖使能寄存器</w:t>
      </w:r>
      <w:r>
        <w:rPr>
          <w:rFonts w:hint="default"/>
        </w:rPr>
        <w:t>定义</w:t>
      </w:r>
    </w:p>
    <w:tbl>
      <w:tblPr>
        <w:tblStyle w:val="53"/>
        <w:tblW w:w="4991" w:type="pct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47"/>
        <w:gridCol w:w="763"/>
        <w:gridCol w:w="6834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1184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名称</w:t>
            </w:r>
          </w:p>
        </w:tc>
        <w:tc>
          <w:tcPr>
            <w:tcW w:w="376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比特</w:t>
            </w:r>
          </w:p>
        </w:tc>
        <w:tc>
          <w:tcPr>
            <w:tcW w:w="3439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描述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47" w:type="dxa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Reserved</w:t>
            </w:r>
          </w:p>
        </w:tc>
        <w:tc>
          <w:tcPr>
            <w:tcW w:w="763" w:type="dxa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31:20</w:t>
            </w:r>
          </w:p>
        </w:tc>
        <w:tc>
          <w:tcPr>
            <w:tcW w:w="3439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保留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47" w:type="dxa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GPIO19~GPIO0</w:t>
            </w:r>
          </w:p>
        </w:tc>
        <w:tc>
          <w:tcPr>
            <w:tcW w:w="763" w:type="dxa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19:0</w:t>
            </w:r>
          </w:p>
        </w:tc>
        <w:tc>
          <w:tcPr>
            <w:tcW w:w="3439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EXTI&lt;n&gt;中断滤波触发位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0：禁止，1：使能</w:t>
            </w:r>
          </w:p>
        </w:tc>
      </w:tr>
    </w:tbl>
    <w:p>
      <w:pPr>
        <w:ind w:firstLine="480"/>
      </w:pPr>
    </w:p>
    <w:p>
      <w:pPr>
        <w:pStyle w:val="4"/>
        <w:ind w:firstLine="482"/>
      </w:pPr>
      <w:bookmarkStart w:id="192" w:name="_Toc5014"/>
      <w:r>
        <w:rPr>
          <w:rFonts w:hint="eastAsia"/>
        </w:rPr>
        <w:t>外部中断消抖控制寄存器(</w:t>
      </w:r>
      <w:r>
        <w:t>dbc)</w:t>
      </w:r>
      <w:bookmarkEnd w:id="192"/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11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24</w:t>
      </w:r>
      <w:r>
        <w:fldChar w:fldCharType="end"/>
      </w:r>
      <w:r>
        <w:t xml:space="preserve"> 外部中断消抖控制寄存器</w:t>
      </w:r>
    </w:p>
    <w:tbl>
      <w:tblPr>
        <w:tblStyle w:val="54"/>
        <w:tblW w:w="5000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8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17"/>
        <w:gridCol w:w="301"/>
        <w:gridCol w:w="301"/>
        <w:gridCol w:w="301"/>
        <w:gridCol w:w="301"/>
        <w:gridCol w:w="301"/>
        <w:gridCol w:w="301"/>
        <w:gridCol w:w="301"/>
        <w:gridCol w:w="309"/>
        <w:gridCol w:w="301"/>
        <w:gridCol w:w="301"/>
        <w:gridCol w:w="301"/>
        <w:gridCol w:w="301"/>
        <w:gridCol w:w="301"/>
        <w:gridCol w:w="301"/>
        <w:gridCol w:w="309"/>
        <w:gridCol w:w="30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50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Bit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17</w:t>
            </w:r>
          </w:p>
        </w:tc>
        <w:tc>
          <w:tcPr>
            <w:tcW w:w="158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9</w:t>
            </w:r>
          </w:p>
        </w:tc>
        <w:tc>
          <w:tcPr>
            <w:tcW w:w="155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</w:t>
            </w:r>
          </w:p>
        </w:tc>
        <w:tc>
          <w:tcPr>
            <w:tcW w:w="155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5" w:hRule="atLeast"/>
        </w:trPr>
        <w:tc>
          <w:tcPr>
            <w:tcW w:w="150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Name</w:t>
            </w:r>
          </w:p>
        </w:tc>
        <w:tc>
          <w:tcPr>
            <w:tcW w:w="2424" w:type="pct"/>
            <w:gridSpan w:val="16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--</w:t>
            </w:r>
          </w:p>
        </w:tc>
        <w:tc>
          <w:tcPr>
            <w:tcW w:w="1212" w:type="pct"/>
            <w:gridSpan w:val="8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DBPRE</w:t>
            </w:r>
          </w:p>
        </w:tc>
        <w:tc>
          <w:tcPr>
            <w:tcW w:w="755" w:type="pct"/>
            <w:gridSpan w:val="5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--</w:t>
            </w:r>
          </w:p>
        </w:tc>
        <w:tc>
          <w:tcPr>
            <w:tcW w:w="457" w:type="pct"/>
            <w:gridSpan w:val="3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DBCNT</w:t>
            </w:r>
          </w:p>
        </w:tc>
      </w:tr>
    </w:tbl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11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25</w:t>
      </w:r>
      <w:r>
        <w:fldChar w:fldCharType="end"/>
      </w:r>
      <w:r>
        <w:t xml:space="preserve"> 外部中断消抖控制寄存器</w:t>
      </w:r>
      <w:r>
        <w:rPr>
          <w:rFonts w:hint="default"/>
        </w:rPr>
        <w:t>定义</w:t>
      </w:r>
    </w:p>
    <w:tbl>
      <w:tblPr>
        <w:tblStyle w:val="53"/>
        <w:tblW w:w="4992" w:type="pct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48"/>
        <w:gridCol w:w="763"/>
        <w:gridCol w:w="6835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名称</w:t>
            </w:r>
          </w:p>
        </w:tc>
        <w:tc>
          <w:tcPr>
            <w:tcW w:w="376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比特</w:t>
            </w:r>
          </w:p>
        </w:tc>
        <w:tc>
          <w:tcPr>
            <w:tcW w:w="3438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描述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Reserved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31:16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保留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DBPRE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15:8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外部中断前置滤波选择位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Reserved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7:3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保留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DBCNT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2:0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外部中断去抖滤波选择位</w:t>
            </w:r>
          </w:p>
        </w:tc>
      </w:tr>
    </w:tbl>
    <w:p>
      <w:pPr>
        <w:ind w:firstLine="480"/>
      </w:pPr>
    </w:p>
    <w:p>
      <w:pPr>
        <w:pStyle w:val="2"/>
      </w:pPr>
      <w:bookmarkStart w:id="193" w:name="_Toc8761"/>
      <w:r>
        <w:rPr>
          <w:rFonts w:hint="eastAsia"/>
        </w:rPr>
        <w:t>集成内部总线接口(</w:t>
      </w:r>
      <w:r>
        <w:t>I2C)</w:t>
      </w:r>
      <w:bookmarkEnd w:id="193"/>
    </w:p>
    <w:p>
      <w:pPr>
        <w:pStyle w:val="3"/>
        <w:ind w:left="-378" w:firstLine="643"/>
      </w:pPr>
      <w:r>
        <w:rPr>
          <w:rFonts w:hint="eastAsia"/>
        </w:rPr>
        <w:t xml:space="preserve"> </w:t>
      </w:r>
      <w:bookmarkStart w:id="194" w:name="_Toc3649"/>
      <w:r>
        <w:rPr>
          <w:rFonts w:hint="eastAsia"/>
        </w:rPr>
        <w:t>概述</w:t>
      </w:r>
      <w:bookmarkEnd w:id="194"/>
    </w:p>
    <w:p>
      <w:pPr>
        <w:ind w:firstLine="480"/>
      </w:pPr>
      <w:r>
        <w:rPr>
          <w:rFonts w:hint="eastAsia"/>
          <w:kern w:val="0"/>
        </w:rPr>
        <w:t>1路I2C总线，支持快速模式速率可达400Kbps。</w:t>
      </w:r>
      <w:r>
        <w:rPr>
          <w:rFonts w:hint="eastAsia"/>
        </w:rPr>
        <w:t>I2C是两线双向的串列传输总线，提供了一种简单有效的方法来实现设备之间的数据交换。I2C标准是一个多主机总线包括衝突检测与仲裁，如果两个或两个以上的主机试图同时控制总线时，其仲裁可以防止数据损坏。在此提供了标准模式(Sm)、快速模式(Fm)与极快速模式(Fm+)供使用者选择。并且也提供SMBus(系统管理总线)与PMBus(电源管理总线)。</w:t>
      </w:r>
    </w:p>
    <w:p>
      <w:pPr>
        <w:pStyle w:val="32"/>
        <w:numPr>
          <w:ilvl w:val="0"/>
          <w:numId w:val="6"/>
        </w:numPr>
        <w:ind w:firstLineChars="0"/>
        <w:rPr>
          <w:kern w:val="0"/>
        </w:rPr>
      </w:pPr>
      <w:r>
        <w:rPr>
          <w:rFonts w:hint="eastAsia"/>
          <w:kern w:val="0"/>
        </w:rPr>
        <w:t>可配置为主机或从机(Slave and master modes)</w:t>
      </w:r>
    </w:p>
    <w:p>
      <w:pPr>
        <w:pStyle w:val="32"/>
        <w:numPr>
          <w:ilvl w:val="0"/>
          <w:numId w:val="6"/>
        </w:numPr>
        <w:ind w:firstLineChars="0"/>
        <w:rPr>
          <w:kern w:val="0"/>
        </w:rPr>
      </w:pPr>
      <w:r>
        <w:rPr>
          <w:rFonts w:hint="eastAsia"/>
          <w:kern w:val="0"/>
        </w:rPr>
        <w:t>多主机模式(Multimaster capability)</w:t>
      </w:r>
    </w:p>
    <w:p>
      <w:pPr>
        <w:pStyle w:val="32"/>
        <w:numPr>
          <w:ilvl w:val="0"/>
          <w:numId w:val="6"/>
        </w:numPr>
        <w:ind w:firstLineChars="0"/>
        <w:rPr>
          <w:kern w:val="0"/>
        </w:rPr>
      </w:pPr>
      <w:r>
        <w:rPr>
          <w:rFonts w:hint="eastAsia"/>
          <w:kern w:val="0"/>
        </w:rPr>
        <w:t>标准模式(up to 100 kHz)(Standard-mode)</w:t>
      </w:r>
    </w:p>
    <w:p>
      <w:pPr>
        <w:pStyle w:val="32"/>
        <w:numPr>
          <w:ilvl w:val="0"/>
          <w:numId w:val="6"/>
        </w:numPr>
        <w:ind w:firstLineChars="0"/>
        <w:rPr>
          <w:kern w:val="0"/>
        </w:rPr>
      </w:pPr>
      <w:r>
        <w:rPr>
          <w:rFonts w:hint="eastAsia"/>
          <w:kern w:val="0"/>
        </w:rPr>
        <w:t>快速模式(up to 400 kHz)(Fast-mode)</w:t>
      </w:r>
    </w:p>
    <w:p>
      <w:pPr>
        <w:pStyle w:val="32"/>
        <w:numPr>
          <w:ilvl w:val="0"/>
          <w:numId w:val="6"/>
        </w:numPr>
        <w:ind w:firstLineChars="0"/>
        <w:rPr>
          <w:kern w:val="0"/>
        </w:rPr>
      </w:pPr>
      <w:r>
        <w:rPr>
          <w:rFonts w:hint="eastAsia"/>
          <w:kern w:val="0"/>
        </w:rPr>
        <w:t>7位元与10位元地址模式(7-bit and 10-bit addressing mode)</w:t>
      </w:r>
    </w:p>
    <w:p>
      <w:pPr>
        <w:pStyle w:val="32"/>
        <w:numPr>
          <w:ilvl w:val="0"/>
          <w:numId w:val="6"/>
        </w:numPr>
        <w:ind w:firstLineChars="0"/>
        <w:rPr>
          <w:kern w:val="0"/>
        </w:rPr>
      </w:pPr>
      <w:r>
        <w:rPr>
          <w:rFonts w:hint="eastAsia"/>
          <w:kern w:val="0"/>
        </w:rPr>
        <w:t>提供2组7位元从机地址(2个地址，其中一个包括遮罩)(Multiple 7-bit slave addresses (2 addresses, 1 with configurable mask)</w:t>
      </w:r>
    </w:p>
    <w:p>
      <w:pPr>
        <w:pStyle w:val="32"/>
        <w:numPr>
          <w:ilvl w:val="0"/>
          <w:numId w:val="6"/>
        </w:numPr>
        <w:ind w:firstLineChars="0"/>
        <w:rPr>
          <w:kern w:val="0"/>
        </w:rPr>
      </w:pPr>
      <w:r>
        <w:rPr>
          <w:rFonts w:hint="eastAsia"/>
          <w:kern w:val="0"/>
        </w:rPr>
        <w:t>提供所有7位元地址应答模式(All 7-bit addresses acknowledge mode )</w:t>
      </w:r>
    </w:p>
    <w:p>
      <w:pPr>
        <w:pStyle w:val="32"/>
        <w:numPr>
          <w:ilvl w:val="0"/>
          <w:numId w:val="6"/>
        </w:numPr>
        <w:ind w:firstLineChars="0"/>
        <w:rPr>
          <w:kern w:val="0"/>
        </w:rPr>
      </w:pPr>
      <w:r>
        <w:rPr>
          <w:rFonts w:hint="eastAsia"/>
          <w:kern w:val="0"/>
        </w:rPr>
        <w:t>提供广播模式(General call)</w:t>
      </w:r>
    </w:p>
    <w:p>
      <w:pPr>
        <w:pStyle w:val="32"/>
        <w:numPr>
          <w:ilvl w:val="0"/>
          <w:numId w:val="6"/>
        </w:numPr>
        <w:ind w:firstLineChars="0"/>
        <w:rPr>
          <w:kern w:val="0"/>
        </w:rPr>
      </w:pPr>
      <w:r>
        <w:rPr>
          <w:rFonts w:hint="eastAsia"/>
          <w:kern w:val="0"/>
        </w:rPr>
        <w:t>可编程的设置时间和保持时间(Programmable setup and hold times)</w:t>
      </w:r>
    </w:p>
    <w:p>
      <w:pPr>
        <w:pStyle w:val="32"/>
        <w:numPr>
          <w:ilvl w:val="0"/>
          <w:numId w:val="6"/>
        </w:numPr>
        <w:ind w:firstLineChars="0"/>
        <w:rPr>
          <w:kern w:val="0"/>
        </w:rPr>
      </w:pPr>
      <w:r>
        <w:rPr>
          <w:rFonts w:hint="eastAsia"/>
          <w:kern w:val="0"/>
        </w:rPr>
        <w:t>可选择时脉延长(Optional clock stretching)</w:t>
      </w:r>
    </w:p>
    <w:p>
      <w:pPr>
        <w:pStyle w:val="32"/>
        <w:numPr>
          <w:ilvl w:val="0"/>
          <w:numId w:val="6"/>
        </w:numPr>
        <w:ind w:firstLineChars="0"/>
        <w:rPr>
          <w:kern w:val="0"/>
        </w:rPr>
      </w:pPr>
      <w:r>
        <w:rPr>
          <w:rFonts w:hint="eastAsia"/>
          <w:kern w:val="0"/>
        </w:rPr>
        <w:t>可配置数位滤波器(Programmable digital noise filters)</w:t>
      </w:r>
    </w:p>
    <w:p>
      <w:pPr>
        <w:pStyle w:val="32"/>
        <w:numPr>
          <w:ilvl w:val="0"/>
          <w:numId w:val="6"/>
        </w:numPr>
        <w:ind w:firstLineChars="0"/>
        <w:rPr>
          <w:kern w:val="0"/>
        </w:rPr>
      </w:pPr>
      <w:r>
        <w:rPr>
          <w:rFonts w:hint="eastAsia"/>
          <w:kern w:val="0"/>
        </w:rPr>
        <w:t>提供深度为8位元组的TX / RX FIFOs</w:t>
      </w:r>
    </w:p>
    <w:p>
      <w:pPr>
        <w:pStyle w:val="32"/>
        <w:numPr>
          <w:ilvl w:val="0"/>
          <w:numId w:val="6"/>
        </w:numPr>
        <w:ind w:firstLineChars="0"/>
        <w:rPr>
          <w:kern w:val="0"/>
        </w:rPr>
      </w:pPr>
      <w:r>
        <w:rPr>
          <w:rFonts w:hint="eastAsia"/>
          <w:kern w:val="0"/>
        </w:rPr>
        <w:t>提供SMBus标准(SMBus capability)</w:t>
      </w:r>
    </w:p>
    <w:p>
      <w:pPr>
        <w:pStyle w:val="32"/>
        <w:numPr>
          <w:ilvl w:val="0"/>
          <w:numId w:val="6"/>
        </w:numPr>
        <w:ind w:firstLineChars="0"/>
        <w:rPr>
          <w:kern w:val="0"/>
        </w:rPr>
      </w:pPr>
      <w:r>
        <w:rPr>
          <w:rFonts w:hint="eastAsia"/>
          <w:kern w:val="0"/>
        </w:rPr>
        <w:t>硬体PEC(封包错误检查)产生与ACK控制(Hardware PEC(Packet Error Checking) generation and verification with ACK</w:t>
      </w:r>
    </w:p>
    <w:p>
      <w:pPr>
        <w:pStyle w:val="32"/>
        <w:numPr>
          <w:ilvl w:val="0"/>
          <w:numId w:val="6"/>
        </w:numPr>
        <w:ind w:firstLineChars="0"/>
        <w:rPr>
          <w:kern w:val="0"/>
        </w:rPr>
      </w:pPr>
      <w:r>
        <w:rPr>
          <w:rFonts w:hint="eastAsia"/>
          <w:kern w:val="0"/>
        </w:rPr>
        <w:t>命令与数据应答控制(Command and data acknowledgecontrol)</w:t>
      </w:r>
    </w:p>
    <w:p>
      <w:pPr>
        <w:pStyle w:val="32"/>
        <w:numPr>
          <w:ilvl w:val="0"/>
          <w:numId w:val="6"/>
        </w:numPr>
        <w:ind w:firstLineChars="0"/>
        <w:rPr>
          <w:kern w:val="0"/>
        </w:rPr>
      </w:pPr>
      <w:r>
        <w:rPr>
          <w:rFonts w:hint="eastAsia"/>
          <w:kern w:val="0"/>
        </w:rPr>
        <w:t>提供地址解析协定(Address resolution protocol(ARP) support)</w:t>
      </w:r>
    </w:p>
    <w:p>
      <w:pPr>
        <w:pStyle w:val="32"/>
        <w:numPr>
          <w:ilvl w:val="0"/>
          <w:numId w:val="6"/>
        </w:numPr>
        <w:ind w:firstLineChars="0"/>
        <w:rPr>
          <w:kern w:val="0"/>
        </w:rPr>
      </w:pPr>
      <w:r>
        <w:rPr>
          <w:rFonts w:hint="eastAsia"/>
          <w:kern w:val="0"/>
        </w:rPr>
        <w:t>提供可选择为主机或设备(Host and Device support)</w:t>
      </w:r>
    </w:p>
    <w:p>
      <w:pPr>
        <w:pStyle w:val="32"/>
        <w:numPr>
          <w:ilvl w:val="0"/>
          <w:numId w:val="6"/>
        </w:numPr>
        <w:ind w:firstLineChars="0"/>
        <w:rPr>
          <w:kern w:val="0"/>
        </w:rPr>
      </w:pPr>
      <w:r>
        <w:rPr>
          <w:rFonts w:hint="eastAsia"/>
          <w:kern w:val="0"/>
        </w:rPr>
        <w:t>提供SMBus警报(SMBus alert)</w:t>
      </w:r>
    </w:p>
    <w:p>
      <w:pPr>
        <w:pStyle w:val="32"/>
        <w:numPr>
          <w:ilvl w:val="0"/>
          <w:numId w:val="6"/>
        </w:numPr>
        <w:ind w:firstLineChars="0"/>
        <w:rPr>
          <w:kern w:val="0"/>
        </w:rPr>
      </w:pPr>
      <w:r>
        <w:rPr>
          <w:rFonts w:hint="eastAsia"/>
          <w:kern w:val="0"/>
        </w:rPr>
        <w:t>提供超时和空闲状态检测(Timeouts and idle condition detection)</w:t>
      </w:r>
    </w:p>
    <w:p>
      <w:pPr>
        <w:pStyle w:val="32"/>
        <w:numPr>
          <w:ilvl w:val="0"/>
          <w:numId w:val="6"/>
        </w:numPr>
        <w:ind w:firstLineChars="0"/>
        <w:rPr>
          <w:kern w:val="0"/>
        </w:rPr>
      </w:pPr>
      <w:r>
        <w:rPr>
          <w:rFonts w:hint="eastAsia"/>
          <w:kern w:val="0"/>
        </w:rPr>
        <w:t>提供PMBus rev 1.1标准(PMBusspecification rev 1.1 compatibility)</w:t>
      </w:r>
    </w:p>
    <w:p>
      <w:pPr>
        <w:pStyle w:val="3"/>
        <w:ind w:left="-378" w:firstLine="643"/>
      </w:pPr>
      <w:r>
        <w:rPr>
          <w:rFonts w:hint="eastAsia"/>
        </w:rPr>
        <w:t xml:space="preserve"> </w:t>
      </w:r>
      <w:bookmarkStart w:id="195" w:name="_Toc31045"/>
      <w:r>
        <w:rPr>
          <w:rFonts w:hint="eastAsia"/>
        </w:rPr>
        <w:t>寄存器映射</w:t>
      </w:r>
      <w:bookmarkEnd w:id="195"/>
      <w:r>
        <w:rPr>
          <w:rFonts w:hint="eastAsia"/>
        </w:rPr>
        <w:t xml:space="preserve"> </w:t>
      </w:r>
    </w:p>
    <w:p>
      <w:pPr>
        <w:ind w:firstLine="480"/>
      </w:pPr>
      <w:r>
        <w:t>I2C</w:t>
      </w:r>
      <w:r>
        <w:rPr>
          <w:rFonts w:hint="eastAsia"/>
        </w:rPr>
        <w:t>基地址：0</w:t>
      </w:r>
      <w:r>
        <w:t>x4002_</w:t>
      </w:r>
      <w:r>
        <w:rPr>
          <w:rFonts w:hint="eastAsia"/>
        </w:rPr>
        <w:t>9</w:t>
      </w:r>
      <w:r>
        <w:t>000，大小4KB。</w:t>
      </w:r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12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1</w:t>
      </w:r>
      <w:r>
        <w:fldChar w:fldCharType="end"/>
      </w:r>
      <w:r>
        <w:t xml:space="preserve"> 寄存器映射(</w:t>
      </w:r>
      <w:r>
        <w:rPr>
          <w:rFonts w:ascii="Times New Roman" w:hAnsi="Times New Roman"/>
        </w:rPr>
        <w:t>I2C</w:t>
      </w:r>
      <w:r>
        <w:t>)</w:t>
      </w:r>
    </w:p>
    <w:tbl>
      <w:tblPr>
        <w:tblStyle w:val="26"/>
        <w:tblW w:w="4981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34"/>
        <w:gridCol w:w="1416"/>
        <w:gridCol w:w="814"/>
        <w:gridCol w:w="3430"/>
        <w:gridCol w:w="17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pct"/>
            <w:tcBorders>
              <w:top w:val="threeDEngrave" w:color="auto" w:sz="24" w:space="0"/>
              <w:left w:val="nil"/>
            </w:tcBorders>
            <w:shd w:val="clear" w:color="auto" w:fill="D7D7D7" w:themeFill="background1" w:themeFillShade="D8"/>
          </w:tcPr>
          <w:p>
            <w:pPr>
              <w:widowControl/>
              <w:ind w:firstLine="0" w:firstLineChars="0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寄存器</w:t>
            </w:r>
          </w:p>
        </w:tc>
        <w:tc>
          <w:tcPr>
            <w:tcW w:w="713" w:type="pct"/>
            <w:tcBorders>
              <w:top w:val="threeDEngrave" w:color="auto" w:sz="24" w:space="0"/>
            </w:tcBorders>
            <w:shd w:val="clear" w:color="auto" w:fill="D7D7D7" w:themeFill="background1" w:themeFillShade="D8"/>
          </w:tcPr>
          <w:p>
            <w:pPr>
              <w:widowControl/>
              <w:ind w:firstLine="0" w:firstLineChars="0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偏移量</w:t>
            </w:r>
          </w:p>
        </w:tc>
        <w:tc>
          <w:tcPr>
            <w:tcW w:w="410" w:type="pct"/>
            <w:tcBorders>
              <w:top w:val="threeDEngrave" w:color="auto" w:sz="24" w:space="0"/>
            </w:tcBorders>
            <w:shd w:val="clear" w:color="auto" w:fill="D7D7D7" w:themeFill="background1" w:themeFillShade="D8"/>
          </w:tcPr>
          <w:p>
            <w:pPr>
              <w:widowControl/>
              <w:ind w:firstLine="0" w:firstLineChars="0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读/写</w:t>
            </w:r>
          </w:p>
        </w:tc>
        <w:tc>
          <w:tcPr>
            <w:tcW w:w="1727" w:type="pct"/>
            <w:tcBorders>
              <w:top w:val="threeDEngrave" w:color="auto" w:sz="24" w:space="0"/>
            </w:tcBorders>
            <w:shd w:val="clear" w:color="auto" w:fill="D7D7D7" w:themeFill="background1" w:themeFillShade="D8"/>
          </w:tcPr>
          <w:p>
            <w:pPr>
              <w:ind w:firstLine="0" w:firstLineChars="0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  <w:tc>
          <w:tcPr>
            <w:tcW w:w="871" w:type="pct"/>
            <w:tcBorders>
              <w:top w:val="threeDEngrave" w:color="auto" w:sz="24" w:space="0"/>
              <w:right w:val="nil"/>
            </w:tcBorders>
            <w:shd w:val="clear" w:color="auto" w:fill="D7D7D7" w:themeFill="background1" w:themeFillShade="D8"/>
          </w:tcPr>
          <w:p>
            <w:pPr>
              <w:ind w:firstLine="0" w:firstLineChars="0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复位值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pct"/>
            <w:tcBorders>
              <w:left w:val="nil"/>
            </w:tcBorders>
            <w:vAlign w:val="bottom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CONSET</w:t>
            </w:r>
          </w:p>
        </w:tc>
        <w:tc>
          <w:tcPr>
            <w:tcW w:w="713" w:type="pct"/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0x000</w:t>
            </w:r>
          </w:p>
        </w:tc>
        <w:tc>
          <w:tcPr>
            <w:tcW w:w="410" w:type="pct"/>
            <w:vAlign w:val="bottom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R/W</w:t>
            </w:r>
          </w:p>
        </w:tc>
        <w:tc>
          <w:tcPr>
            <w:tcW w:w="1727" w:type="pct"/>
            <w:vAlign w:val="bottom"/>
          </w:tcPr>
          <w:p>
            <w:pPr>
              <w:widowControl/>
              <w:ind w:firstLine="0" w:firstLineChars="0"/>
              <w:jc w:val="left"/>
            </w:pPr>
            <w:r>
              <w:rPr>
                <w:rFonts w:hint="eastAsia"/>
              </w:rPr>
              <w:t>I2C控制集寄存器</w:t>
            </w:r>
          </w:p>
        </w:tc>
        <w:tc>
          <w:tcPr>
            <w:tcW w:w="871" w:type="pct"/>
            <w:tcBorders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0x0000 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pct"/>
            <w:tcBorders>
              <w:left w:val="nil"/>
            </w:tcBorders>
            <w:vAlign w:val="bottom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CONCLR</w:t>
            </w:r>
          </w:p>
        </w:tc>
        <w:tc>
          <w:tcPr>
            <w:tcW w:w="713" w:type="pct"/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0x004</w:t>
            </w:r>
          </w:p>
        </w:tc>
        <w:tc>
          <w:tcPr>
            <w:tcW w:w="410" w:type="pct"/>
            <w:vAlign w:val="bottom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W</w:t>
            </w:r>
          </w:p>
        </w:tc>
        <w:tc>
          <w:tcPr>
            <w:tcW w:w="1727" w:type="pct"/>
            <w:vAlign w:val="bottom"/>
          </w:tcPr>
          <w:p>
            <w:pPr>
              <w:widowControl/>
              <w:ind w:firstLine="0" w:firstLineChars="0"/>
              <w:jc w:val="left"/>
            </w:pPr>
            <w:r>
              <w:rPr>
                <w:rFonts w:hint="eastAsia"/>
              </w:rPr>
              <w:t>I2C控制清除寄存器</w:t>
            </w:r>
          </w:p>
        </w:tc>
        <w:tc>
          <w:tcPr>
            <w:tcW w:w="871" w:type="pct"/>
            <w:tcBorders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0x0000 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pct"/>
            <w:tcBorders>
              <w:left w:val="nil"/>
            </w:tcBorders>
            <w:vAlign w:val="bottom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 xml:space="preserve">SR   </w:t>
            </w:r>
          </w:p>
        </w:tc>
        <w:tc>
          <w:tcPr>
            <w:tcW w:w="713" w:type="pct"/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0x008</w:t>
            </w:r>
          </w:p>
        </w:tc>
        <w:tc>
          <w:tcPr>
            <w:tcW w:w="410" w:type="pct"/>
            <w:vAlign w:val="bottom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R</w:t>
            </w:r>
          </w:p>
        </w:tc>
        <w:tc>
          <w:tcPr>
            <w:tcW w:w="1727" w:type="pct"/>
            <w:vAlign w:val="bottom"/>
          </w:tcPr>
          <w:p>
            <w:pPr>
              <w:widowControl/>
              <w:ind w:firstLine="0" w:firstLineChars="0"/>
              <w:jc w:val="left"/>
            </w:pPr>
            <w:r>
              <w:rPr>
                <w:rFonts w:hint="eastAsia"/>
              </w:rPr>
              <w:t>I2C状态寄存器</w:t>
            </w:r>
          </w:p>
        </w:tc>
        <w:tc>
          <w:tcPr>
            <w:tcW w:w="871" w:type="pct"/>
            <w:tcBorders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0x0000 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pct"/>
            <w:tcBorders>
              <w:left w:val="nil"/>
            </w:tcBorders>
            <w:vAlign w:val="bottom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 xml:space="preserve">DATA </w:t>
            </w:r>
          </w:p>
        </w:tc>
        <w:tc>
          <w:tcPr>
            <w:tcW w:w="713" w:type="pct"/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0x00C</w:t>
            </w:r>
          </w:p>
        </w:tc>
        <w:tc>
          <w:tcPr>
            <w:tcW w:w="410" w:type="pct"/>
            <w:vAlign w:val="bottom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R/W</w:t>
            </w:r>
          </w:p>
        </w:tc>
        <w:tc>
          <w:tcPr>
            <w:tcW w:w="1727" w:type="pct"/>
            <w:vAlign w:val="bottom"/>
          </w:tcPr>
          <w:p>
            <w:pPr>
              <w:widowControl/>
              <w:ind w:firstLine="0" w:firstLineChars="0"/>
              <w:jc w:val="left"/>
            </w:pPr>
            <w:r>
              <w:rPr>
                <w:rFonts w:hint="eastAsia"/>
              </w:rPr>
              <w:t>I2C数据寄存器</w:t>
            </w:r>
          </w:p>
        </w:tc>
        <w:tc>
          <w:tcPr>
            <w:tcW w:w="871" w:type="pct"/>
            <w:tcBorders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0x0000 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pct"/>
            <w:tcBorders>
              <w:left w:val="nil"/>
            </w:tcBorders>
            <w:vAlign w:val="bottom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 xml:space="preserve">CLK  </w:t>
            </w:r>
          </w:p>
        </w:tc>
        <w:tc>
          <w:tcPr>
            <w:tcW w:w="713" w:type="pct"/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0x010</w:t>
            </w:r>
          </w:p>
        </w:tc>
        <w:tc>
          <w:tcPr>
            <w:tcW w:w="410" w:type="pct"/>
            <w:vAlign w:val="bottom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R/W</w:t>
            </w:r>
          </w:p>
        </w:tc>
        <w:tc>
          <w:tcPr>
            <w:tcW w:w="1727" w:type="pct"/>
            <w:vAlign w:val="bottom"/>
          </w:tcPr>
          <w:p>
            <w:pPr>
              <w:widowControl/>
              <w:ind w:firstLine="0" w:firstLineChars="0"/>
              <w:jc w:val="left"/>
            </w:pPr>
            <w:r>
              <w:rPr>
                <w:rFonts w:hint="eastAsia"/>
              </w:rPr>
              <w:t>I2C时钟寄存器</w:t>
            </w:r>
          </w:p>
        </w:tc>
        <w:tc>
          <w:tcPr>
            <w:tcW w:w="871" w:type="pct"/>
            <w:tcBorders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0x0000 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pct"/>
            <w:tcBorders>
              <w:left w:val="nil"/>
            </w:tcBorders>
            <w:vAlign w:val="bottom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 xml:space="preserve">SADR0 </w:t>
            </w:r>
          </w:p>
        </w:tc>
        <w:tc>
          <w:tcPr>
            <w:tcW w:w="713" w:type="pct"/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0x014</w:t>
            </w:r>
          </w:p>
        </w:tc>
        <w:tc>
          <w:tcPr>
            <w:tcW w:w="410" w:type="pct"/>
            <w:vAlign w:val="bottom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R/W</w:t>
            </w:r>
          </w:p>
        </w:tc>
        <w:tc>
          <w:tcPr>
            <w:tcW w:w="1727" w:type="pct"/>
            <w:vAlign w:val="bottom"/>
          </w:tcPr>
          <w:p>
            <w:pPr>
              <w:widowControl/>
              <w:ind w:firstLine="0" w:firstLineChars="0"/>
              <w:jc w:val="left"/>
            </w:pPr>
            <w:r>
              <w:rPr>
                <w:rFonts w:hint="eastAsia"/>
              </w:rPr>
              <w:t>从机地址0寄存器</w:t>
            </w:r>
          </w:p>
        </w:tc>
        <w:tc>
          <w:tcPr>
            <w:tcW w:w="871" w:type="pct"/>
            <w:tcBorders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0x0000 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pct"/>
            <w:tcBorders>
              <w:left w:val="nil"/>
            </w:tcBorders>
            <w:vAlign w:val="bottom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 xml:space="preserve">ADM0  </w:t>
            </w:r>
          </w:p>
        </w:tc>
        <w:tc>
          <w:tcPr>
            <w:tcW w:w="713" w:type="pct"/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0x018</w:t>
            </w:r>
          </w:p>
        </w:tc>
        <w:tc>
          <w:tcPr>
            <w:tcW w:w="410" w:type="pct"/>
            <w:vAlign w:val="bottom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R/W</w:t>
            </w:r>
          </w:p>
        </w:tc>
        <w:tc>
          <w:tcPr>
            <w:tcW w:w="1727" w:type="pct"/>
            <w:vAlign w:val="bottom"/>
          </w:tcPr>
          <w:p>
            <w:pPr>
              <w:widowControl/>
              <w:ind w:firstLine="0" w:firstLineChars="0"/>
              <w:jc w:val="left"/>
            </w:pPr>
            <w:r>
              <w:rPr>
                <w:rFonts w:hint="eastAsia"/>
              </w:rPr>
              <w:t>从机地址掩码0寄存器</w:t>
            </w:r>
          </w:p>
        </w:tc>
        <w:tc>
          <w:tcPr>
            <w:tcW w:w="871" w:type="pct"/>
            <w:tcBorders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0x0000 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pct"/>
            <w:tcBorders>
              <w:left w:val="nil"/>
            </w:tcBorders>
            <w:vAlign w:val="bottom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 xml:space="preserve">XSADR </w:t>
            </w:r>
          </w:p>
        </w:tc>
        <w:tc>
          <w:tcPr>
            <w:tcW w:w="713" w:type="pct"/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0x01C</w:t>
            </w:r>
          </w:p>
        </w:tc>
        <w:tc>
          <w:tcPr>
            <w:tcW w:w="410" w:type="pct"/>
            <w:vAlign w:val="bottom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R/W</w:t>
            </w:r>
          </w:p>
        </w:tc>
        <w:tc>
          <w:tcPr>
            <w:tcW w:w="1727" w:type="pct"/>
            <w:vAlign w:val="bottom"/>
          </w:tcPr>
          <w:p>
            <w:pPr>
              <w:widowControl/>
              <w:ind w:firstLine="0" w:firstLineChars="0"/>
              <w:jc w:val="left"/>
            </w:pPr>
            <w:r>
              <w:rPr>
                <w:rFonts w:hint="eastAsia"/>
              </w:rPr>
              <w:t>x从机地址寄存器</w:t>
            </w:r>
          </w:p>
        </w:tc>
        <w:tc>
          <w:tcPr>
            <w:tcW w:w="871" w:type="pct"/>
            <w:tcBorders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0x0000 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pct"/>
            <w:tcBorders>
              <w:left w:val="nil"/>
            </w:tcBorders>
            <w:vAlign w:val="bottom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XADM</w:t>
            </w:r>
          </w:p>
        </w:tc>
        <w:tc>
          <w:tcPr>
            <w:tcW w:w="713" w:type="pct"/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0x020</w:t>
            </w:r>
          </w:p>
        </w:tc>
        <w:tc>
          <w:tcPr>
            <w:tcW w:w="410" w:type="pct"/>
            <w:vAlign w:val="bottom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R/W</w:t>
            </w:r>
          </w:p>
        </w:tc>
        <w:tc>
          <w:tcPr>
            <w:tcW w:w="1727" w:type="pct"/>
            <w:vAlign w:val="bottom"/>
          </w:tcPr>
          <w:p>
            <w:pPr>
              <w:widowControl/>
              <w:ind w:firstLine="0" w:firstLineChars="0"/>
              <w:jc w:val="left"/>
            </w:pPr>
            <w:r>
              <w:rPr>
                <w:rFonts w:hint="eastAsia"/>
              </w:rPr>
              <w:t>x从机地址掩码寄存器</w:t>
            </w:r>
          </w:p>
        </w:tc>
        <w:tc>
          <w:tcPr>
            <w:tcW w:w="871" w:type="pct"/>
            <w:tcBorders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0x0000 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pct"/>
            <w:tcBorders>
              <w:left w:val="nil"/>
            </w:tcBorders>
            <w:vAlign w:val="bottom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 xml:space="preserve">SRST  </w:t>
            </w:r>
          </w:p>
        </w:tc>
        <w:tc>
          <w:tcPr>
            <w:tcW w:w="713" w:type="pct"/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0x024</w:t>
            </w:r>
          </w:p>
        </w:tc>
        <w:tc>
          <w:tcPr>
            <w:tcW w:w="410" w:type="pct"/>
            <w:vAlign w:val="bottom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W</w:t>
            </w:r>
          </w:p>
        </w:tc>
        <w:tc>
          <w:tcPr>
            <w:tcW w:w="1727" w:type="pct"/>
            <w:vAlign w:val="bottom"/>
          </w:tcPr>
          <w:p>
            <w:pPr>
              <w:widowControl/>
              <w:ind w:firstLine="0" w:firstLineChars="0"/>
              <w:jc w:val="left"/>
            </w:pPr>
            <w:r>
              <w:rPr>
                <w:rFonts w:hint="eastAsia"/>
              </w:rPr>
              <w:t>软复位</w:t>
            </w:r>
          </w:p>
        </w:tc>
        <w:tc>
          <w:tcPr>
            <w:tcW w:w="871" w:type="pct"/>
            <w:tcBorders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0x0000 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pct"/>
            <w:tcBorders>
              <w:left w:val="nil"/>
            </w:tcBorders>
            <w:vAlign w:val="bottom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SADR1</w:t>
            </w:r>
          </w:p>
        </w:tc>
        <w:tc>
          <w:tcPr>
            <w:tcW w:w="713" w:type="pct"/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0x028</w:t>
            </w:r>
          </w:p>
        </w:tc>
        <w:tc>
          <w:tcPr>
            <w:tcW w:w="410" w:type="pct"/>
            <w:vAlign w:val="bottom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R/W</w:t>
            </w:r>
          </w:p>
        </w:tc>
        <w:tc>
          <w:tcPr>
            <w:tcW w:w="1727" w:type="pct"/>
            <w:vAlign w:val="bottom"/>
          </w:tcPr>
          <w:p>
            <w:pPr>
              <w:widowControl/>
              <w:ind w:firstLine="0" w:firstLineChars="0"/>
              <w:jc w:val="left"/>
            </w:pPr>
            <w:r>
              <w:rPr>
                <w:rFonts w:hint="eastAsia"/>
              </w:rPr>
              <w:t>从机地址1寄存器</w:t>
            </w:r>
          </w:p>
        </w:tc>
        <w:tc>
          <w:tcPr>
            <w:tcW w:w="871" w:type="pct"/>
            <w:tcBorders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0x0000 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pct"/>
            <w:tcBorders>
              <w:left w:val="nil"/>
            </w:tcBorders>
            <w:vAlign w:val="bottom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 xml:space="preserve">ADM1  </w:t>
            </w:r>
          </w:p>
        </w:tc>
        <w:tc>
          <w:tcPr>
            <w:tcW w:w="713" w:type="pct"/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0x02C</w:t>
            </w:r>
          </w:p>
        </w:tc>
        <w:tc>
          <w:tcPr>
            <w:tcW w:w="410" w:type="pct"/>
            <w:vAlign w:val="bottom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R/W</w:t>
            </w:r>
          </w:p>
        </w:tc>
        <w:tc>
          <w:tcPr>
            <w:tcW w:w="1727" w:type="pct"/>
            <w:vAlign w:val="bottom"/>
          </w:tcPr>
          <w:p>
            <w:pPr>
              <w:widowControl/>
              <w:ind w:firstLine="0" w:firstLineChars="0"/>
              <w:jc w:val="left"/>
            </w:pPr>
            <w:r>
              <w:rPr>
                <w:rFonts w:hint="eastAsia"/>
              </w:rPr>
              <w:t>从机地址掩码1寄存器</w:t>
            </w:r>
          </w:p>
        </w:tc>
        <w:tc>
          <w:tcPr>
            <w:tcW w:w="871" w:type="pct"/>
            <w:tcBorders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0x0000 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pct"/>
            <w:tcBorders>
              <w:left w:val="nil"/>
            </w:tcBorders>
            <w:vAlign w:val="bottom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 xml:space="preserve">SADR2 </w:t>
            </w:r>
          </w:p>
        </w:tc>
        <w:tc>
          <w:tcPr>
            <w:tcW w:w="713" w:type="pct"/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0x030</w:t>
            </w:r>
          </w:p>
        </w:tc>
        <w:tc>
          <w:tcPr>
            <w:tcW w:w="410" w:type="pct"/>
            <w:vAlign w:val="bottom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R/W</w:t>
            </w:r>
          </w:p>
        </w:tc>
        <w:tc>
          <w:tcPr>
            <w:tcW w:w="1727" w:type="pct"/>
            <w:vAlign w:val="bottom"/>
          </w:tcPr>
          <w:p>
            <w:pPr>
              <w:widowControl/>
              <w:ind w:firstLine="0" w:firstLineChars="0"/>
              <w:jc w:val="left"/>
            </w:pPr>
            <w:r>
              <w:rPr>
                <w:rFonts w:hint="eastAsia"/>
              </w:rPr>
              <w:t>从机地址2寄存器</w:t>
            </w:r>
          </w:p>
        </w:tc>
        <w:tc>
          <w:tcPr>
            <w:tcW w:w="871" w:type="pct"/>
            <w:tcBorders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0x0000 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pct"/>
            <w:tcBorders>
              <w:left w:val="nil"/>
            </w:tcBorders>
            <w:vAlign w:val="bottom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 xml:space="preserve">ADM2  </w:t>
            </w:r>
          </w:p>
        </w:tc>
        <w:tc>
          <w:tcPr>
            <w:tcW w:w="713" w:type="pct"/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0x034</w:t>
            </w:r>
          </w:p>
        </w:tc>
        <w:tc>
          <w:tcPr>
            <w:tcW w:w="410" w:type="pct"/>
            <w:vAlign w:val="bottom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R/W</w:t>
            </w:r>
          </w:p>
        </w:tc>
        <w:tc>
          <w:tcPr>
            <w:tcW w:w="1727" w:type="pct"/>
            <w:vAlign w:val="bottom"/>
          </w:tcPr>
          <w:p>
            <w:pPr>
              <w:widowControl/>
              <w:ind w:firstLine="0" w:firstLineChars="0"/>
              <w:jc w:val="left"/>
            </w:pPr>
            <w:r>
              <w:rPr>
                <w:rFonts w:hint="eastAsia"/>
              </w:rPr>
              <w:t>从机地址掩码2寄存器</w:t>
            </w:r>
          </w:p>
        </w:tc>
        <w:tc>
          <w:tcPr>
            <w:tcW w:w="871" w:type="pct"/>
            <w:tcBorders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0x0000 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pct"/>
            <w:tcBorders>
              <w:left w:val="nil"/>
            </w:tcBorders>
            <w:vAlign w:val="bottom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SADR3</w:t>
            </w:r>
          </w:p>
        </w:tc>
        <w:tc>
          <w:tcPr>
            <w:tcW w:w="713" w:type="pct"/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0x038</w:t>
            </w:r>
          </w:p>
        </w:tc>
        <w:tc>
          <w:tcPr>
            <w:tcW w:w="410" w:type="pct"/>
            <w:vAlign w:val="bottom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R/W</w:t>
            </w:r>
          </w:p>
        </w:tc>
        <w:tc>
          <w:tcPr>
            <w:tcW w:w="1727" w:type="pct"/>
            <w:vAlign w:val="bottom"/>
          </w:tcPr>
          <w:p>
            <w:pPr>
              <w:widowControl/>
              <w:ind w:firstLine="0" w:firstLineChars="0"/>
              <w:jc w:val="left"/>
            </w:pPr>
            <w:r>
              <w:rPr>
                <w:rFonts w:hint="eastAsia"/>
              </w:rPr>
              <w:t>从机地址3寄存器</w:t>
            </w:r>
          </w:p>
        </w:tc>
        <w:tc>
          <w:tcPr>
            <w:tcW w:w="871" w:type="pct"/>
            <w:tcBorders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0x0000 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pct"/>
            <w:tcBorders>
              <w:left w:val="nil"/>
              <w:bottom w:val="threeDEmboss" w:color="auto" w:sz="24" w:space="0"/>
            </w:tcBorders>
            <w:vAlign w:val="bottom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 xml:space="preserve">ADM3 </w:t>
            </w:r>
          </w:p>
        </w:tc>
        <w:tc>
          <w:tcPr>
            <w:tcW w:w="713" w:type="pct"/>
            <w:tcBorders>
              <w:bottom w:val="threeDEmboss" w:color="auto" w:sz="2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0x03C</w:t>
            </w:r>
          </w:p>
        </w:tc>
        <w:tc>
          <w:tcPr>
            <w:tcW w:w="410" w:type="pct"/>
            <w:tcBorders>
              <w:bottom w:val="threeDEmboss" w:color="auto" w:sz="24" w:space="0"/>
            </w:tcBorders>
            <w:vAlign w:val="bottom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R/W</w:t>
            </w:r>
          </w:p>
        </w:tc>
        <w:tc>
          <w:tcPr>
            <w:tcW w:w="1727" w:type="pct"/>
            <w:tcBorders>
              <w:bottom w:val="threeDEmboss" w:color="auto" w:sz="24" w:space="0"/>
            </w:tcBorders>
            <w:vAlign w:val="bottom"/>
          </w:tcPr>
          <w:p>
            <w:pPr>
              <w:widowControl/>
              <w:ind w:firstLine="0" w:firstLineChars="0"/>
              <w:jc w:val="left"/>
            </w:pPr>
            <w:r>
              <w:rPr>
                <w:rFonts w:hint="eastAsia"/>
              </w:rPr>
              <w:t>从机地址掩码3寄存器</w:t>
            </w:r>
          </w:p>
        </w:tc>
        <w:tc>
          <w:tcPr>
            <w:tcW w:w="871" w:type="pct"/>
            <w:tcBorders>
              <w:bottom w:val="threeDEmboss" w:color="auto" w:sz="24" w:space="0"/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0x0000 0000</w:t>
            </w:r>
          </w:p>
        </w:tc>
      </w:tr>
    </w:tbl>
    <w:p>
      <w:pPr>
        <w:pStyle w:val="3"/>
        <w:ind w:left="-378" w:firstLine="643"/>
      </w:pPr>
      <w:bookmarkStart w:id="196" w:name="_Toc1553"/>
      <w:r>
        <w:rPr>
          <w:rFonts w:hint="eastAsia"/>
        </w:rPr>
        <w:t>寄存器说明</w:t>
      </w:r>
      <w:bookmarkEnd w:id="196"/>
    </w:p>
    <w:p>
      <w:pPr>
        <w:pStyle w:val="4"/>
        <w:ind w:firstLine="482"/>
      </w:pPr>
      <w:bookmarkStart w:id="197" w:name="_Toc9364"/>
      <w:r>
        <w:rPr>
          <w:rFonts w:hint="eastAsia"/>
        </w:rPr>
        <w:t>控制设置寄存器(cr_set)</w:t>
      </w:r>
      <w:bookmarkEnd w:id="197"/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12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2</w:t>
      </w:r>
      <w:r>
        <w:fldChar w:fldCharType="end"/>
      </w:r>
      <w:r>
        <w:t xml:space="preserve"> 控制设置寄存器</w:t>
      </w:r>
    </w:p>
    <w:tbl>
      <w:tblPr>
        <w:tblStyle w:val="54"/>
        <w:tblW w:w="5000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2"/>
        <w:gridCol w:w="302"/>
        <w:gridCol w:w="302"/>
        <w:gridCol w:w="302"/>
        <w:gridCol w:w="302"/>
        <w:gridCol w:w="302"/>
        <w:gridCol w:w="302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23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 w:val="0"/>
                <w:sz w:val="15"/>
                <w:szCs w:val="15"/>
              </w:rPr>
              <w:t>Bit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5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 w:val="0"/>
                <w:sz w:val="15"/>
                <w:szCs w:val="15"/>
              </w:rPr>
              <w:t>Name</w:t>
            </w:r>
          </w:p>
        </w:tc>
        <w:tc>
          <w:tcPr>
            <w:tcW w:w="3484" w:type="pct"/>
            <w:gridSpan w:val="23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--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GCAVAL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IEN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I2CEN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STA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STP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IFLG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AAK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SL10VAL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SL7VAL</w:t>
            </w:r>
          </w:p>
        </w:tc>
      </w:tr>
    </w:tbl>
    <w:p>
      <w:pPr>
        <w:ind w:firstLine="480"/>
      </w:pPr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12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3</w:t>
      </w:r>
      <w:r>
        <w:fldChar w:fldCharType="end"/>
      </w:r>
      <w:r>
        <w:t xml:space="preserve"> 控制设置寄存器定义</w:t>
      </w:r>
    </w:p>
    <w:tbl>
      <w:tblPr>
        <w:tblStyle w:val="53"/>
        <w:tblW w:w="4992" w:type="pct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56"/>
        <w:gridCol w:w="748"/>
        <w:gridCol w:w="6842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名称</w:t>
            </w:r>
          </w:p>
        </w:tc>
        <w:tc>
          <w:tcPr>
            <w:tcW w:w="376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比特</w:t>
            </w:r>
          </w:p>
        </w:tc>
        <w:tc>
          <w:tcPr>
            <w:tcW w:w="3438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描述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  <w:sz w:val="21"/>
                <w:szCs w:val="21"/>
              </w:rPr>
            </w:pPr>
            <w:r>
              <w:rPr>
                <w:sz w:val="21"/>
                <w:szCs w:val="21"/>
              </w:rPr>
              <w:t>Reserved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  <w:sz w:val="21"/>
                <w:szCs w:val="21"/>
              </w:rPr>
            </w:pPr>
            <w:r>
              <w:rPr>
                <w:sz w:val="21"/>
                <w:szCs w:val="21"/>
              </w:rPr>
              <w:t>31:9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保留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  <w:sz w:val="21"/>
                <w:szCs w:val="21"/>
              </w:rPr>
            </w:pPr>
            <w:r>
              <w:rPr>
                <w:sz w:val="21"/>
                <w:szCs w:val="21"/>
              </w:rPr>
              <w:t>GCAVAL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  <w:sz w:val="21"/>
                <w:szCs w:val="21"/>
              </w:rPr>
            </w:pPr>
            <w:r>
              <w:rPr>
                <w:sz w:val="21"/>
                <w:szCs w:val="21"/>
              </w:rPr>
              <w:t>8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广播地址寻址模式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0：禁用， 1：使能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  <w:sz w:val="21"/>
                <w:szCs w:val="21"/>
              </w:rPr>
            </w:pPr>
            <w:r>
              <w:rPr>
                <w:sz w:val="21"/>
                <w:szCs w:val="21"/>
              </w:rPr>
              <w:t>IEN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  <w:sz w:val="21"/>
                <w:szCs w:val="21"/>
              </w:rPr>
            </w:pPr>
            <w:r>
              <w:rPr>
                <w:sz w:val="21"/>
                <w:szCs w:val="21"/>
              </w:rPr>
              <w:t>7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中断使能位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0：无效果， 1：使能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  <w:sz w:val="21"/>
                <w:szCs w:val="21"/>
              </w:rPr>
            </w:pPr>
            <w:r>
              <w:rPr>
                <w:sz w:val="21"/>
                <w:szCs w:val="21"/>
              </w:rPr>
              <w:t>I2CEN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  <w:sz w:val="21"/>
                <w:szCs w:val="21"/>
              </w:rPr>
            </w:pPr>
            <w:r>
              <w:rPr>
                <w:sz w:val="21"/>
                <w:szCs w:val="21"/>
              </w:rPr>
              <w:t>6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0：无效果， 1：使能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当EN=1，I2C收到对应的slave地址时会回复ACK，如果 GCE 位使能，收到广播地址时也会回复ACK。如果 EN=0，I2C不会响应任何总线上的地址。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当 I2C在 master 模式下运行时，EN并不需要设置。但是如果EN为0，当仲裁失败时，不论收到的地址是slave地址还是广播地址，返回的状态代码是38h。收到的地址数据仍然能从数据中读取寄存器。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  <w:sz w:val="21"/>
                <w:szCs w:val="21"/>
              </w:rPr>
            </w:pPr>
            <w:r>
              <w:rPr>
                <w:sz w:val="21"/>
                <w:szCs w:val="21"/>
              </w:rPr>
              <w:t>STA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  <w:sz w:val="21"/>
                <w:szCs w:val="21"/>
              </w:rPr>
            </w:pPr>
            <w:r>
              <w:rPr>
                <w:sz w:val="21"/>
                <w:szCs w:val="21"/>
              </w:rPr>
              <w:t>5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当STA写1时，I2C进入master模式并在总线空闲时发送 start信号。如果I2C已经工作在master模式，并且已经发送了一个或多个字节时，会发送一个restart信号。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如果I2C工作在slave模式，把STA位设置为1，I2C将在slave 模式下完成数据传输然后在总线被释放后进入master模式。发送完启动信号后， STA 位会自动清零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  <w:sz w:val="21"/>
                <w:szCs w:val="21"/>
              </w:rPr>
            </w:pPr>
            <w:r>
              <w:rPr>
                <w:sz w:val="21"/>
                <w:szCs w:val="21"/>
              </w:rPr>
              <w:t>STP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  <w:sz w:val="21"/>
                <w:szCs w:val="21"/>
              </w:rPr>
            </w:pPr>
            <w:r>
              <w:rPr>
                <w:sz w:val="21"/>
                <w:szCs w:val="21"/>
              </w:rPr>
              <w:t>4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当I2C工作在master模式时，设置STP为高，会发送停止信号。如果I2C工作在slave模式，设置STP为高，则slave 会认为接收到了停止信号，但不会发送停止信号。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这一比特会自动清零。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  <w:sz w:val="21"/>
                <w:szCs w:val="21"/>
              </w:rPr>
            </w:pPr>
            <w:r>
              <w:rPr>
                <w:sz w:val="21"/>
                <w:szCs w:val="21"/>
              </w:rPr>
              <w:t>IFLG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  <w:sz w:val="21"/>
                <w:szCs w:val="21"/>
              </w:rPr>
            </w:pPr>
            <w:r>
              <w:rPr>
                <w:sz w:val="21"/>
                <w:szCs w:val="21"/>
              </w:rPr>
              <w:t>3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当I2C进入29个状态(参考 STAT 寄存器状态描述)中任何一个状态时，IFLG都会被拉高。只有在状态F8h时， IFLG 不会拉高。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如果IFLG拉高，且IEN位是设置为 1 时，中断信号拉高。当 IFLG 拉高时，SCL 会被一直拉低，数据传输会暂停。当对 IFLG 写零时，中断清除且SCL释放。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  <w:sz w:val="21"/>
                <w:szCs w:val="21"/>
              </w:rPr>
            </w:pPr>
            <w:r>
              <w:rPr>
                <w:sz w:val="21"/>
                <w:szCs w:val="21"/>
              </w:rPr>
              <w:t>AAK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  <w:sz w:val="21"/>
                <w:szCs w:val="21"/>
              </w:rPr>
            </w:pPr>
            <w:r>
              <w:rPr>
                <w:sz w:val="21"/>
                <w:szCs w:val="21"/>
              </w:rPr>
              <w:t>2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如果满足以下其中一个条件，当 AAK 设置为 1 时， I2C 会发送一个 ACK信号（SDA上的低电平）：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1.收到一个匹配的7位从地址或者10位地址模式时的的第一个字节或第二个字节。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2.收到广播地址，并且GCAVAL设置为 1。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3.在 master 或 slave 模式收到数据。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注意：如果AAK为0时，在master 或 slave模式接收到数据字节时，不会发送ACK。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  <w:sz w:val="21"/>
                <w:szCs w:val="21"/>
              </w:rPr>
            </w:pPr>
            <w:r>
              <w:rPr>
                <w:sz w:val="21"/>
                <w:szCs w:val="21"/>
              </w:rPr>
              <w:t>SL10VAL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I2C 10bit寻址模式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0：禁用， 1：使能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  <w:sz w:val="21"/>
                <w:szCs w:val="21"/>
              </w:rPr>
            </w:pPr>
            <w:r>
              <w:rPr>
                <w:sz w:val="21"/>
                <w:szCs w:val="21"/>
              </w:rPr>
              <w:t>SL7VAL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  <w:sz w:val="21"/>
                <w:szCs w:val="21"/>
              </w:rPr>
            </w:pPr>
            <w:r>
              <w:rPr>
                <w:sz w:val="21"/>
                <w:szCs w:val="21"/>
              </w:rPr>
              <w:t>0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I2C 7bit寻址模式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0：禁用， 1：使能</w:t>
            </w:r>
          </w:p>
        </w:tc>
      </w:tr>
    </w:tbl>
    <w:p>
      <w:pPr>
        <w:ind w:firstLine="480"/>
      </w:pPr>
    </w:p>
    <w:p>
      <w:pPr>
        <w:ind w:firstLine="480"/>
      </w:pPr>
    </w:p>
    <w:p>
      <w:pPr>
        <w:pStyle w:val="4"/>
        <w:ind w:firstLine="482"/>
      </w:pPr>
      <w:bookmarkStart w:id="198" w:name="_Toc12041"/>
      <w:r>
        <w:rPr>
          <w:rFonts w:hint="eastAsia"/>
        </w:rPr>
        <w:t>控制清除寄存器(cr_clr)</w:t>
      </w:r>
      <w:bookmarkEnd w:id="198"/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12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4</w:t>
      </w:r>
      <w:r>
        <w:fldChar w:fldCharType="end"/>
      </w:r>
      <w:r>
        <w:t xml:space="preserve"> 控制清除寄存器</w:t>
      </w:r>
    </w:p>
    <w:tbl>
      <w:tblPr>
        <w:tblStyle w:val="54"/>
        <w:tblW w:w="5000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2"/>
        <w:gridCol w:w="302"/>
        <w:gridCol w:w="302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25"/>
        <w:gridCol w:w="301"/>
        <w:gridCol w:w="301"/>
        <w:gridCol w:w="301"/>
        <w:gridCol w:w="301"/>
        <w:gridCol w:w="301"/>
        <w:gridCol w:w="301"/>
        <w:gridCol w:w="301"/>
        <w:gridCol w:w="30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 w:val="0"/>
                <w:sz w:val="15"/>
                <w:szCs w:val="15"/>
              </w:rPr>
              <w:t>Bit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5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 w:val="0"/>
                <w:sz w:val="15"/>
                <w:szCs w:val="15"/>
              </w:rPr>
              <w:t>Name</w:t>
            </w:r>
          </w:p>
        </w:tc>
        <w:tc>
          <w:tcPr>
            <w:tcW w:w="3636" w:type="pct"/>
            <w:gridSpan w:val="24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--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IEC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I2CENC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STAC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--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IFLG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AAC</w:t>
            </w:r>
          </w:p>
        </w:tc>
        <w:tc>
          <w:tcPr>
            <w:tcW w:w="303" w:type="pct"/>
            <w:gridSpan w:val="2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--</w:t>
            </w:r>
          </w:p>
        </w:tc>
      </w:tr>
    </w:tbl>
    <w:p>
      <w:pPr>
        <w:ind w:firstLine="480"/>
      </w:pPr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12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5</w:t>
      </w:r>
      <w:r>
        <w:fldChar w:fldCharType="end"/>
      </w:r>
      <w:r>
        <w:t xml:space="preserve"> 控制清除寄存器定义</w:t>
      </w:r>
    </w:p>
    <w:tbl>
      <w:tblPr>
        <w:tblStyle w:val="53"/>
        <w:tblW w:w="4992" w:type="pct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56"/>
        <w:gridCol w:w="748"/>
        <w:gridCol w:w="6842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名称</w:t>
            </w:r>
          </w:p>
        </w:tc>
        <w:tc>
          <w:tcPr>
            <w:tcW w:w="376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比特</w:t>
            </w:r>
          </w:p>
        </w:tc>
        <w:tc>
          <w:tcPr>
            <w:tcW w:w="3438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描述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  <w:sz w:val="21"/>
                <w:szCs w:val="21"/>
              </w:rPr>
            </w:pPr>
            <w:r>
              <w:rPr>
                <w:sz w:val="21"/>
                <w:szCs w:val="21"/>
              </w:rPr>
              <w:t>Reserved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  <w:sz w:val="21"/>
                <w:szCs w:val="21"/>
              </w:rPr>
            </w:pPr>
            <w:r>
              <w:rPr>
                <w:sz w:val="21"/>
                <w:szCs w:val="21"/>
              </w:rPr>
              <w:t>31:8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保留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  <w:sz w:val="21"/>
                <w:szCs w:val="21"/>
              </w:rPr>
            </w:pPr>
            <w:r>
              <w:rPr>
                <w:sz w:val="21"/>
                <w:szCs w:val="21"/>
              </w:rPr>
              <w:t>IEC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  <w:sz w:val="21"/>
                <w:szCs w:val="21"/>
              </w:rPr>
            </w:pPr>
            <w:r>
              <w:rPr>
                <w:sz w:val="21"/>
                <w:szCs w:val="21"/>
              </w:rPr>
              <w:t>7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写1清除IE，写0无效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  <w:sz w:val="21"/>
                <w:szCs w:val="21"/>
              </w:rPr>
            </w:pPr>
            <w:r>
              <w:rPr>
                <w:sz w:val="21"/>
                <w:szCs w:val="21"/>
              </w:rPr>
              <w:t>I2CENC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  <w:sz w:val="21"/>
                <w:szCs w:val="21"/>
              </w:rPr>
            </w:pPr>
            <w:r>
              <w:rPr>
                <w:sz w:val="21"/>
                <w:szCs w:val="21"/>
              </w:rPr>
              <w:t>6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写1清除I2CEN，写0无效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  <w:sz w:val="21"/>
                <w:szCs w:val="21"/>
              </w:rPr>
            </w:pPr>
            <w:r>
              <w:rPr>
                <w:sz w:val="21"/>
                <w:szCs w:val="21"/>
              </w:rPr>
              <w:t>STAC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  <w:sz w:val="21"/>
                <w:szCs w:val="21"/>
              </w:rPr>
            </w:pPr>
            <w:r>
              <w:rPr>
                <w:sz w:val="21"/>
                <w:szCs w:val="21"/>
              </w:rPr>
              <w:t>5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  <w:sz w:val="21"/>
                <w:szCs w:val="21"/>
              </w:rPr>
            </w:pPr>
            <w:r>
              <w:rPr>
                <w:sz w:val="21"/>
                <w:szCs w:val="21"/>
              </w:rPr>
              <w:t>Reserved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  <w:sz w:val="21"/>
                <w:szCs w:val="21"/>
              </w:rPr>
            </w:pPr>
            <w:r>
              <w:rPr>
                <w:sz w:val="21"/>
                <w:szCs w:val="21"/>
              </w:rPr>
              <w:t>4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保留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  <w:sz w:val="21"/>
                <w:szCs w:val="21"/>
              </w:rPr>
            </w:pPr>
            <w:r>
              <w:rPr>
                <w:sz w:val="21"/>
                <w:szCs w:val="21"/>
              </w:rPr>
              <w:t>IFLG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  <w:sz w:val="21"/>
                <w:szCs w:val="21"/>
              </w:rPr>
            </w:pPr>
            <w:r>
              <w:rPr>
                <w:sz w:val="21"/>
                <w:szCs w:val="21"/>
              </w:rPr>
              <w:t>3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  <w:sz w:val="21"/>
                <w:szCs w:val="21"/>
              </w:rPr>
            </w:pPr>
            <w:r>
              <w:rPr>
                <w:sz w:val="21"/>
                <w:szCs w:val="21"/>
              </w:rPr>
              <w:t>AAC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  <w:sz w:val="21"/>
                <w:szCs w:val="21"/>
              </w:rPr>
            </w:pPr>
            <w:r>
              <w:rPr>
                <w:sz w:val="21"/>
                <w:szCs w:val="21"/>
              </w:rPr>
              <w:t>2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写1清除AAK，写0无效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  <w:sz w:val="21"/>
                <w:szCs w:val="21"/>
              </w:rPr>
            </w:pPr>
            <w:r>
              <w:rPr>
                <w:sz w:val="21"/>
                <w:szCs w:val="21"/>
              </w:rPr>
              <w:t>Reserved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  <w:sz w:val="21"/>
                <w:szCs w:val="21"/>
              </w:rPr>
            </w:pPr>
            <w:r>
              <w:rPr>
                <w:sz w:val="21"/>
                <w:szCs w:val="21"/>
              </w:rPr>
              <w:t>1：0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保留</w:t>
            </w:r>
          </w:p>
        </w:tc>
      </w:tr>
    </w:tbl>
    <w:p>
      <w:pPr>
        <w:ind w:firstLine="480"/>
      </w:pPr>
    </w:p>
    <w:p>
      <w:pPr>
        <w:ind w:firstLine="480"/>
      </w:pPr>
    </w:p>
    <w:p>
      <w:pPr>
        <w:pStyle w:val="4"/>
        <w:ind w:firstLine="482"/>
      </w:pPr>
      <w:bookmarkStart w:id="199" w:name="_Toc32667"/>
      <w:r>
        <w:rPr>
          <w:rFonts w:hint="eastAsia"/>
        </w:rPr>
        <w:t>状态寄存器(sr)</w:t>
      </w:r>
      <w:bookmarkEnd w:id="199"/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12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6</w:t>
      </w:r>
      <w:r>
        <w:fldChar w:fldCharType="end"/>
      </w:r>
      <w:r>
        <w:t>状态寄存器(</w:t>
      </w:r>
      <w:r>
        <w:rPr>
          <w:rFonts w:ascii="Times New Roman" w:hAnsi="Times New Roman"/>
        </w:rPr>
        <w:t>sr</w:t>
      </w:r>
      <w:r>
        <w:t>)</w:t>
      </w:r>
    </w:p>
    <w:tbl>
      <w:tblPr>
        <w:tblStyle w:val="54"/>
        <w:tblW w:w="5000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0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25"/>
        <w:gridCol w:w="301"/>
        <w:gridCol w:w="301"/>
        <w:gridCol w:w="301"/>
        <w:gridCol w:w="301"/>
        <w:gridCol w:w="305"/>
        <w:gridCol w:w="301"/>
        <w:gridCol w:w="301"/>
        <w:gridCol w:w="30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 w:val="0"/>
                <w:sz w:val="15"/>
                <w:szCs w:val="15"/>
              </w:rPr>
              <w:t>Bit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5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 w:val="0"/>
                <w:sz w:val="15"/>
                <w:szCs w:val="15"/>
              </w:rPr>
              <w:t>Name</w:t>
            </w:r>
          </w:p>
        </w:tc>
        <w:tc>
          <w:tcPr>
            <w:tcW w:w="3636" w:type="pct"/>
            <w:gridSpan w:val="24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--</w:t>
            </w:r>
          </w:p>
        </w:tc>
        <w:tc>
          <w:tcPr>
            <w:tcW w:w="757" w:type="pct"/>
            <w:gridSpan w:val="5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S</w:t>
            </w:r>
            <w:r>
              <w:rPr>
                <w:sz w:val="15"/>
                <w:szCs w:val="15"/>
              </w:rPr>
              <w:t>TATUS</w:t>
            </w:r>
          </w:p>
        </w:tc>
        <w:tc>
          <w:tcPr>
            <w:tcW w:w="454" w:type="pct"/>
            <w:gridSpan w:val="3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--</w:t>
            </w:r>
          </w:p>
        </w:tc>
      </w:tr>
    </w:tbl>
    <w:p>
      <w:pPr>
        <w:ind w:firstLine="480"/>
      </w:pPr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12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7</w:t>
      </w:r>
      <w:r>
        <w:fldChar w:fldCharType="end"/>
      </w:r>
      <w:r>
        <w:t xml:space="preserve"> 状态寄存器(</w:t>
      </w:r>
      <w:r>
        <w:rPr>
          <w:rFonts w:ascii="Times New Roman" w:hAnsi="Times New Roman"/>
        </w:rPr>
        <w:t>sr</w:t>
      </w:r>
      <w:r>
        <w:t>)定义</w:t>
      </w:r>
    </w:p>
    <w:tbl>
      <w:tblPr>
        <w:tblStyle w:val="53"/>
        <w:tblW w:w="4992" w:type="pct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56"/>
        <w:gridCol w:w="748"/>
        <w:gridCol w:w="6842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名称</w:t>
            </w:r>
          </w:p>
        </w:tc>
        <w:tc>
          <w:tcPr>
            <w:tcW w:w="376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比特</w:t>
            </w:r>
          </w:p>
        </w:tc>
        <w:tc>
          <w:tcPr>
            <w:tcW w:w="3438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描述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  <w:sz w:val="21"/>
                <w:szCs w:val="21"/>
              </w:rPr>
            </w:pPr>
            <w:r>
              <w:rPr>
                <w:sz w:val="21"/>
                <w:szCs w:val="21"/>
              </w:rPr>
              <w:t>Reserved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  <w:sz w:val="21"/>
                <w:szCs w:val="21"/>
              </w:rPr>
            </w:pPr>
            <w:r>
              <w:rPr>
                <w:sz w:val="21"/>
                <w:szCs w:val="21"/>
              </w:rPr>
              <w:t>31:8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保留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  <w:sz w:val="21"/>
                <w:szCs w:val="21"/>
              </w:rPr>
            </w:pPr>
            <w:r>
              <w:rPr>
                <w:sz w:val="21"/>
                <w:szCs w:val="21"/>
              </w:rPr>
              <w:t>STATUS</w:t>
            </w:r>
          </w:p>
          <w:p>
            <w:pPr>
              <w:pStyle w:val="13"/>
              <w:jc w:val="right"/>
              <w:rPr>
                <w:rFonts w:hint="default"/>
                <w:sz w:val="21"/>
                <w:szCs w:val="21"/>
              </w:rPr>
            </w:pP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  <w:sz w:val="21"/>
                <w:szCs w:val="21"/>
              </w:rPr>
            </w:pPr>
            <w:r>
              <w:rPr>
                <w:sz w:val="21"/>
                <w:szCs w:val="21"/>
              </w:rPr>
              <w:t>7:3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反应当前I2C处于何种状态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该寄存器高 5 比特对应不同状态编码：低 3 比特始终为零。状态代码如下所示：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00H：总线错误(master模式)  08H：起始信号发送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10H：重起始信号发送 18H：地址+写标示位传输，收到ACK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20 H：地址+写标示位传输，未收到ACK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28 H：Master模式发送数据，收到ACK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30 H：Master模式发送数据，未收到ACK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38 H：地址或者数据阶段仲裁失败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40 H：地址+读标示位发送，收到ACK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48 H：地址+读标示位发送，未收到ACK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50 H：Master模式收到数据，发送ACK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58 H：Master模式收到数据，未发送ACK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60 H：Slave模式地址+写标示位收到，发送ACK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68 H：Master模式在地址仲裁失败，收到地址+写标示位，发送ACK    70 H：收到广播地址，发送ACK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78 H：Master模式在地址仲裁失败，收到广播地址发送ACK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80 H：收到Slave地址后，收到数据，发送ACK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88 H：收到Slave地址后，收到数据，未发送ACK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90 H：收到广播地址后，收到数据，发送ACK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98 H：收到广播地址后，收到数据，未发送ACK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A0 H：在slave模式下收到停止或启动条件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A8 H：收到slave地址+读标示位，发送ACK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B0 H：Master模式在地址仲裁丢失，收到slave地址+读标示位，发送ACK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B8 H：slave模式发送数据，收到ACK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C0 H：slave模式发送数据，未收到ACK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C8 H：slave模式发送最后一个字节，收到ACK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D0 H：slave模式发送最后一个字节，未收到ACK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D8 H：未使用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E0 H：第二个地址字节发送，收到ACK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E8 H：第二个地址字节发送，未收到ACK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F0 H：未使用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F8 H：空闲态，IFLG未0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  <w:sz w:val="21"/>
                <w:szCs w:val="21"/>
              </w:rPr>
            </w:pPr>
            <w:r>
              <w:rPr>
                <w:sz w:val="21"/>
                <w:szCs w:val="21"/>
              </w:rPr>
              <w:t>Reserved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both"/>
              <w:rPr>
                <w:rFonts w:hint="default"/>
                <w:sz w:val="21"/>
                <w:szCs w:val="21"/>
              </w:rPr>
            </w:pPr>
            <w:r>
              <w:rPr>
                <w:sz w:val="21"/>
                <w:szCs w:val="21"/>
              </w:rPr>
              <w:t>29:24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保留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  <w:sz w:val="21"/>
                <w:szCs w:val="21"/>
              </w:rPr>
            </w:pPr>
            <w:r>
              <w:rPr>
                <w:sz w:val="21"/>
                <w:szCs w:val="21"/>
              </w:rPr>
              <w:t>TENMS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both"/>
              <w:rPr>
                <w:rFonts w:hint="default"/>
                <w:sz w:val="21"/>
                <w:szCs w:val="21"/>
              </w:rPr>
            </w:pPr>
            <w:r>
              <w:rPr>
                <w:sz w:val="21"/>
                <w:szCs w:val="21"/>
              </w:rPr>
              <w:t>23:0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</w:p>
        </w:tc>
      </w:tr>
    </w:tbl>
    <w:p>
      <w:pPr>
        <w:ind w:firstLine="480"/>
      </w:pPr>
    </w:p>
    <w:p>
      <w:pPr>
        <w:ind w:firstLine="480"/>
      </w:pPr>
    </w:p>
    <w:p>
      <w:pPr>
        <w:pStyle w:val="4"/>
        <w:ind w:firstLine="482"/>
      </w:pPr>
      <w:bookmarkStart w:id="200" w:name="_Toc6210"/>
      <w:r>
        <w:rPr>
          <w:rFonts w:hint="eastAsia"/>
        </w:rPr>
        <w:t>数据寄存器(dr)</w:t>
      </w:r>
      <w:bookmarkEnd w:id="200"/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12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8</w:t>
      </w:r>
      <w:r>
        <w:fldChar w:fldCharType="end"/>
      </w:r>
      <w:r>
        <w:t xml:space="preserve"> 数据寄存器</w:t>
      </w:r>
    </w:p>
    <w:tbl>
      <w:tblPr>
        <w:tblStyle w:val="54"/>
        <w:tblW w:w="5000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0"/>
        <w:gridCol w:w="300"/>
        <w:gridCol w:w="300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25"/>
        <w:gridCol w:w="301"/>
        <w:gridCol w:w="301"/>
        <w:gridCol w:w="301"/>
        <w:gridCol w:w="301"/>
        <w:gridCol w:w="301"/>
        <w:gridCol w:w="301"/>
        <w:gridCol w:w="301"/>
        <w:gridCol w:w="30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bCs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bCs/>
                <w:sz w:val="15"/>
                <w:szCs w:val="15"/>
              </w:rPr>
              <w:t>Bit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5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bCs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bCs/>
                <w:sz w:val="15"/>
                <w:szCs w:val="15"/>
              </w:rPr>
              <w:t>Name</w:t>
            </w:r>
          </w:p>
        </w:tc>
        <w:tc>
          <w:tcPr>
            <w:tcW w:w="3636" w:type="pct"/>
            <w:gridSpan w:val="24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--</w:t>
            </w:r>
          </w:p>
        </w:tc>
        <w:tc>
          <w:tcPr>
            <w:tcW w:w="1212" w:type="pct"/>
            <w:gridSpan w:val="8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D</w:t>
            </w:r>
            <w:r>
              <w:rPr>
                <w:sz w:val="15"/>
                <w:szCs w:val="15"/>
              </w:rPr>
              <w:t>ATA</w:t>
            </w:r>
          </w:p>
        </w:tc>
      </w:tr>
    </w:tbl>
    <w:p>
      <w:pPr>
        <w:ind w:firstLine="480"/>
      </w:pPr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12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9</w:t>
      </w:r>
      <w:r>
        <w:fldChar w:fldCharType="end"/>
      </w:r>
      <w:r>
        <w:t xml:space="preserve"> 数据寄存器定义</w:t>
      </w:r>
    </w:p>
    <w:tbl>
      <w:tblPr>
        <w:tblStyle w:val="53"/>
        <w:tblW w:w="4992" w:type="pct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56"/>
        <w:gridCol w:w="748"/>
        <w:gridCol w:w="6842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名称</w:t>
            </w:r>
          </w:p>
        </w:tc>
        <w:tc>
          <w:tcPr>
            <w:tcW w:w="376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比特</w:t>
            </w:r>
          </w:p>
        </w:tc>
        <w:tc>
          <w:tcPr>
            <w:tcW w:w="3438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描述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  <w:sz w:val="21"/>
                <w:szCs w:val="21"/>
              </w:rPr>
            </w:pPr>
            <w:r>
              <w:rPr>
                <w:sz w:val="21"/>
                <w:szCs w:val="21"/>
              </w:rPr>
              <w:t>Reserved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  <w:sz w:val="21"/>
                <w:szCs w:val="21"/>
              </w:rPr>
            </w:pPr>
            <w:r>
              <w:rPr>
                <w:sz w:val="21"/>
                <w:szCs w:val="21"/>
              </w:rPr>
              <w:t>31:8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保留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  <w:sz w:val="21"/>
                <w:szCs w:val="21"/>
              </w:rPr>
            </w:pPr>
            <w:r>
              <w:rPr>
                <w:sz w:val="21"/>
                <w:szCs w:val="21"/>
              </w:rPr>
              <w:t>DATA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  <w:sz w:val="21"/>
                <w:szCs w:val="21"/>
              </w:rPr>
            </w:pPr>
            <w:r>
              <w:rPr>
                <w:sz w:val="21"/>
                <w:szCs w:val="21"/>
              </w:rPr>
              <w:t>7:0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发送的数据/发送的从地址或刚刚接收到数据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发送时先发送MSB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无论主从模式，只有在IFLG为1时才能读写</w:t>
            </w:r>
          </w:p>
        </w:tc>
      </w:tr>
    </w:tbl>
    <w:p>
      <w:pPr>
        <w:ind w:firstLine="480"/>
      </w:pPr>
    </w:p>
    <w:p>
      <w:pPr>
        <w:ind w:firstLine="480"/>
      </w:pPr>
    </w:p>
    <w:p>
      <w:pPr>
        <w:pStyle w:val="4"/>
        <w:ind w:firstLine="482"/>
      </w:pPr>
      <w:bookmarkStart w:id="201" w:name="_Toc24742"/>
      <w:r>
        <w:rPr>
          <w:rFonts w:hint="eastAsia"/>
        </w:rPr>
        <w:t>时钟寄存器(clk)</w:t>
      </w:r>
      <w:bookmarkEnd w:id="201"/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12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10</w:t>
      </w:r>
      <w:r>
        <w:fldChar w:fldCharType="end"/>
      </w:r>
      <w:r>
        <w:t xml:space="preserve"> 时钟寄存器</w:t>
      </w:r>
    </w:p>
    <w:tbl>
      <w:tblPr>
        <w:tblStyle w:val="54"/>
        <w:tblW w:w="5000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0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25"/>
        <w:gridCol w:w="301"/>
        <w:gridCol w:w="301"/>
        <w:gridCol w:w="303"/>
        <w:gridCol w:w="301"/>
        <w:gridCol w:w="301"/>
        <w:gridCol w:w="301"/>
        <w:gridCol w:w="30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bCs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bCs/>
                <w:sz w:val="15"/>
                <w:szCs w:val="15"/>
              </w:rPr>
              <w:t>Bit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5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bCs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bCs/>
                <w:sz w:val="15"/>
                <w:szCs w:val="15"/>
              </w:rPr>
              <w:t>Name</w:t>
            </w:r>
          </w:p>
        </w:tc>
        <w:tc>
          <w:tcPr>
            <w:tcW w:w="3787" w:type="pct"/>
            <w:gridSpan w:val="25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--</w:t>
            </w:r>
          </w:p>
        </w:tc>
        <w:tc>
          <w:tcPr>
            <w:tcW w:w="454" w:type="pct"/>
            <w:gridSpan w:val="3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N</w:t>
            </w:r>
          </w:p>
        </w:tc>
        <w:tc>
          <w:tcPr>
            <w:tcW w:w="606" w:type="pct"/>
            <w:gridSpan w:val="4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M</w:t>
            </w:r>
          </w:p>
        </w:tc>
      </w:tr>
    </w:tbl>
    <w:p>
      <w:pPr>
        <w:ind w:firstLine="480"/>
      </w:pPr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12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11</w:t>
      </w:r>
      <w:r>
        <w:fldChar w:fldCharType="end"/>
      </w:r>
      <w:r>
        <w:t xml:space="preserve"> 时钟寄存器定义</w:t>
      </w:r>
    </w:p>
    <w:tbl>
      <w:tblPr>
        <w:tblStyle w:val="53"/>
        <w:tblW w:w="4992" w:type="pct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56"/>
        <w:gridCol w:w="748"/>
        <w:gridCol w:w="6842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名称</w:t>
            </w:r>
          </w:p>
        </w:tc>
        <w:tc>
          <w:tcPr>
            <w:tcW w:w="376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比特</w:t>
            </w:r>
          </w:p>
        </w:tc>
        <w:tc>
          <w:tcPr>
            <w:tcW w:w="3438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描述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  <w:sz w:val="21"/>
                <w:szCs w:val="21"/>
              </w:rPr>
            </w:pPr>
            <w:r>
              <w:rPr>
                <w:sz w:val="21"/>
                <w:szCs w:val="21"/>
              </w:rPr>
              <w:t>Reserved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  <w:sz w:val="21"/>
                <w:szCs w:val="21"/>
              </w:rPr>
            </w:pP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保留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  <w:sz w:val="21"/>
                <w:szCs w:val="21"/>
              </w:rPr>
            </w:pPr>
            <w:r>
              <w:rPr>
                <w:sz w:val="21"/>
                <w:szCs w:val="21"/>
              </w:rPr>
              <w:t>N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  <w:sz w:val="21"/>
                <w:szCs w:val="21"/>
              </w:rPr>
            </w:pPr>
            <w:r>
              <w:rPr>
                <w:sz w:val="21"/>
                <w:szCs w:val="21"/>
              </w:rPr>
              <w:t>6:4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采样频率：sample clk = Pclk/(2^N)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  <w:sz w:val="21"/>
                <w:szCs w:val="21"/>
              </w:rPr>
            </w:pPr>
            <w:r>
              <w:rPr>
                <w:sz w:val="21"/>
                <w:szCs w:val="21"/>
              </w:rPr>
              <w:t>M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  <w:sz w:val="21"/>
                <w:szCs w:val="21"/>
              </w:rPr>
            </w:pPr>
            <w:r>
              <w:rPr>
                <w:sz w:val="21"/>
                <w:szCs w:val="21"/>
              </w:rPr>
              <w:t>3:0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I2C 主机模式scl频率 scl clk = Pclk/(2^N * (M+1) * 10)</w:t>
            </w:r>
          </w:p>
        </w:tc>
      </w:tr>
    </w:tbl>
    <w:p>
      <w:pPr>
        <w:ind w:firstLine="480"/>
      </w:pPr>
    </w:p>
    <w:p>
      <w:pPr>
        <w:ind w:firstLine="480"/>
      </w:pPr>
    </w:p>
    <w:p>
      <w:pPr>
        <w:pStyle w:val="4"/>
        <w:ind w:firstLine="482"/>
      </w:pPr>
      <w:bookmarkStart w:id="202" w:name="_Toc31781"/>
      <w:r>
        <w:rPr>
          <w:rFonts w:hint="eastAsia"/>
        </w:rPr>
        <w:t>从机0地址寄存器(sadr0)</w:t>
      </w:r>
      <w:bookmarkEnd w:id="202"/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12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12</w:t>
      </w:r>
      <w:r>
        <w:fldChar w:fldCharType="end"/>
      </w:r>
      <w:r>
        <w:t xml:space="preserve"> 从机</w:t>
      </w:r>
      <w:r>
        <w:rPr>
          <w:rFonts w:ascii="Times New Roman" w:hAnsi="Times New Roman"/>
        </w:rPr>
        <w:t>0</w:t>
      </w:r>
      <w:r>
        <w:t>地址寄存器</w:t>
      </w:r>
    </w:p>
    <w:tbl>
      <w:tblPr>
        <w:tblStyle w:val="54"/>
        <w:tblW w:w="5000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0"/>
        <w:gridCol w:w="300"/>
        <w:gridCol w:w="300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25"/>
        <w:gridCol w:w="301"/>
        <w:gridCol w:w="301"/>
        <w:gridCol w:w="301"/>
        <w:gridCol w:w="301"/>
        <w:gridCol w:w="301"/>
        <w:gridCol w:w="301"/>
        <w:gridCol w:w="309"/>
        <w:gridCol w:w="30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 w:val="0"/>
                <w:sz w:val="15"/>
                <w:szCs w:val="15"/>
              </w:rPr>
              <w:t>Bit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5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 w:val="0"/>
                <w:sz w:val="15"/>
                <w:szCs w:val="15"/>
              </w:rPr>
              <w:t>Name</w:t>
            </w:r>
          </w:p>
        </w:tc>
        <w:tc>
          <w:tcPr>
            <w:tcW w:w="3636" w:type="pct"/>
            <w:gridSpan w:val="24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--</w:t>
            </w:r>
          </w:p>
        </w:tc>
        <w:tc>
          <w:tcPr>
            <w:tcW w:w="1061" w:type="pct"/>
            <w:gridSpan w:val="7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S</w:t>
            </w:r>
            <w:r>
              <w:rPr>
                <w:sz w:val="15"/>
                <w:szCs w:val="15"/>
              </w:rPr>
              <w:t>ADR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GCEBAB</w:t>
            </w:r>
          </w:p>
        </w:tc>
      </w:tr>
    </w:tbl>
    <w:p>
      <w:pPr>
        <w:ind w:firstLine="480"/>
      </w:pPr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12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13</w:t>
      </w:r>
      <w:r>
        <w:fldChar w:fldCharType="end"/>
      </w:r>
      <w:r>
        <w:t xml:space="preserve"> 从机</w:t>
      </w:r>
      <w:r>
        <w:rPr>
          <w:rFonts w:ascii="Times New Roman" w:hAnsi="Times New Roman"/>
        </w:rPr>
        <w:t>0</w:t>
      </w:r>
      <w:r>
        <w:t>地址寄存器定义</w:t>
      </w:r>
    </w:p>
    <w:tbl>
      <w:tblPr>
        <w:tblStyle w:val="53"/>
        <w:tblW w:w="4992" w:type="pct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56"/>
        <w:gridCol w:w="748"/>
        <w:gridCol w:w="6842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名称</w:t>
            </w:r>
          </w:p>
        </w:tc>
        <w:tc>
          <w:tcPr>
            <w:tcW w:w="376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比特</w:t>
            </w:r>
          </w:p>
        </w:tc>
        <w:tc>
          <w:tcPr>
            <w:tcW w:w="3438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描述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  <w:sz w:val="21"/>
                <w:szCs w:val="21"/>
              </w:rPr>
            </w:pPr>
            <w:r>
              <w:rPr>
                <w:sz w:val="21"/>
                <w:szCs w:val="21"/>
              </w:rPr>
              <w:t>Reserved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  <w:sz w:val="21"/>
                <w:szCs w:val="21"/>
              </w:rPr>
            </w:pPr>
            <w:r>
              <w:rPr>
                <w:sz w:val="21"/>
                <w:szCs w:val="21"/>
              </w:rPr>
              <w:t>31:8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保留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  <w:sz w:val="21"/>
                <w:szCs w:val="21"/>
              </w:rPr>
            </w:pPr>
            <w:r>
              <w:rPr>
                <w:sz w:val="21"/>
                <w:szCs w:val="21"/>
              </w:rPr>
              <w:t>SADR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  <w:sz w:val="21"/>
                <w:szCs w:val="21"/>
              </w:rPr>
            </w:pPr>
            <w:r>
              <w:rPr>
                <w:sz w:val="21"/>
                <w:szCs w:val="21"/>
              </w:rPr>
              <w:t>7:1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从机地址(7位寻址模式)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  <w:sz w:val="21"/>
                <w:szCs w:val="21"/>
              </w:rPr>
            </w:pPr>
            <w:r>
              <w:rPr>
                <w:sz w:val="21"/>
                <w:szCs w:val="21"/>
              </w:rPr>
              <w:t>GCEBAB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  <w:sz w:val="21"/>
                <w:szCs w:val="21"/>
              </w:rPr>
            </w:pPr>
            <w:r>
              <w:rPr>
                <w:sz w:val="21"/>
                <w:szCs w:val="21"/>
              </w:rPr>
              <w:t>0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广播地址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0：无效， 1：该地址是广播地址</w:t>
            </w:r>
          </w:p>
        </w:tc>
      </w:tr>
    </w:tbl>
    <w:p>
      <w:pPr>
        <w:ind w:firstLine="480"/>
      </w:pPr>
    </w:p>
    <w:p>
      <w:pPr>
        <w:ind w:firstLine="480"/>
      </w:pPr>
    </w:p>
    <w:p>
      <w:pPr>
        <w:pStyle w:val="4"/>
        <w:ind w:firstLine="482"/>
      </w:pPr>
      <w:bookmarkStart w:id="203" w:name="_Toc2200"/>
      <w:r>
        <w:rPr>
          <w:rFonts w:hint="eastAsia"/>
        </w:rPr>
        <w:t>从机0地址屏蔽寄存器(adm0)</w:t>
      </w:r>
      <w:bookmarkEnd w:id="203"/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12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14</w:t>
      </w:r>
      <w:r>
        <w:fldChar w:fldCharType="end"/>
      </w:r>
      <w:r>
        <w:t xml:space="preserve"> 从机</w:t>
      </w:r>
      <w:r>
        <w:rPr>
          <w:rFonts w:ascii="Times New Roman" w:hAnsi="Times New Roman"/>
        </w:rPr>
        <w:t>0</w:t>
      </w:r>
      <w:r>
        <w:t>地址屏蔽寄存器</w:t>
      </w:r>
    </w:p>
    <w:tbl>
      <w:tblPr>
        <w:tblStyle w:val="54"/>
        <w:tblW w:w="5000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0"/>
        <w:gridCol w:w="300"/>
        <w:gridCol w:w="300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25"/>
        <w:gridCol w:w="301"/>
        <w:gridCol w:w="301"/>
        <w:gridCol w:w="301"/>
        <w:gridCol w:w="301"/>
        <w:gridCol w:w="301"/>
        <w:gridCol w:w="301"/>
        <w:gridCol w:w="309"/>
        <w:gridCol w:w="30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 w:val="0"/>
                <w:sz w:val="15"/>
                <w:szCs w:val="15"/>
              </w:rPr>
              <w:t>Bit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5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 w:val="0"/>
                <w:sz w:val="15"/>
                <w:szCs w:val="15"/>
              </w:rPr>
              <w:t>Name</w:t>
            </w:r>
          </w:p>
        </w:tc>
        <w:tc>
          <w:tcPr>
            <w:tcW w:w="3636" w:type="pct"/>
            <w:gridSpan w:val="24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--</w:t>
            </w:r>
          </w:p>
        </w:tc>
        <w:tc>
          <w:tcPr>
            <w:tcW w:w="1061" w:type="pct"/>
            <w:gridSpan w:val="7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M</w:t>
            </w:r>
            <w:r>
              <w:rPr>
                <w:sz w:val="15"/>
                <w:szCs w:val="15"/>
              </w:rPr>
              <w:t>ASK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--</w:t>
            </w:r>
          </w:p>
        </w:tc>
      </w:tr>
    </w:tbl>
    <w:p>
      <w:pPr>
        <w:ind w:firstLine="480"/>
      </w:pPr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12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15</w:t>
      </w:r>
      <w:r>
        <w:fldChar w:fldCharType="end"/>
      </w:r>
      <w:r>
        <w:t xml:space="preserve"> 从机</w:t>
      </w:r>
      <w:r>
        <w:rPr>
          <w:rFonts w:ascii="Times New Roman" w:hAnsi="Times New Roman"/>
        </w:rPr>
        <w:t>0</w:t>
      </w:r>
      <w:r>
        <w:t>地址屏蔽寄存器定义</w:t>
      </w:r>
    </w:p>
    <w:tbl>
      <w:tblPr>
        <w:tblStyle w:val="53"/>
        <w:tblW w:w="4992" w:type="pct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56"/>
        <w:gridCol w:w="748"/>
        <w:gridCol w:w="6842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名称</w:t>
            </w:r>
          </w:p>
        </w:tc>
        <w:tc>
          <w:tcPr>
            <w:tcW w:w="376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比特</w:t>
            </w:r>
          </w:p>
        </w:tc>
        <w:tc>
          <w:tcPr>
            <w:tcW w:w="3438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描述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  <w:sz w:val="21"/>
                <w:szCs w:val="21"/>
              </w:rPr>
            </w:pPr>
            <w:r>
              <w:rPr>
                <w:sz w:val="21"/>
                <w:szCs w:val="21"/>
              </w:rPr>
              <w:t>Reserved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  <w:sz w:val="21"/>
                <w:szCs w:val="21"/>
              </w:rPr>
            </w:pPr>
            <w:r>
              <w:rPr>
                <w:sz w:val="21"/>
                <w:szCs w:val="21"/>
              </w:rPr>
              <w:t>31:8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保留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  <w:sz w:val="21"/>
                <w:szCs w:val="21"/>
              </w:rPr>
            </w:pPr>
            <w:r>
              <w:rPr>
                <w:sz w:val="21"/>
                <w:szCs w:val="21"/>
              </w:rPr>
              <w:t>MASK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  <w:sz w:val="21"/>
                <w:szCs w:val="21"/>
              </w:rPr>
            </w:pPr>
            <w:r>
              <w:rPr>
                <w:sz w:val="21"/>
                <w:szCs w:val="21"/>
              </w:rPr>
              <w:t>7:1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SADR0地址MASK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  <w:sz w:val="21"/>
                <w:szCs w:val="21"/>
              </w:rPr>
            </w:pPr>
            <w:r>
              <w:rPr>
                <w:sz w:val="21"/>
                <w:szCs w:val="21"/>
              </w:rPr>
              <w:t>Reserved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  <w:sz w:val="21"/>
                <w:szCs w:val="21"/>
              </w:rPr>
            </w:pPr>
            <w:r>
              <w:rPr>
                <w:sz w:val="21"/>
                <w:szCs w:val="21"/>
              </w:rPr>
              <w:t>0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保留</w:t>
            </w:r>
          </w:p>
        </w:tc>
      </w:tr>
    </w:tbl>
    <w:p>
      <w:pPr>
        <w:ind w:firstLine="480"/>
      </w:pPr>
    </w:p>
    <w:p>
      <w:pPr>
        <w:ind w:firstLine="480"/>
      </w:pPr>
    </w:p>
    <w:p>
      <w:pPr>
        <w:pStyle w:val="4"/>
        <w:ind w:firstLine="482"/>
      </w:pPr>
      <w:bookmarkStart w:id="204" w:name="_Toc20380"/>
      <w:r>
        <w:rPr>
          <w:rFonts w:hint="eastAsia"/>
        </w:rPr>
        <w:t>拓展从机地址寄存器(xsadr)</w:t>
      </w:r>
      <w:bookmarkEnd w:id="204"/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12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16</w:t>
      </w:r>
      <w:r>
        <w:fldChar w:fldCharType="end"/>
      </w:r>
      <w:r>
        <w:t xml:space="preserve"> 拓展从机地址寄存器</w:t>
      </w:r>
    </w:p>
    <w:tbl>
      <w:tblPr>
        <w:tblStyle w:val="54"/>
        <w:tblW w:w="5000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0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2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11"/>
        <w:gridCol w:w="30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 w:val="0"/>
                <w:sz w:val="15"/>
                <w:szCs w:val="15"/>
              </w:rPr>
              <w:t>Bit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5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 w:val="0"/>
                <w:sz w:val="15"/>
                <w:szCs w:val="15"/>
              </w:rPr>
              <w:t>Name</w:t>
            </w:r>
          </w:p>
        </w:tc>
        <w:tc>
          <w:tcPr>
            <w:tcW w:w="3181" w:type="pct"/>
            <w:gridSpan w:val="21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--</w:t>
            </w:r>
          </w:p>
        </w:tc>
        <w:tc>
          <w:tcPr>
            <w:tcW w:w="1515" w:type="pct"/>
            <w:gridSpan w:val="10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A</w:t>
            </w:r>
            <w:r>
              <w:rPr>
                <w:sz w:val="15"/>
                <w:szCs w:val="15"/>
              </w:rPr>
              <w:t>DDR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XGCENAB</w:t>
            </w:r>
          </w:p>
        </w:tc>
      </w:tr>
    </w:tbl>
    <w:p>
      <w:pPr>
        <w:ind w:firstLine="480"/>
      </w:pPr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12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17</w:t>
      </w:r>
      <w:r>
        <w:fldChar w:fldCharType="end"/>
      </w:r>
      <w:r>
        <w:t xml:space="preserve"> 拓展从机地址寄存器定义</w:t>
      </w:r>
    </w:p>
    <w:tbl>
      <w:tblPr>
        <w:tblStyle w:val="53"/>
        <w:tblW w:w="4992" w:type="pct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56"/>
        <w:gridCol w:w="748"/>
        <w:gridCol w:w="6842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名称</w:t>
            </w:r>
          </w:p>
        </w:tc>
        <w:tc>
          <w:tcPr>
            <w:tcW w:w="376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比特</w:t>
            </w:r>
          </w:p>
        </w:tc>
        <w:tc>
          <w:tcPr>
            <w:tcW w:w="3438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描述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  <w:sz w:val="21"/>
                <w:szCs w:val="21"/>
              </w:rPr>
            </w:pPr>
            <w:r>
              <w:rPr>
                <w:sz w:val="21"/>
                <w:szCs w:val="21"/>
              </w:rPr>
              <w:t>Reserved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  <w:sz w:val="21"/>
                <w:szCs w:val="21"/>
              </w:rPr>
            </w:pPr>
            <w:r>
              <w:rPr>
                <w:sz w:val="21"/>
                <w:szCs w:val="21"/>
              </w:rPr>
              <w:t>31:11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保留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  <w:sz w:val="21"/>
                <w:szCs w:val="21"/>
              </w:rPr>
            </w:pPr>
            <w:r>
              <w:rPr>
                <w:sz w:val="21"/>
                <w:szCs w:val="21"/>
              </w:rPr>
              <w:t>ADDR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  <w:sz w:val="21"/>
                <w:szCs w:val="21"/>
              </w:rPr>
            </w:pPr>
            <w:r>
              <w:rPr>
                <w:sz w:val="21"/>
                <w:szCs w:val="21"/>
              </w:rPr>
              <w:t>10:1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从机地址(10位寻址模式)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  <w:sz w:val="21"/>
                <w:szCs w:val="21"/>
              </w:rPr>
            </w:pPr>
            <w:r>
              <w:rPr>
                <w:sz w:val="21"/>
                <w:szCs w:val="21"/>
              </w:rPr>
              <w:t>XGCENAB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  <w:sz w:val="21"/>
                <w:szCs w:val="21"/>
              </w:rPr>
            </w:pPr>
            <w:r>
              <w:rPr>
                <w:sz w:val="21"/>
                <w:szCs w:val="21"/>
              </w:rPr>
              <w:t>0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广播地址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0：无效， 1：该地址是广播地址</w:t>
            </w:r>
          </w:p>
        </w:tc>
      </w:tr>
    </w:tbl>
    <w:p>
      <w:pPr>
        <w:ind w:firstLine="480"/>
      </w:pPr>
    </w:p>
    <w:p>
      <w:pPr>
        <w:ind w:firstLine="480"/>
      </w:pPr>
    </w:p>
    <w:p>
      <w:pPr>
        <w:pStyle w:val="4"/>
        <w:ind w:firstLine="482"/>
      </w:pPr>
      <w:bookmarkStart w:id="205" w:name="_Toc23013"/>
      <w:r>
        <w:rPr>
          <w:rFonts w:hint="eastAsia"/>
        </w:rPr>
        <w:t>拓展从机地址屏蔽寄存器(xadm)</w:t>
      </w:r>
      <w:bookmarkEnd w:id="205"/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12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18</w:t>
      </w:r>
      <w:r>
        <w:fldChar w:fldCharType="end"/>
      </w:r>
      <w:r>
        <w:t xml:space="preserve"> 拓展从机地址屏蔽寄存器</w:t>
      </w:r>
    </w:p>
    <w:tbl>
      <w:tblPr>
        <w:tblStyle w:val="54"/>
        <w:tblW w:w="5000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0"/>
        <w:gridCol w:w="300"/>
        <w:gridCol w:w="300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25"/>
        <w:gridCol w:w="301"/>
        <w:gridCol w:w="301"/>
        <w:gridCol w:w="301"/>
        <w:gridCol w:w="301"/>
        <w:gridCol w:w="301"/>
        <w:gridCol w:w="301"/>
        <w:gridCol w:w="309"/>
        <w:gridCol w:w="30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Bit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5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Name</w:t>
            </w:r>
          </w:p>
        </w:tc>
        <w:tc>
          <w:tcPr>
            <w:tcW w:w="3636" w:type="pct"/>
            <w:gridSpan w:val="24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--</w:t>
            </w:r>
          </w:p>
        </w:tc>
        <w:tc>
          <w:tcPr>
            <w:tcW w:w="1061" w:type="pct"/>
            <w:gridSpan w:val="7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M</w:t>
            </w:r>
            <w:r>
              <w:rPr>
                <w:sz w:val="15"/>
                <w:szCs w:val="15"/>
              </w:rPr>
              <w:t>ASK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--</w:t>
            </w:r>
          </w:p>
        </w:tc>
      </w:tr>
    </w:tbl>
    <w:p>
      <w:pPr>
        <w:ind w:firstLine="480"/>
      </w:pPr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12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19</w:t>
      </w:r>
      <w:r>
        <w:fldChar w:fldCharType="end"/>
      </w:r>
      <w:r>
        <w:t xml:space="preserve"> 拓展从机地址屏蔽寄存器定义</w:t>
      </w:r>
    </w:p>
    <w:tbl>
      <w:tblPr>
        <w:tblStyle w:val="53"/>
        <w:tblW w:w="4992" w:type="pct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53"/>
        <w:gridCol w:w="754"/>
        <w:gridCol w:w="6839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名称</w:t>
            </w:r>
          </w:p>
        </w:tc>
        <w:tc>
          <w:tcPr>
            <w:tcW w:w="376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比特</w:t>
            </w:r>
          </w:p>
        </w:tc>
        <w:tc>
          <w:tcPr>
            <w:tcW w:w="3438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描述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Reserved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31:11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保留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MASK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10:1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XSADR地址MASK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Reserved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0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保留</w:t>
            </w:r>
          </w:p>
        </w:tc>
      </w:tr>
    </w:tbl>
    <w:p>
      <w:pPr>
        <w:ind w:firstLine="480"/>
      </w:pPr>
    </w:p>
    <w:p>
      <w:pPr>
        <w:ind w:firstLine="480"/>
      </w:pPr>
    </w:p>
    <w:p>
      <w:pPr>
        <w:pStyle w:val="4"/>
        <w:ind w:firstLine="482"/>
      </w:pPr>
      <w:bookmarkStart w:id="206" w:name="_Toc28604"/>
      <w:r>
        <w:rPr>
          <w:rFonts w:hint="eastAsia"/>
        </w:rPr>
        <w:t>软件复位寄存器(srst)</w:t>
      </w:r>
      <w:bookmarkEnd w:id="206"/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12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20</w:t>
      </w:r>
      <w:r>
        <w:fldChar w:fldCharType="end"/>
      </w:r>
      <w:r>
        <w:t xml:space="preserve"> 软件复位寄存器</w:t>
      </w:r>
    </w:p>
    <w:tbl>
      <w:tblPr>
        <w:tblStyle w:val="54"/>
        <w:tblW w:w="5000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0"/>
        <w:gridCol w:w="300"/>
        <w:gridCol w:w="300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3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Bit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5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Name</w:t>
            </w:r>
          </w:p>
        </w:tc>
        <w:tc>
          <w:tcPr>
            <w:tcW w:w="4848" w:type="pct"/>
            <w:gridSpan w:val="32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S</w:t>
            </w:r>
            <w:r>
              <w:rPr>
                <w:sz w:val="15"/>
                <w:szCs w:val="15"/>
              </w:rPr>
              <w:t>OFTWARE RESET</w:t>
            </w:r>
          </w:p>
        </w:tc>
      </w:tr>
    </w:tbl>
    <w:p>
      <w:pPr>
        <w:ind w:firstLine="480"/>
      </w:pPr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12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21</w:t>
      </w:r>
      <w:r>
        <w:fldChar w:fldCharType="end"/>
      </w:r>
      <w:r>
        <w:t xml:space="preserve"> 软件复位寄存器定义</w:t>
      </w:r>
    </w:p>
    <w:tbl>
      <w:tblPr>
        <w:tblStyle w:val="53"/>
        <w:tblW w:w="4992" w:type="pct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56"/>
        <w:gridCol w:w="748"/>
        <w:gridCol w:w="6842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名称</w:t>
            </w:r>
          </w:p>
        </w:tc>
        <w:tc>
          <w:tcPr>
            <w:tcW w:w="376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比特</w:t>
            </w:r>
          </w:p>
        </w:tc>
        <w:tc>
          <w:tcPr>
            <w:tcW w:w="3438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描述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SOFTWARE RESET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31:0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写1将I2C模块复位</w:t>
            </w:r>
          </w:p>
        </w:tc>
      </w:tr>
    </w:tbl>
    <w:p>
      <w:pPr>
        <w:ind w:firstLine="480"/>
      </w:pPr>
    </w:p>
    <w:p>
      <w:pPr>
        <w:ind w:firstLine="480"/>
      </w:pPr>
    </w:p>
    <w:p>
      <w:pPr>
        <w:ind w:firstLine="480"/>
      </w:pPr>
    </w:p>
    <w:p>
      <w:pPr>
        <w:ind w:firstLine="480"/>
      </w:pPr>
    </w:p>
    <w:p>
      <w:pPr>
        <w:ind w:firstLine="480"/>
      </w:pPr>
    </w:p>
    <w:p>
      <w:pPr>
        <w:pStyle w:val="4"/>
        <w:ind w:firstLine="482"/>
      </w:pPr>
      <w:bookmarkStart w:id="207" w:name="_Toc22547"/>
      <w:r>
        <w:rPr>
          <w:rFonts w:hint="eastAsia"/>
        </w:rPr>
        <w:t>从机1地址寄存器(sadr1)</w:t>
      </w:r>
      <w:bookmarkEnd w:id="207"/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12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22</w:t>
      </w:r>
      <w:r>
        <w:fldChar w:fldCharType="end"/>
      </w:r>
      <w:r>
        <w:t xml:space="preserve"> 从机</w:t>
      </w:r>
      <w:r>
        <w:rPr>
          <w:rFonts w:ascii="Times New Roman" w:hAnsi="Times New Roman"/>
        </w:rPr>
        <w:t>1</w:t>
      </w:r>
      <w:r>
        <w:t>地址寄存器</w:t>
      </w:r>
    </w:p>
    <w:tbl>
      <w:tblPr>
        <w:tblStyle w:val="54"/>
        <w:tblW w:w="5000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0"/>
        <w:gridCol w:w="300"/>
        <w:gridCol w:w="300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25"/>
        <w:gridCol w:w="301"/>
        <w:gridCol w:w="301"/>
        <w:gridCol w:w="301"/>
        <w:gridCol w:w="301"/>
        <w:gridCol w:w="301"/>
        <w:gridCol w:w="301"/>
        <w:gridCol w:w="309"/>
        <w:gridCol w:w="30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Bit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5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Name</w:t>
            </w:r>
          </w:p>
        </w:tc>
        <w:tc>
          <w:tcPr>
            <w:tcW w:w="3636" w:type="pct"/>
            <w:gridSpan w:val="24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--</w:t>
            </w:r>
          </w:p>
        </w:tc>
        <w:tc>
          <w:tcPr>
            <w:tcW w:w="1061" w:type="pct"/>
            <w:gridSpan w:val="7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A</w:t>
            </w:r>
            <w:r>
              <w:rPr>
                <w:sz w:val="15"/>
                <w:szCs w:val="15"/>
              </w:rPr>
              <w:t>DDR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GCEBAB</w:t>
            </w:r>
          </w:p>
        </w:tc>
      </w:tr>
    </w:tbl>
    <w:p>
      <w:pPr>
        <w:ind w:firstLine="480"/>
      </w:pPr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12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23</w:t>
      </w:r>
      <w:r>
        <w:fldChar w:fldCharType="end"/>
      </w:r>
      <w:r>
        <w:t xml:space="preserve"> 从机</w:t>
      </w:r>
      <w:r>
        <w:rPr>
          <w:rFonts w:ascii="Times New Roman" w:hAnsi="Times New Roman"/>
        </w:rPr>
        <w:t>1</w:t>
      </w:r>
      <w:r>
        <w:t>地址寄存器定义</w:t>
      </w:r>
    </w:p>
    <w:tbl>
      <w:tblPr>
        <w:tblStyle w:val="53"/>
        <w:tblW w:w="4992" w:type="pct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56"/>
        <w:gridCol w:w="748"/>
        <w:gridCol w:w="6842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名称</w:t>
            </w:r>
          </w:p>
        </w:tc>
        <w:tc>
          <w:tcPr>
            <w:tcW w:w="376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比特</w:t>
            </w:r>
          </w:p>
        </w:tc>
        <w:tc>
          <w:tcPr>
            <w:tcW w:w="3438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描述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Reserved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31:8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保留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SADR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7:1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从机地址(7位寻址模式)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GCEBAB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0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广播地址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0：无效， 1：该地址是广播地址</w:t>
            </w:r>
          </w:p>
        </w:tc>
      </w:tr>
    </w:tbl>
    <w:p>
      <w:pPr>
        <w:ind w:firstLine="480"/>
      </w:pPr>
    </w:p>
    <w:p>
      <w:pPr>
        <w:ind w:firstLine="480"/>
      </w:pPr>
    </w:p>
    <w:p>
      <w:pPr>
        <w:pStyle w:val="4"/>
        <w:ind w:firstLine="482"/>
      </w:pPr>
      <w:bookmarkStart w:id="208" w:name="_Toc2475"/>
      <w:r>
        <w:rPr>
          <w:rFonts w:hint="eastAsia"/>
        </w:rPr>
        <w:t>从机1地址屏蔽寄存器(adm1)</w:t>
      </w:r>
      <w:bookmarkEnd w:id="208"/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12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24</w:t>
      </w:r>
      <w:r>
        <w:fldChar w:fldCharType="end"/>
      </w:r>
      <w:r>
        <w:t xml:space="preserve"> 从机</w:t>
      </w:r>
      <w:r>
        <w:rPr>
          <w:rFonts w:ascii="Times New Roman" w:hAnsi="Times New Roman"/>
        </w:rPr>
        <w:t>1</w:t>
      </w:r>
      <w:r>
        <w:t>地址屏蔽寄存器</w:t>
      </w:r>
    </w:p>
    <w:tbl>
      <w:tblPr>
        <w:tblStyle w:val="54"/>
        <w:tblW w:w="5000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0"/>
        <w:gridCol w:w="300"/>
        <w:gridCol w:w="300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25"/>
        <w:gridCol w:w="301"/>
        <w:gridCol w:w="301"/>
        <w:gridCol w:w="301"/>
        <w:gridCol w:w="301"/>
        <w:gridCol w:w="301"/>
        <w:gridCol w:w="301"/>
        <w:gridCol w:w="309"/>
        <w:gridCol w:w="30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Bit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5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Name</w:t>
            </w:r>
          </w:p>
        </w:tc>
        <w:tc>
          <w:tcPr>
            <w:tcW w:w="3636" w:type="pct"/>
            <w:gridSpan w:val="24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--</w:t>
            </w:r>
          </w:p>
        </w:tc>
        <w:tc>
          <w:tcPr>
            <w:tcW w:w="1061" w:type="pct"/>
            <w:gridSpan w:val="7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M</w:t>
            </w:r>
            <w:r>
              <w:rPr>
                <w:sz w:val="15"/>
                <w:szCs w:val="15"/>
              </w:rPr>
              <w:t>ASK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--</w:t>
            </w:r>
          </w:p>
        </w:tc>
      </w:tr>
    </w:tbl>
    <w:p>
      <w:pPr>
        <w:ind w:firstLine="480"/>
      </w:pPr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12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25</w:t>
      </w:r>
      <w:r>
        <w:fldChar w:fldCharType="end"/>
      </w:r>
      <w:r>
        <w:t xml:space="preserve"> 从机</w:t>
      </w:r>
      <w:r>
        <w:rPr>
          <w:rFonts w:ascii="Times New Roman" w:hAnsi="Times New Roman"/>
        </w:rPr>
        <w:t>1</w:t>
      </w:r>
      <w:r>
        <w:t>地址屏蔽寄存器定义</w:t>
      </w:r>
    </w:p>
    <w:tbl>
      <w:tblPr>
        <w:tblStyle w:val="53"/>
        <w:tblW w:w="4992" w:type="pct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56"/>
        <w:gridCol w:w="748"/>
        <w:gridCol w:w="6842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名称</w:t>
            </w:r>
          </w:p>
        </w:tc>
        <w:tc>
          <w:tcPr>
            <w:tcW w:w="376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比特</w:t>
            </w:r>
          </w:p>
        </w:tc>
        <w:tc>
          <w:tcPr>
            <w:tcW w:w="3438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描述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Reserved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31:8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保留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MASK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7:1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SADR1地址MASK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Reserved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0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保留</w:t>
            </w:r>
          </w:p>
        </w:tc>
      </w:tr>
    </w:tbl>
    <w:p>
      <w:pPr>
        <w:ind w:firstLine="480"/>
      </w:pPr>
    </w:p>
    <w:p>
      <w:pPr>
        <w:ind w:firstLine="480"/>
      </w:pPr>
    </w:p>
    <w:p>
      <w:pPr>
        <w:pStyle w:val="4"/>
        <w:ind w:firstLine="482"/>
      </w:pPr>
      <w:bookmarkStart w:id="209" w:name="_Toc15489"/>
      <w:r>
        <w:rPr>
          <w:rFonts w:hint="eastAsia"/>
        </w:rPr>
        <w:t>从机2地址寄存器(sadr2)</w:t>
      </w:r>
      <w:bookmarkEnd w:id="209"/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12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26</w:t>
      </w:r>
      <w:r>
        <w:fldChar w:fldCharType="end"/>
      </w:r>
      <w:r>
        <w:t xml:space="preserve"> 从机</w:t>
      </w:r>
      <w:r>
        <w:rPr>
          <w:rFonts w:ascii="Times New Roman" w:hAnsi="Times New Roman"/>
        </w:rPr>
        <w:t>2</w:t>
      </w:r>
      <w:r>
        <w:t>地址寄存器</w:t>
      </w:r>
    </w:p>
    <w:tbl>
      <w:tblPr>
        <w:tblStyle w:val="54"/>
        <w:tblW w:w="5000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0"/>
        <w:gridCol w:w="300"/>
        <w:gridCol w:w="300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25"/>
        <w:gridCol w:w="301"/>
        <w:gridCol w:w="301"/>
        <w:gridCol w:w="301"/>
        <w:gridCol w:w="301"/>
        <w:gridCol w:w="301"/>
        <w:gridCol w:w="301"/>
        <w:gridCol w:w="309"/>
        <w:gridCol w:w="30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Bit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5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Name</w:t>
            </w:r>
          </w:p>
        </w:tc>
        <w:tc>
          <w:tcPr>
            <w:tcW w:w="3636" w:type="pct"/>
            <w:gridSpan w:val="24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--</w:t>
            </w:r>
          </w:p>
        </w:tc>
        <w:tc>
          <w:tcPr>
            <w:tcW w:w="1061" w:type="pct"/>
            <w:gridSpan w:val="7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S</w:t>
            </w:r>
            <w:r>
              <w:rPr>
                <w:sz w:val="15"/>
                <w:szCs w:val="15"/>
              </w:rPr>
              <w:t>ADR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GCEBAB</w:t>
            </w:r>
          </w:p>
        </w:tc>
      </w:tr>
    </w:tbl>
    <w:p>
      <w:pPr>
        <w:ind w:firstLine="480"/>
      </w:pPr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12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27</w:t>
      </w:r>
      <w:r>
        <w:fldChar w:fldCharType="end"/>
      </w:r>
      <w:r>
        <w:t xml:space="preserve"> 从机</w:t>
      </w:r>
      <w:r>
        <w:rPr>
          <w:rFonts w:ascii="Times New Roman" w:hAnsi="Times New Roman"/>
        </w:rPr>
        <w:t>2</w:t>
      </w:r>
      <w:r>
        <w:t>地址寄存器定义</w:t>
      </w:r>
    </w:p>
    <w:tbl>
      <w:tblPr>
        <w:tblStyle w:val="53"/>
        <w:tblW w:w="4992" w:type="pct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56"/>
        <w:gridCol w:w="748"/>
        <w:gridCol w:w="6842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名称</w:t>
            </w:r>
          </w:p>
        </w:tc>
        <w:tc>
          <w:tcPr>
            <w:tcW w:w="376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比特</w:t>
            </w:r>
          </w:p>
        </w:tc>
        <w:tc>
          <w:tcPr>
            <w:tcW w:w="3438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描述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Reserved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31:8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保留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SADR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7:1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从机地址(7位寻址模式)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GCEBAB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0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广播地址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0：无效， 1：该地址是广播地址</w:t>
            </w:r>
          </w:p>
        </w:tc>
      </w:tr>
    </w:tbl>
    <w:p>
      <w:pPr>
        <w:ind w:firstLine="480"/>
      </w:pPr>
    </w:p>
    <w:p>
      <w:pPr>
        <w:ind w:firstLine="480"/>
      </w:pPr>
    </w:p>
    <w:p>
      <w:pPr>
        <w:pStyle w:val="4"/>
        <w:ind w:firstLine="482"/>
      </w:pPr>
      <w:bookmarkStart w:id="210" w:name="_Toc30418"/>
      <w:r>
        <w:rPr>
          <w:rFonts w:hint="eastAsia"/>
        </w:rPr>
        <w:t>从机2地址屏蔽寄存器(adm2)</w:t>
      </w:r>
      <w:bookmarkEnd w:id="210"/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12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28</w:t>
      </w:r>
      <w:r>
        <w:fldChar w:fldCharType="end"/>
      </w:r>
      <w:r>
        <w:t xml:space="preserve"> 从机</w:t>
      </w:r>
      <w:r>
        <w:rPr>
          <w:rFonts w:ascii="Times New Roman" w:hAnsi="Times New Roman"/>
        </w:rPr>
        <w:t>2</w:t>
      </w:r>
      <w:r>
        <w:t>地址屏蔽寄存器</w:t>
      </w:r>
    </w:p>
    <w:tbl>
      <w:tblPr>
        <w:tblStyle w:val="54"/>
        <w:tblW w:w="5000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0"/>
        <w:gridCol w:w="300"/>
        <w:gridCol w:w="300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25"/>
        <w:gridCol w:w="301"/>
        <w:gridCol w:w="301"/>
        <w:gridCol w:w="301"/>
        <w:gridCol w:w="301"/>
        <w:gridCol w:w="301"/>
        <w:gridCol w:w="301"/>
        <w:gridCol w:w="309"/>
        <w:gridCol w:w="30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Bit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5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Name</w:t>
            </w:r>
          </w:p>
        </w:tc>
        <w:tc>
          <w:tcPr>
            <w:tcW w:w="3636" w:type="pct"/>
            <w:gridSpan w:val="24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--</w:t>
            </w:r>
          </w:p>
        </w:tc>
        <w:tc>
          <w:tcPr>
            <w:tcW w:w="1061" w:type="pct"/>
            <w:gridSpan w:val="7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M</w:t>
            </w:r>
            <w:r>
              <w:rPr>
                <w:sz w:val="15"/>
                <w:szCs w:val="15"/>
              </w:rPr>
              <w:t>ASK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--</w:t>
            </w:r>
          </w:p>
        </w:tc>
      </w:tr>
    </w:tbl>
    <w:p>
      <w:pPr>
        <w:ind w:firstLine="480"/>
      </w:pPr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12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29</w:t>
      </w:r>
      <w:r>
        <w:fldChar w:fldCharType="end"/>
      </w:r>
      <w:r>
        <w:t xml:space="preserve"> 从机</w:t>
      </w:r>
      <w:r>
        <w:rPr>
          <w:rFonts w:ascii="Times New Roman" w:hAnsi="Times New Roman"/>
        </w:rPr>
        <w:t>2</w:t>
      </w:r>
      <w:r>
        <w:t>地址屏蔽寄存器定义</w:t>
      </w:r>
    </w:p>
    <w:tbl>
      <w:tblPr>
        <w:tblStyle w:val="53"/>
        <w:tblW w:w="4992" w:type="pct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56"/>
        <w:gridCol w:w="748"/>
        <w:gridCol w:w="6842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名称</w:t>
            </w:r>
          </w:p>
        </w:tc>
        <w:tc>
          <w:tcPr>
            <w:tcW w:w="376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比特</w:t>
            </w:r>
          </w:p>
        </w:tc>
        <w:tc>
          <w:tcPr>
            <w:tcW w:w="3438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描述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Reserved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31:8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保留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MASK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7:1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ADR2地址MASK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Reserved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0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保留</w:t>
            </w:r>
          </w:p>
        </w:tc>
      </w:tr>
    </w:tbl>
    <w:p>
      <w:pPr>
        <w:ind w:firstLine="480"/>
      </w:pPr>
    </w:p>
    <w:p>
      <w:pPr>
        <w:ind w:firstLine="480"/>
      </w:pPr>
    </w:p>
    <w:p>
      <w:pPr>
        <w:pStyle w:val="4"/>
        <w:ind w:firstLine="482"/>
      </w:pPr>
      <w:bookmarkStart w:id="211" w:name="_Toc4691"/>
      <w:r>
        <w:rPr>
          <w:rFonts w:hint="eastAsia"/>
        </w:rPr>
        <w:t>从机3地址寄存器(sadr3)</w:t>
      </w:r>
      <w:bookmarkEnd w:id="211"/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12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30</w:t>
      </w:r>
      <w:r>
        <w:fldChar w:fldCharType="end"/>
      </w:r>
      <w:r>
        <w:t xml:space="preserve"> 从机</w:t>
      </w:r>
      <w:r>
        <w:rPr>
          <w:rFonts w:ascii="Times New Roman" w:hAnsi="Times New Roman"/>
        </w:rPr>
        <w:t>3</w:t>
      </w:r>
      <w:r>
        <w:t>地址寄存器</w:t>
      </w:r>
    </w:p>
    <w:tbl>
      <w:tblPr>
        <w:tblStyle w:val="54"/>
        <w:tblW w:w="5000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0"/>
        <w:gridCol w:w="300"/>
        <w:gridCol w:w="300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25"/>
        <w:gridCol w:w="301"/>
        <w:gridCol w:w="301"/>
        <w:gridCol w:w="301"/>
        <w:gridCol w:w="301"/>
        <w:gridCol w:w="301"/>
        <w:gridCol w:w="301"/>
        <w:gridCol w:w="309"/>
        <w:gridCol w:w="30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Bit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5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Name</w:t>
            </w:r>
          </w:p>
        </w:tc>
        <w:tc>
          <w:tcPr>
            <w:tcW w:w="3636" w:type="pct"/>
            <w:gridSpan w:val="24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--</w:t>
            </w:r>
          </w:p>
        </w:tc>
        <w:tc>
          <w:tcPr>
            <w:tcW w:w="1061" w:type="pct"/>
            <w:gridSpan w:val="7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S</w:t>
            </w:r>
            <w:r>
              <w:rPr>
                <w:sz w:val="15"/>
                <w:szCs w:val="15"/>
              </w:rPr>
              <w:t>ADR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GCEBAB</w:t>
            </w:r>
          </w:p>
        </w:tc>
      </w:tr>
    </w:tbl>
    <w:p>
      <w:pPr>
        <w:ind w:firstLine="480"/>
      </w:pPr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12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31</w:t>
      </w:r>
      <w:r>
        <w:fldChar w:fldCharType="end"/>
      </w:r>
      <w:r>
        <w:t xml:space="preserve"> 从机</w:t>
      </w:r>
      <w:r>
        <w:rPr>
          <w:rFonts w:ascii="Times New Roman" w:hAnsi="Times New Roman"/>
        </w:rPr>
        <w:t>3</w:t>
      </w:r>
      <w:r>
        <w:t>地址寄存器定义</w:t>
      </w:r>
    </w:p>
    <w:tbl>
      <w:tblPr>
        <w:tblStyle w:val="53"/>
        <w:tblW w:w="4992" w:type="pct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56"/>
        <w:gridCol w:w="748"/>
        <w:gridCol w:w="6842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名称</w:t>
            </w:r>
          </w:p>
        </w:tc>
        <w:tc>
          <w:tcPr>
            <w:tcW w:w="376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比特</w:t>
            </w:r>
          </w:p>
        </w:tc>
        <w:tc>
          <w:tcPr>
            <w:tcW w:w="3438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描述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Reserved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31:8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保留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SADR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7:1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从机地址(7位寻址模式)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GCEBAB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0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广播地址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0：无效， 1：该地址是广播地址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TENMS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both"/>
              <w:rPr>
                <w:rFonts w:hint="default"/>
              </w:rPr>
            </w:pPr>
            <w:r>
              <w:t>23:0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保留</w:t>
            </w:r>
          </w:p>
        </w:tc>
      </w:tr>
    </w:tbl>
    <w:p>
      <w:pPr>
        <w:ind w:firstLine="480"/>
      </w:pPr>
    </w:p>
    <w:p>
      <w:pPr>
        <w:ind w:firstLine="480"/>
      </w:pPr>
    </w:p>
    <w:p>
      <w:pPr>
        <w:pStyle w:val="4"/>
        <w:ind w:firstLine="482"/>
      </w:pPr>
      <w:bookmarkStart w:id="212" w:name="_Toc22436"/>
      <w:r>
        <w:rPr>
          <w:rFonts w:hint="eastAsia"/>
        </w:rPr>
        <w:t>从机3地址屏蔽寄存器(adm3)</w:t>
      </w:r>
      <w:bookmarkEnd w:id="212"/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12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32</w:t>
      </w:r>
      <w:r>
        <w:fldChar w:fldCharType="end"/>
      </w:r>
      <w:r>
        <w:t xml:space="preserve"> 从机</w:t>
      </w:r>
      <w:r>
        <w:rPr>
          <w:rFonts w:ascii="Times New Roman" w:hAnsi="Times New Roman"/>
        </w:rPr>
        <w:t>3</w:t>
      </w:r>
      <w:r>
        <w:t>地址屏蔽寄存器</w:t>
      </w:r>
    </w:p>
    <w:tbl>
      <w:tblPr>
        <w:tblStyle w:val="54"/>
        <w:tblW w:w="5000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0"/>
        <w:gridCol w:w="300"/>
        <w:gridCol w:w="300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25"/>
        <w:gridCol w:w="301"/>
        <w:gridCol w:w="301"/>
        <w:gridCol w:w="301"/>
        <w:gridCol w:w="301"/>
        <w:gridCol w:w="301"/>
        <w:gridCol w:w="301"/>
        <w:gridCol w:w="309"/>
        <w:gridCol w:w="30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Bit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5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/>
                <w:sz w:val="15"/>
                <w:szCs w:val="15"/>
              </w:rPr>
              <w:t>Name</w:t>
            </w:r>
          </w:p>
        </w:tc>
        <w:tc>
          <w:tcPr>
            <w:tcW w:w="3636" w:type="pct"/>
            <w:gridSpan w:val="24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--</w:t>
            </w:r>
          </w:p>
        </w:tc>
        <w:tc>
          <w:tcPr>
            <w:tcW w:w="1061" w:type="pct"/>
            <w:gridSpan w:val="7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M</w:t>
            </w:r>
            <w:r>
              <w:rPr>
                <w:sz w:val="15"/>
                <w:szCs w:val="15"/>
              </w:rPr>
              <w:t>ASK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--</w:t>
            </w:r>
          </w:p>
        </w:tc>
      </w:tr>
    </w:tbl>
    <w:p>
      <w:pPr>
        <w:ind w:firstLine="480"/>
      </w:pPr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12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33</w:t>
      </w:r>
      <w:r>
        <w:fldChar w:fldCharType="end"/>
      </w:r>
      <w:r>
        <w:t xml:space="preserve"> 从机</w:t>
      </w:r>
      <w:r>
        <w:rPr>
          <w:rFonts w:ascii="Times New Roman" w:hAnsi="Times New Roman"/>
        </w:rPr>
        <w:t>3</w:t>
      </w:r>
      <w:r>
        <w:t>地址屏蔽</w:t>
      </w:r>
      <w:r>
        <w:rPr>
          <w:rFonts w:ascii="Times New Roman" w:hAnsi="Times New Roman"/>
        </w:rPr>
        <w:t>d</w:t>
      </w:r>
      <w:r>
        <w:t>寄存器定义</w:t>
      </w:r>
    </w:p>
    <w:tbl>
      <w:tblPr>
        <w:tblStyle w:val="53"/>
        <w:tblW w:w="4992" w:type="pct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56"/>
        <w:gridCol w:w="748"/>
        <w:gridCol w:w="6842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名称</w:t>
            </w:r>
          </w:p>
        </w:tc>
        <w:tc>
          <w:tcPr>
            <w:tcW w:w="376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比特</w:t>
            </w:r>
          </w:p>
        </w:tc>
        <w:tc>
          <w:tcPr>
            <w:tcW w:w="3438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描述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Reserved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31:8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保留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MASK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7:1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ADR3地址MASK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Reserved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0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保留</w:t>
            </w:r>
          </w:p>
        </w:tc>
      </w:tr>
    </w:tbl>
    <w:p>
      <w:pPr>
        <w:ind w:firstLine="480"/>
      </w:pPr>
    </w:p>
    <w:p>
      <w:pPr>
        <w:ind w:firstLine="480"/>
      </w:pPr>
    </w:p>
    <w:p>
      <w:pPr>
        <w:ind w:firstLine="480"/>
      </w:pPr>
    </w:p>
    <w:p>
      <w:pPr>
        <w:pStyle w:val="2"/>
      </w:pPr>
      <w:r>
        <w:rPr>
          <w:rFonts w:hint="eastAsia"/>
        </w:rPr>
        <w:t xml:space="preserve"> </w:t>
      </w:r>
      <w:bookmarkStart w:id="213" w:name="_Toc6820"/>
      <w:r>
        <w:rPr>
          <w:rFonts w:hint="eastAsia"/>
        </w:rPr>
        <w:t>独立看门狗(</w:t>
      </w:r>
      <w:r>
        <w:t>IWDG)</w:t>
      </w:r>
      <w:bookmarkEnd w:id="213"/>
    </w:p>
    <w:p>
      <w:pPr>
        <w:pStyle w:val="3"/>
        <w:ind w:left="-378" w:firstLine="643"/>
      </w:pPr>
      <w:r>
        <w:rPr>
          <w:rFonts w:hint="eastAsia"/>
        </w:rPr>
        <w:t xml:space="preserve"> </w:t>
      </w:r>
      <w:bookmarkStart w:id="214" w:name="_Toc18807"/>
      <w:r>
        <w:rPr>
          <w:rFonts w:hint="eastAsia"/>
        </w:rPr>
        <w:t>概述</w:t>
      </w:r>
      <w:bookmarkEnd w:id="214"/>
      <w:r>
        <w:rPr>
          <w:rFonts w:hint="eastAsia"/>
        </w:rPr>
        <w:t xml:space="preserve"> </w:t>
      </w:r>
    </w:p>
    <w:p>
      <w:pPr>
        <w:ind w:firstLine="480"/>
        <w:rPr>
          <w:kern w:val="0"/>
        </w:rPr>
      </w:pPr>
      <w:r>
        <w:rPr>
          <w:rFonts w:hint="eastAsia"/>
          <w:kern w:val="0"/>
        </w:rPr>
        <w:t>独立看门狗IWDT，当硬件使能时，时钟强制为独立的32KHz LRC时钟，可用于检测软件和硬件异常，如主时钟停振，程序跑飞不再喂狗等。</w:t>
      </w:r>
    </w:p>
    <w:p>
      <w:pPr>
        <w:pStyle w:val="32"/>
        <w:numPr>
          <w:ilvl w:val="0"/>
          <w:numId w:val="6"/>
        </w:numPr>
        <w:ind w:firstLineChars="0"/>
        <w:rPr>
          <w:kern w:val="0"/>
        </w:rPr>
      </w:pPr>
      <w:r>
        <w:rPr>
          <w:rFonts w:hint="eastAsia"/>
          <w:kern w:val="0"/>
        </w:rPr>
        <w:t>支持硬件使能和关闭看门狗</w:t>
      </w:r>
    </w:p>
    <w:p>
      <w:pPr>
        <w:pStyle w:val="35"/>
        <w:ind w:left="480" w:firstLine="480"/>
      </w:pPr>
      <w:r>
        <w:rPr>
          <w:rFonts w:hint="eastAsia"/>
        </w:rPr>
        <w:t>芯片配置位CFG_WDTEN位配置为1，则硬件使能IWDT</w:t>
      </w:r>
    </w:p>
    <w:p>
      <w:pPr>
        <w:pStyle w:val="35"/>
        <w:ind w:left="480" w:firstLine="480"/>
      </w:pPr>
      <w:r>
        <w:rPr>
          <w:rFonts w:hint="eastAsia"/>
        </w:rPr>
        <w:t>芯片配置位CFG_WDTEN位配置为0，则通过软件可使能IWDT</w:t>
      </w:r>
    </w:p>
    <w:p>
      <w:pPr>
        <w:pStyle w:val="35"/>
        <w:ind w:left="480" w:firstLine="480"/>
      </w:pPr>
      <w:r>
        <w:rPr>
          <w:rFonts w:hint="eastAsia"/>
        </w:rPr>
        <w:t>硬件使能后不可通过软件关停</w:t>
      </w:r>
    </w:p>
    <w:p>
      <w:pPr>
        <w:pStyle w:val="35"/>
        <w:ind w:left="480" w:firstLine="480"/>
      </w:pPr>
      <w:r>
        <w:rPr>
          <w:rFonts w:hint="eastAsia"/>
        </w:rPr>
        <w:t>硬件使能后IWDT时钟强制为32KHz LRC时钟</w:t>
      </w:r>
    </w:p>
    <w:p>
      <w:pPr>
        <w:pStyle w:val="32"/>
        <w:numPr>
          <w:ilvl w:val="0"/>
          <w:numId w:val="6"/>
        </w:numPr>
        <w:ind w:firstLineChars="0"/>
        <w:rPr>
          <w:kern w:val="0"/>
        </w:rPr>
      </w:pPr>
      <w:r>
        <w:rPr>
          <w:rFonts w:hint="eastAsia"/>
          <w:kern w:val="0"/>
        </w:rPr>
        <w:t>IWDT溢出时间可设定</w:t>
      </w:r>
    </w:p>
    <w:p>
      <w:pPr>
        <w:pStyle w:val="35"/>
        <w:ind w:left="480" w:firstLine="480"/>
      </w:pPr>
      <w:r>
        <w:rPr>
          <w:rFonts w:hint="eastAsia"/>
        </w:rPr>
        <w:t>写入IWDT_LOAD寄存器将重新加载看门狗</w:t>
      </w:r>
    </w:p>
    <w:p>
      <w:pPr>
        <w:pStyle w:val="35"/>
        <w:ind w:left="480" w:firstLine="480"/>
      </w:pPr>
      <w:r>
        <w:rPr>
          <w:rFonts w:hint="eastAsia"/>
        </w:rPr>
        <w:t>溢出时产生IWDT复位</w:t>
      </w:r>
    </w:p>
    <w:p>
      <w:pPr>
        <w:pStyle w:val="32"/>
        <w:numPr>
          <w:ilvl w:val="0"/>
          <w:numId w:val="6"/>
        </w:numPr>
        <w:ind w:firstLineChars="0"/>
        <w:rPr>
          <w:kern w:val="0"/>
        </w:rPr>
      </w:pPr>
      <w:r>
        <w:rPr>
          <w:kern w:val="0"/>
        </w:rPr>
        <w:t>IWDT</w:t>
      </w:r>
      <w:r>
        <w:rPr>
          <w:rFonts w:hint="eastAsia"/>
          <w:kern w:val="0"/>
        </w:rPr>
        <w:t>中断可唤醒STOP1、2模式</w:t>
      </w:r>
    </w:p>
    <w:p>
      <w:pPr>
        <w:pStyle w:val="32"/>
        <w:numPr>
          <w:ilvl w:val="0"/>
          <w:numId w:val="6"/>
        </w:numPr>
        <w:ind w:firstLineChars="0"/>
        <w:rPr>
          <w:kern w:val="0"/>
        </w:rPr>
      </w:pPr>
      <w:r>
        <w:rPr>
          <w:rFonts w:hint="eastAsia"/>
          <w:kern w:val="0"/>
        </w:rPr>
        <w:t>在Debug时进入halting mode时，由IWDT_DBGEN关停或使能IWDT （默认为使能），此时原来的控制信号EN不起作用</w:t>
      </w:r>
    </w:p>
    <w:p>
      <w:pPr>
        <w:pStyle w:val="32"/>
        <w:numPr>
          <w:ilvl w:val="0"/>
          <w:numId w:val="6"/>
        </w:numPr>
        <w:ind w:firstLineChars="0"/>
        <w:rPr>
          <w:b/>
          <w:bCs/>
          <w:kern w:val="0"/>
        </w:rPr>
      </w:pPr>
      <w:r>
        <w:rPr>
          <w:rFonts w:hint="eastAsia"/>
          <w:b/>
          <w:bCs/>
          <w:kern w:val="0"/>
        </w:rPr>
        <w:t>默认8s不喂狗产生复位</w:t>
      </w:r>
    </w:p>
    <w:p>
      <w:pPr>
        <w:pStyle w:val="3"/>
        <w:ind w:left="-378" w:firstLine="643"/>
      </w:pPr>
      <w:r>
        <w:rPr>
          <w:rFonts w:hint="eastAsia"/>
        </w:rPr>
        <w:t xml:space="preserve"> </w:t>
      </w:r>
      <w:bookmarkStart w:id="215" w:name="_Toc887"/>
      <w:r>
        <w:rPr>
          <w:rFonts w:hint="eastAsia"/>
        </w:rPr>
        <w:t>寄存器映射</w:t>
      </w:r>
      <w:bookmarkEnd w:id="215"/>
      <w:r>
        <w:rPr>
          <w:rFonts w:hint="eastAsia"/>
        </w:rPr>
        <w:t xml:space="preserve"> </w:t>
      </w:r>
    </w:p>
    <w:p>
      <w:pPr>
        <w:ind w:firstLine="480"/>
      </w:pPr>
      <w:r>
        <w:t>IWDG</w:t>
      </w:r>
      <w:r>
        <w:rPr>
          <w:rFonts w:hint="eastAsia"/>
        </w:rPr>
        <w:t>基地址：0</w:t>
      </w:r>
      <w:r>
        <w:t>x4002_</w:t>
      </w:r>
      <w:r>
        <w:rPr>
          <w:rFonts w:hint="eastAsia"/>
        </w:rPr>
        <w:t>A</w:t>
      </w:r>
      <w:r>
        <w:t>000，大小4KB。</w:t>
      </w:r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13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1</w:t>
      </w:r>
      <w:r>
        <w:fldChar w:fldCharType="end"/>
      </w:r>
      <w:r>
        <w:t xml:space="preserve"> 寄存器映射(</w:t>
      </w:r>
      <w:r>
        <w:rPr>
          <w:rFonts w:ascii="Times New Roman" w:hAnsi="Times New Roman"/>
        </w:rPr>
        <w:t>IWDG</w:t>
      </w:r>
      <w:r>
        <w:t>)</w:t>
      </w:r>
    </w:p>
    <w:tbl>
      <w:tblPr>
        <w:tblStyle w:val="26"/>
        <w:tblW w:w="4982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35"/>
        <w:gridCol w:w="1417"/>
        <w:gridCol w:w="814"/>
        <w:gridCol w:w="3430"/>
        <w:gridCol w:w="17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pct"/>
            <w:tcBorders>
              <w:top w:val="threeDEngrave" w:color="auto" w:sz="24" w:space="0"/>
              <w:left w:val="nil"/>
            </w:tcBorders>
            <w:shd w:val="clear" w:color="auto" w:fill="D7D7D7" w:themeFill="background1" w:themeFillShade="D8"/>
          </w:tcPr>
          <w:p>
            <w:pPr>
              <w:widowControl/>
              <w:ind w:firstLine="0" w:firstLineChars="0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寄存器</w:t>
            </w:r>
          </w:p>
        </w:tc>
        <w:tc>
          <w:tcPr>
            <w:tcW w:w="714" w:type="pct"/>
            <w:tcBorders>
              <w:top w:val="threeDEngrave" w:color="auto" w:sz="24" w:space="0"/>
            </w:tcBorders>
            <w:shd w:val="clear" w:color="auto" w:fill="D7D7D7" w:themeFill="background1" w:themeFillShade="D8"/>
          </w:tcPr>
          <w:p>
            <w:pPr>
              <w:widowControl/>
              <w:ind w:firstLine="0" w:firstLineChars="0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偏移量</w:t>
            </w:r>
          </w:p>
        </w:tc>
        <w:tc>
          <w:tcPr>
            <w:tcW w:w="410" w:type="pct"/>
            <w:tcBorders>
              <w:top w:val="threeDEngrave" w:color="auto" w:sz="24" w:space="0"/>
            </w:tcBorders>
            <w:shd w:val="clear" w:color="auto" w:fill="D7D7D7" w:themeFill="background1" w:themeFillShade="D8"/>
          </w:tcPr>
          <w:p>
            <w:pPr>
              <w:widowControl/>
              <w:ind w:firstLine="0" w:firstLineChars="0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读/写</w:t>
            </w:r>
          </w:p>
        </w:tc>
        <w:tc>
          <w:tcPr>
            <w:tcW w:w="1728" w:type="pct"/>
            <w:tcBorders>
              <w:top w:val="threeDEngrave" w:color="auto" w:sz="24" w:space="0"/>
            </w:tcBorders>
            <w:shd w:val="clear" w:color="auto" w:fill="D7D7D7" w:themeFill="background1" w:themeFillShade="D8"/>
          </w:tcPr>
          <w:p>
            <w:pPr>
              <w:ind w:firstLine="0" w:firstLineChars="0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  <w:tc>
          <w:tcPr>
            <w:tcW w:w="871" w:type="pct"/>
            <w:tcBorders>
              <w:top w:val="threeDEngrave" w:color="auto" w:sz="24" w:space="0"/>
              <w:right w:val="nil"/>
            </w:tcBorders>
            <w:shd w:val="clear" w:color="auto" w:fill="D7D7D7" w:themeFill="background1" w:themeFillShade="D8"/>
          </w:tcPr>
          <w:p>
            <w:pPr>
              <w:ind w:firstLine="0" w:firstLineChars="0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复位值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pct"/>
            <w:tcBorders>
              <w:left w:val="nil"/>
            </w:tcBorders>
            <w:vAlign w:val="bottom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LOAD</w:t>
            </w:r>
          </w:p>
        </w:tc>
        <w:tc>
          <w:tcPr>
            <w:tcW w:w="714" w:type="pct"/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0x00</w:t>
            </w:r>
          </w:p>
        </w:tc>
        <w:tc>
          <w:tcPr>
            <w:tcW w:w="410" w:type="pct"/>
            <w:vAlign w:val="bottom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W</w:t>
            </w:r>
          </w:p>
        </w:tc>
        <w:tc>
          <w:tcPr>
            <w:tcW w:w="1728" w:type="pct"/>
            <w:vAlign w:val="bottom"/>
          </w:tcPr>
          <w:p>
            <w:pPr>
              <w:widowControl/>
              <w:ind w:firstLine="0" w:firstLineChars="0"/>
              <w:jc w:val="left"/>
            </w:pPr>
            <w:r>
              <w:rPr>
                <w:rFonts w:hint="eastAsia"/>
              </w:rPr>
              <w:t>计数器重载寄存器</w:t>
            </w:r>
          </w:p>
        </w:tc>
        <w:tc>
          <w:tcPr>
            <w:tcW w:w="871" w:type="pct"/>
            <w:tcBorders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0x0002 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pct"/>
            <w:tcBorders>
              <w:left w:val="nil"/>
            </w:tcBorders>
            <w:vAlign w:val="bottom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VALUE</w:t>
            </w:r>
          </w:p>
        </w:tc>
        <w:tc>
          <w:tcPr>
            <w:tcW w:w="714" w:type="pct"/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0x04</w:t>
            </w:r>
          </w:p>
        </w:tc>
        <w:tc>
          <w:tcPr>
            <w:tcW w:w="410" w:type="pct"/>
            <w:vAlign w:val="bottom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R</w:t>
            </w:r>
          </w:p>
        </w:tc>
        <w:tc>
          <w:tcPr>
            <w:tcW w:w="1728" w:type="pct"/>
            <w:vAlign w:val="bottom"/>
          </w:tcPr>
          <w:p>
            <w:pPr>
              <w:widowControl/>
              <w:ind w:firstLine="0" w:firstLineChars="0"/>
              <w:jc w:val="left"/>
            </w:pPr>
            <w:r>
              <w:rPr>
                <w:rFonts w:hint="eastAsia"/>
              </w:rPr>
              <w:t>当前计数值寄存器</w:t>
            </w:r>
          </w:p>
        </w:tc>
        <w:tc>
          <w:tcPr>
            <w:tcW w:w="871" w:type="pct"/>
            <w:tcBorders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0x0000 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pct"/>
            <w:tcBorders>
              <w:left w:val="nil"/>
            </w:tcBorders>
            <w:vAlign w:val="bottom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CTRL</w:t>
            </w:r>
          </w:p>
        </w:tc>
        <w:tc>
          <w:tcPr>
            <w:tcW w:w="714" w:type="pct"/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0x08</w:t>
            </w:r>
          </w:p>
        </w:tc>
        <w:tc>
          <w:tcPr>
            <w:tcW w:w="410" w:type="pct"/>
            <w:vAlign w:val="bottom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R/W</w:t>
            </w:r>
          </w:p>
        </w:tc>
        <w:tc>
          <w:tcPr>
            <w:tcW w:w="1728" w:type="pct"/>
            <w:vAlign w:val="bottom"/>
          </w:tcPr>
          <w:p>
            <w:pPr>
              <w:widowControl/>
              <w:ind w:firstLine="0" w:firstLineChars="0"/>
              <w:jc w:val="left"/>
            </w:pPr>
            <w:r>
              <w:rPr>
                <w:rFonts w:hint="eastAsia"/>
              </w:rPr>
              <w:t>控制寄存器</w:t>
            </w:r>
          </w:p>
        </w:tc>
        <w:tc>
          <w:tcPr>
            <w:tcW w:w="871" w:type="pct"/>
            <w:tcBorders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0x0000 000D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pct"/>
            <w:tcBorders>
              <w:left w:val="nil"/>
            </w:tcBorders>
            <w:vAlign w:val="bottom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INICLR</w:t>
            </w:r>
          </w:p>
        </w:tc>
        <w:tc>
          <w:tcPr>
            <w:tcW w:w="714" w:type="pct"/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0x0C</w:t>
            </w:r>
          </w:p>
        </w:tc>
        <w:tc>
          <w:tcPr>
            <w:tcW w:w="410" w:type="pct"/>
            <w:vAlign w:val="bottom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W</w:t>
            </w:r>
          </w:p>
        </w:tc>
        <w:tc>
          <w:tcPr>
            <w:tcW w:w="1728" w:type="pct"/>
            <w:vAlign w:val="bottom"/>
          </w:tcPr>
          <w:p>
            <w:pPr>
              <w:widowControl/>
              <w:ind w:firstLine="0" w:firstLineChars="0"/>
              <w:jc w:val="left"/>
            </w:pPr>
            <w:r>
              <w:rPr>
                <w:rFonts w:hint="eastAsia"/>
              </w:rPr>
              <w:t>中断标志清除寄存器</w:t>
            </w:r>
          </w:p>
        </w:tc>
        <w:tc>
          <w:tcPr>
            <w:tcW w:w="871" w:type="pct"/>
            <w:tcBorders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0x0000 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pct"/>
            <w:tcBorders>
              <w:left w:val="nil"/>
            </w:tcBorders>
            <w:vAlign w:val="bottom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RIS</w:t>
            </w:r>
          </w:p>
        </w:tc>
        <w:tc>
          <w:tcPr>
            <w:tcW w:w="714" w:type="pct"/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0x10</w:t>
            </w:r>
          </w:p>
        </w:tc>
        <w:tc>
          <w:tcPr>
            <w:tcW w:w="410" w:type="pct"/>
            <w:vAlign w:val="bottom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W</w:t>
            </w:r>
          </w:p>
        </w:tc>
        <w:tc>
          <w:tcPr>
            <w:tcW w:w="1728" w:type="pct"/>
            <w:vAlign w:val="bottom"/>
          </w:tcPr>
          <w:p>
            <w:pPr>
              <w:widowControl/>
              <w:ind w:firstLine="0" w:firstLineChars="0"/>
              <w:jc w:val="left"/>
            </w:pPr>
            <w:r>
              <w:rPr>
                <w:rFonts w:hint="eastAsia"/>
              </w:rPr>
              <w:t>中断标志寄存器</w:t>
            </w:r>
          </w:p>
        </w:tc>
        <w:tc>
          <w:tcPr>
            <w:tcW w:w="871" w:type="pct"/>
            <w:tcBorders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0x0000 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5" w:type="dxa"/>
            <w:tcBorders>
              <w:left w:val="nil"/>
            </w:tcBorders>
            <w:vAlign w:val="bottom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…</w:t>
            </w:r>
          </w:p>
        </w:tc>
        <w:tc>
          <w:tcPr>
            <w:tcW w:w="1417" w:type="dxa"/>
            <w:vAlign w:val="bottom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…</w:t>
            </w:r>
          </w:p>
        </w:tc>
        <w:tc>
          <w:tcPr>
            <w:tcW w:w="814" w:type="dxa"/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…</w:t>
            </w:r>
          </w:p>
        </w:tc>
        <w:tc>
          <w:tcPr>
            <w:tcW w:w="3430" w:type="dxa"/>
            <w:vAlign w:val="bottom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…</w:t>
            </w:r>
          </w:p>
        </w:tc>
        <w:tc>
          <w:tcPr>
            <w:tcW w:w="1730" w:type="dxa"/>
            <w:tcBorders>
              <w:right w:val="nil"/>
            </w:tcBorders>
            <w:vAlign w:val="bottom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pct"/>
            <w:tcBorders>
              <w:left w:val="nil"/>
              <w:bottom w:val="threeDEmboss" w:color="auto" w:sz="24" w:space="0"/>
            </w:tcBorders>
            <w:vAlign w:val="bottom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LOCK</w:t>
            </w:r>
          </w:p>
        </w:tc>
        <w:tc>
          <w:tcPr>
            <w:tcW w:w="714" w:type="pct"/>
            <w:tcBorders>
              <w:bottom w:val="threeDEmboss" w:color="auto" w:sz="2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0x100</w:t>
            </w:r>
          </w:p>
        </w:tc>
        <w:tc>
          <w:tcPr>
            <w:tcW w:w="410" w:type="pct"/>
            <w:tcBorders>
              <w:bottom w:val="threeDEmboss" w:color="auto" w:sz="24" w:space="0"/>
            </w:tcBorders>
            <w:vAlign w:val="bottom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R/W</w:t>
            </w:r>
          </w:p>
        </w:tc>
        <w:tc>
          <w:tcPr>
            <w:tcW w:w="1728" w:type="pct"/>
            <w:tcBorders>
              <w:bottom w:val="threeDEmboss" w:color="auto" w:sz="24" w:space="0"/>
            </w:tcBorders>
            <w:vAlign w:val="bottom"/>
          </w:tcPr>
          <w:p>
            <w:pPr>
              <w:widowControl/>
              <w:ind w:firstLine="0" w:firstLineChars="0"/>
              <w:jc w:val="left"/>
            </w:pPr>
            <w:r>
              <w:rPr>
                <w:rFonts w:hint="eastAsia"/>
              </w:rPr>
              <w:t>锁寄存器</w:t>
            </w:r>
          </w:p>
        </w:tc>
        <w:tc>
          <w:tcPr>
            <w:tcW w:w="871" w:type="pct"/>
            <w:tcBorders>
              <w:bottom w:val="threeDEmboss" w:color="auto" w:sz="24" w:space="0"/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</w:pPr>
            <w:r>
              <w:rPr>
                <w:rFonts w:hint="eastAsia"/>
              </w:rPr>
              <w:t>0x0000 0000</w:t>
            </w:r>
          </w:p>
        </w:tc>
      </w:tr>
    </w:tbl>
    <w:p>
      <w:pPr>
        <w:pStyle w:val="3"/>
        <w:ind w:left="-378" w:firstLine="643"/>
      </w:pPr>
      <w:bookmarkStart w:id="216" w:name="_Toc14401"/>
      <w:r>
        <w:rPr>
          <w:rFonts w:hint="eastAsia"/>
        </w:rPr>
        <w:t>寄存器说明</w:t>
      </w:r>
      <w:bookmarkEnd w:id="216"/>
    </w:p>
    <w:p>
      <w:pPr>
        <w:ind w:firstLine="480"/>
      </w:pPr>
    </w:p>
    <w:p>
      <w:pPr>
        <w:pStyle w:val="4"/>
        <w:ind w:firstLine="482"/>
      </w:pPr>
      <w:bookmarkStart w:id="217" w:name="_Toc3833"/>
      <w:r>
        <w:rPr>
          <w:rFonts w:hint="eastAsia"/>
        </w:rPr>
        <w:t>计数重载值寄存器(load)</w:t>
      </w:r>
      <w:bookmarkEnd w:id="217"/>
    </w:p>
    <w:p>
      <w:pPr>
        <w:ind w:firstLine="480"/>
      </w:pPr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13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2</w:t>
      </w:r>
      <w:r>
        <w:fldChar w:fldCharType="end"/>
      </w:r>
      <w:r>
        <w:t xml:space="preserve"> 计数重载值寄存器</w:t>
      </w:r>
    </w:p>
    <w:tbl>
      <w:tblPr>
        <w:tblStyle w:val="54"/>
        <w:tblW w:w="5000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0"/>
        <w:gridCol w:w="300"/>
        <w:gridCol w:w="300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3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 w:val="0"/>
                <w:sz w:val="15"/>
                <w:szCs w:val="15"/>
              </w:rPr>
              <w:t>Bit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5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 w:val="0"/>
                <w:sz w:val="15"/>
                <w:szCs w:val="15"/>
              </w:rPr>
              <w:t>Name</w:t>
            </w:r>
          </w:p>
        </w:tc>
        <w:tc>
          <w:tcPr>
            <w:tcW w:w="4848" w:type="pct"/>
            <w:gridSpan w:val="32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L</w:t>
            </w:r>
            <w:r>
              <w:rPr>
                <w:sz w:val="15"/>
                <w:szCs w:val="15"/>
              </w:rPr>
              <w:t>OAD</w:t>
            </w:r>
          </w:p>
        </w:tc>
      </w:tr>
    </w:tbl>
    <w:p>
      <w:pPr>
        <w:ind w:firstLine="480"/>
      </w:pPr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13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3</w:t>
      </w:r>
      <w:r>
        <w:fldChar w:fldCharType="end"/>
      </w:r>
      <w:r>
        <w:t xml:space="preserve"> 计数重载值寄存器定义</w:t>
      </w:r>
    </w:p>
    <w:tbl>
      <w:tblPr>
        <w:tblStyle w:val="53"/>
        <w:tblW w:w="4992" w:type="pct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93"/>
        <w:gridCol w:w="1075"/>
        <w:gridCol w:w="6678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2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名称</w:t>
            </w:r>
          </w:p>
        </w:tc>
        <w:tc>
          <w:tcPr>
            <w:tcW w:w="540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比特</w:t>
            </w:r>
          </w:p>
        </w:tc>
        <w:tc>
          <w:tcPr>
            <w:tcW w:w="3356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描述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2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  <w:sz w:val="21"/>
                <w:szCs w:val="21"/>
              </w:rPr>
            </w:pPr>
            <w:r>
              <w:rPr>
                <w:rFonts w:hint="default"/>
                <w:sz w:val="21"/>
                <w:szCs w:val="21"/>
              </w:rPr>
              <w:t>LOAD</w:t>
            </w:r>
          </w:p>
        </w:tc>
        <w:tc>
          <w:tcPr>
            <w:tcW w:w="540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  <w:sz w:val="21"/>
                <w:szCs w:val="21"/>
              </w:rPr>
            </w:pPr>
            <w:r>
              <w:rPr>
                <w:rFonts w:hint="default"/>
                <w:sz w:val="21"/>
                <w:szCs w:val="21"/>
              </w:rPr>
              <w:t>31:0</w:t>
            </w:r>
          </w:p>
        </w:tc>
        <w:tc>
          <w:tcPr>
            <w:tcW w:w="3356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rPr>
                <w:rFonts w:hint="default"/>
              </w:rPr>
              <w:t>独立看门狗的计数器重载值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rPr>
                <w:rFonts w:hint="default"/>
              </w:rPr>
              <w:t>计数范围 0x0000_0001~0xFFFF_FFFF。如果为 0， IWDT 不计数</w:t>
            </w:r>
            <w:r>
              <w:t>。</w:t>
            </w:r>
            <w:r>
              <w:rPr>
                <w:color w:val="FF0000"/>
              </w:rPr>
              <w:t>[默认值：0x20000]</w:t>
            </w:r>
          </w:p>
        </w:tc>
      </w:tr>
    </w:tbl>
    <w:p>
      <w:pPr>
        <w:ind w:firstLine="480"/>
      </w:pPr>
    </w:p>
    <w:p>
      <w:pPr>
        <w:ind w:firstLine="480"/>
      </w:pPr>
    </w:p>
    <w:p>
      <w:pPr>
        <w:pStyle w:val="4"/>
        <w:ind w:firstLine="482"/>
      </w:pPr>
      <w:bookmarkStart w:id="218" w:name="_Toc4926"/>
      <w:r>
        <w:rPr>
          <w:rFonts w:hint="eastAsia"/>
        </w:rPr>
        <w:t>当前计数值寄存器(value)</w:t>
      </w:r>
      <w:bookmarkEnd w:id="218"/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13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4</w:t>
      </w:r>
      <w:r>
        <w:fldChar w:fldCharType="end"/>
      </w:r>
      <w:r>
        <w:t xml:space="preserve"> 当前计数值寄存器</w:t>
      </w:r>
    </w:p>
    <w:tbl>
      <w:tblPr>
        <w:tblStyle w:val="54"/>
        <w:tblW w:w="5000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0"/>
        <w:gridCol w:w="300"/>
        <w:gridCol w:w="300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3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 w:val="0"/>
                <w:sz w:val="15"/>
                <w:szCs w:val="15"/>
              </w:rPr>
              <w:t>Bit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5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 w:val="0"/>
                <w:sz w:val="15"/>
                <w:szCs w:val="15"/>
              </w:rPr>
              <w:t>Name</w:t>
            </w:r>
          </w:p>
        </w:tc>
        <w:tc>
          <w:tcPr>
            <w:tcW w:w="4848" w:type="pct"/>
            <w:gridSpan w:val="32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V</w:t>
            </w:r>
            <w:r>
              <w:rPr>
                <w:sz w:val="15"/>
                <w:szCs w:val="15"/>
              </w:rPr>
              <w:t>ALUE</w:t>
            </w:r>
          </w:p>
        </w:tc>
      </w:tr>
    </w:tbl>
    <w:p>
      <w:pPr>
        <w:ind w:firstLine="480"/>
      </w:pPr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13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5</w:t>
      </w:r>
      <w:r>
        <w:fldChar w:fldCharType="end"/>
      </w:r>
      <w:r>
        <w:t xml:space="preserve"> 当前计数值寄存器定义</w:t>
      </w:r>
    </w:p>
    <w:tbl>
      <w:tblPr>
        <w:tblStyle w:val="53"/>
        <w:tblW w:w="4992" w:type="pct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26"/>
        <w:gridCol w:w="1009"/>
        <w:gridCol w:w="6711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9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名称</w:t>
            </w:r>
          </w:p>
        </w:tc>
        <w:tc>
          <w:tcPr>
            <w:tcW w:w="507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比特</w:t>
            </w:r>
          </w:p>
        </w:tc>
        <w:tc>
          <w:tcPr>
            <w:tcW w:w="3373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描述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9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  <w:sz w:val="21"/>
                <w:szCs w:val="21"/>
              </w:rPr>
            </w:pPr>
            <w:r>
              <w:rPr>
                <w:sz w:val="21"/>
                <w:szCs w:val="21"/>
              </w:rPr>
              <w:t>VALUE</w:t>
            </w:r>
          </w:p>
        </w:tc>
        <w:tc>
          <w:tcPr>
            <w:tcW w:w="507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  <w:sz w:val="21"/>
                <w:szCs w:val="21"/>
              </w:rPr>
            </w:pPr>
            <w:r>
              <w:rPr>
                <w:sz w:val="21"/>
                <w:szCs w:val="21"/>
              </w:rPr>
              <w:t>31:0</w:t>
            </w:r>
          </w:p>
        </w:tc>
        <w:tc>
          <w:tcPr>
            <w:tcW w:w="3373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rPr>
                <w:rFonts w:hint="default"/>
              </w:rPr>
              <w:t xml:space="preserve">IWDT </w:t>
            </w:r>
            <w:r>
              <w:t>计数器当前值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读取时返回 WWDT 计数器的当前计数值</w:t>
            </w:r>
          </w:p>
        </w:tc>
      </w:tr>
    </w:tbl>
    <w:p>
      <w:pPr>
        <w:ind w:firstLine="480"/>
      </w:pPr>
    </w:p>
    <w:p>
      <w:pPr>
        <w:ind w:firstLine="480"/>
      </w:pPr>
    </w:p>
    <w:p>
      <w:pPr>
        <w:pStyle w:val="4"/>
        <w:ind w:firstLine="482"/>
      </w:pPr>
      <w:bookmarkStart w:id="219" w:name="_Toc30228"/>
      <w:r>
        <w:rPr>
          <w:rFonts w:hint="eastAsia"/>
        </w:rPr>
        <w:t>控制寄存器(ctrl)</w:t>
      </w:r>
      <w:bookmarkEnd w:id="219"/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13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6</w:t>
      </w:r>
      <w:r>
        <w:fldChar w:fldCharType="end"/>
      </w:r>
      <w:r>
        <w:t xml:space="preserve"> 控制寄存器</w:t>
      </w:r>
    </w:p>
    <w:tbl>
      <w:tblPr>
        <w:tblStyle w:val="54"/>
        <w:tblW w:w="5000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2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29"/>
        <w:gridCol w:w="301"/>
        <w:gridCol w:w="301"/>
        <w:gridCol w:w="301"/>
        <w:gridCol w:w="30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 w:val="0"/>
                <w:sz w:val="15"/>
                <w:szCs w:val="15"/>
              </w:rPr>
              <w:t>Bit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5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 w:val="0"/>
                <w:sz w:val="15"/>
                <w:szCs w:val="15"/>
              </w:rPr>
              <w:t>Name</w:t>
            </w:r>
          </w:p>
        </w:tc>
        <w:tc>
          <w:tcPr>
            <w:tcW w:w="4242" w:type="pct"/>
            <w:gridSpan w:val="28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color w:val="0000FF"/>
                <w:sz w:val="15"/>
                <w:szCs w:val="15"/>
              </w:rPr>
            </w:pPr>
            <w:r>
              <w:rPr>
                <w:rFonts w:hint="eastAsia"/>
                <w:color w:val="0000FF"/>
                <w:sz w:val="15"/>
                <w:szCs w:val="15"/>
              </w:rPr>
              <w:t>--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CLKSEL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RSTEN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INTEN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EN</w:t>
            </w:r>
          </w:p>
        </w:tc>
      </w:tr>
    </w:tbl>
    <w:p>
      <w:pPr>
        <w:ind w:firstLine="480"/>
      </w:pPr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13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7</w:t>
      </w:r>
      <w:r>
        <w:fldChar w:fldCharType="end"/>
      </w:r>
      <w:r>
        <w:t xml:space="preserve"> 控制寄存器定义</w:t>
      </w:r>
    </w:p>
    <w:tbl>
      <w:tblPr>
        <w:tblStyle w:val="53"/>
        <w:tblW w:w="4992" w:type="pct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56"/>
        <w:gridCol w:w="748"/>
        <w:gridCol w:w="6842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名称</w:t>
            </w:r>
          </w:p>
        </w:tc>
        <w:tc>
          <w:tcPr>
            <w:tcW w:w="376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比特</w:t>
            </w:r>
          </w:p>
        </w:tc>
        <w:tc>
          <w:tcPr>
            <w:tcW w:w="3438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描述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Reserved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31:6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保留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CLKSEL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3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IWDG计数时钟选择位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0：PCLK， 1：LSI(RC32K)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RSTEN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2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IWDG复位使能位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0：禁用， 1：使能，IWDG计数到0时，产生复位信号，将芯片复位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INTEN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1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IWDG中断使能位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0：禁用， 1：使能，IWDG计数到0时产生中断标志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EN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0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IWDG外设使能位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0：禁用，1：使能</w:t>
            </w:r>
          </w:p>
        </w:tc>
      </w:tr>
    </w:tbl>
    <w:p>
      <w:pPr>
        <w:ind w:firstLine="480"/>
      </w:pPr>
    </w:p>
    <w:p>
      <w:pPr>
        <w:ind w:firstLine="480"/>
      </w:pPr>
    </w:p>
    <w:p>
      <w:pPr>
        <w:pStyle w:val="4"/>
        <w:ind w:firstLine="482"/>
      </w:pPr>
      <w:bookmarkStart w:id="220" w:name="_Toc9163"/>
      <w:r>
        <w:rPr>
          <w:rFonts w:hint="eastAsia"/>
        </w:rPr>
        <w:t>中断标志清除寄存器(iniclr)</w:t>
      </w:r>
      <w:bookmarkEnd w:id="220"/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13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8</w:t>
      </w:r>
      <w:r>
        <w:fldChar w:fldCharType="end"/>
      </w:r>
      <w:r>
        <w:t xml:space="preserve"> 中断标志清除寄存器</w:t>
      </w:r>
    </w:p>
    <w:tbl>
      <w:tblPr>
        <w:tblStyle w:val="54"/>
        <w:tblW w:w="5000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0"/>
        <w:gridCol w:w="300"/>
        <w:gridCol w:w="300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3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 w:val="0"/>
                <w:sz w:val="15"/>
                <w:szCs w:val="15"/>
              </w:rPr>
              <w:t>Bit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5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 w:val="0"/>
                <w:sz w:val="15"/>
                <w:szCs w:val="15"/>
              </w:rPr>
              <w:t>Name</w:t>
            </w:r>
          </w:p>
        </w:tc>
        <w:tc>
          <w:tcPr>
            <w:tcW w:w="4848" w:type="pct"/>
            <w:gridSpan w:val="32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INICLR</w:t>
            </w:r>
          </w:p>
        </w:tc>
      </w:tr>
    </w:tbl>
    <w:p>
      <w:pPr>
        <w:ind w:firstLine="480"/>
      </w:pPr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13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9</w:t>
      </w:r>
      <w:r>
        <w:fldChar w:fldCharType="end"/>
      </w:r>
      <w:r>
        <w:t xml:space="preserve"> 中断标志清除寄存器定义</w:t>
      </w:r>
    </w:p>
    <w:tbl>
      <w:tblPr>
        <w:tblStyle w:val="53"/>
        <w:tblW w:w="4992" w:type="pct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56"/>
        <w:gridCol w:w="748"/>
        <w:gridCol w:w="6842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名称</w:t>
            </w:r>
          </w:p>
        </w:tc>
        <w:tc>
          <w:tcPr>
            <w:tcW w:w="376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比特</w:t>
            </w:r>
          </w:p>
        </w:tc>
        <w:tc>
          <w:tcPr>
            <w:tcW w:w="3438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描述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INICLR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31:0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rPr>
                <w:rFonts w:hint="default"/>
              </w:rPr>
              <w:t xml:space="preserve">IWDG </w:t>
            </w:r>
            <w:r>
              <w:t xml:space="preserve">中断标志清 </w:t>
            </w:r>
            <w:r>
              <w:rPr>
                <w:rFonts w:hint="default"/>
              </w:rPr>
              <w:t xml:space="preserve">0 </w:t>
            </w:r>
            <w:r>
              <w:t>位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对 I</w:t>
            </w:r>
            <w:r>
              <w:rPr>
                <w:rFonts w:hint="default"/>
              </w:rPr>
              <w:t xml:space="preserve">WDG_INTCLR </w:t>
            </w:r>
            <w:r>
              <w:t>寄存器进行任意写操作， I</w:t>
            </w:r>
            <w:r>
              <w:rPr>
                <w:rFonts w:hint="default"/>
              </w:rPr>
              <w:t xml:space="preserve">WDG </w:t>
            </w:r>
            <w:r>
              <w:t>中断标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志位均被清零，计数器重载 I</w:t>
            </w:r>
            <w:r>
              <w:rPr>
                <w:rFonts w:hint="default"/>
              </w:rPr>
              <w:t xml:space="preserve">WDG_LOAD </w:t>
            </w:r>
            <w:r>
              <w:t>寄存器值，继续递减计数</w:t>
            </w:r>
          </w:p>
        </w:tc>
      </w:tr>
    </w:tbl>
    <w:p>
      <w:pPr>
        <w:ind w:firstLine="480"/>
      </w:pPr>
    </w:p>
    <w:p>
      <w:pPr>
        <w:ind w:firstLine="480"/>
      </w:pPr>
    </w:p>
    <w:p>
      <w:pPr>
        <w:pStyle w:val="4"/>
        <w:ind w:firstLine="482"/>
      </w:pPr>
      <w:bookmarkStart w:id="221" w:name="_Toc26731"/>
      <w:r>
        <w:rPr>
          <w:rFonts w:hint="eastAsia"/>
        </w:rPr>
        <w:t>中断标志寄存器(ris)</w:t>
      </w:r>
      <w:bookmarkEnd w:id="221"/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13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10</w:t>
      </w:r>
      <w:r>
        <w:fldChar w:fldCharType="end"/>
      </w:r>
      <w:r>
        <w:t xml:space="preserve"> 中断标志寄存器</w:t>
      </w:r>
    </w:p>
    <w:tbl>
      <w:tblPr>
        <w:tblStyle w:val="54"/>
        <w:tblW w:w="5000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0"/>
        <w:gridCol w:w="300"/>
        <w:gridCol w:w="300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33"/>
        <w:gridCol w:w="30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 w:val="0"/>
                <w:sz w:val="15"/>
                <w:szCs w:val="15"/>
              </w:rPr>
              <w:t>Bit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5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 w:val="0"/>
                <w:sz w:val="15"/>
                <w:szCs w:val="15"/>
              </w:rPr>
              <w:t>Name</w:t>
            </w:r>
          </w:p>
        </w:tc>
        <w:tc>
          <w:tcPr>
            <w:tcW w:w="4697" w:type="pct"/>
            <w:gridSpan w:val="31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--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RIS</w:t>
            </w:r>
          </w:p>
        </w:tc>
      </w:tr>
    </w:tbl>
    <w:p>
      <w:pPr>
        <w:ind w:firstLine="480"/>
      </w:pPr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13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11</w:t>
      </w:r>
      <w:r>
        <w:fldChar w:fldCharType="end"/>
      </w:r>
      <w:r>
        <w:t xml:space="preserve"> 中断标志寄存器定义</w:t>
      </w:r>
    </w:p>
    <w:tbl>
      <w:tblPr>
        <w:tblStyle w:val="53"/>
        <w:tblW w:w="4992" w:type="pct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56"/>
        <w:gridCol w:w="748"/>
        <w:gridCol w:w="6842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名称</w:t>
            </w:r>
          </w:p>
        </w:tc>
        <w:tc>
          <w:tcPr>
            <w:tcW w:w="376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比特</w:t>
            </w:r>
          </w:p>
        </w:tc>
        <w:tc>
          <w:tcPr>
            <w:tcW w:w="3438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描述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Reserved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31:1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t>保留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RIS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0</w:t>
            </w:r>
          </w:p>
        </w:tc>
        <w:tc>
          <w:tcPr>
            <w:tcW w:w="3438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rPr>
                <w:rFonts w:hint="default"/>
              </w:rPr>
              <w:t xml:space="preserve">IWDG </w:t>
            </w:r>
            <w:r>
              <w:t>中断标志位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rPr>
                <w:rFonts w:hint="default"/>
              </w:rPr>
              <w:t>0</w:t>
            </w:r>
            <w:r>
              <w:t xml:space="preserve">：未产生中断, </w:t>
            </w:r>
            <w:r>
              <w:rPr>
                <w:rFonts w:hint="default"/>
              </w:rPr>
              <w:t>1</w:t>
            </w:r>
            <w:r>
              <w:t>：I</w:t>
            </w:r>
            <w:r>
              <w:rPr>
                <w:rFonts w:hint="default"/>
              </w:rPr>
              <w:t xml:space="preserve">WDG </w:t>
            </w:r>
            <w:r>
              <w:t xml:space="preserve">计数器计数到 </w:t>
            </w:r>
            <w:r>
              <w:rPr>
                <w:rFonts w:hint="default"/>
              </w:rPr>
              <w:t>0</w:t>
            </w:r>
            <w:r>
              <w:t>，产生中断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写寄存器 I</w:t>
            </w:r>
            <w:r>
              <w:rPr>
                <w:rFonts w:hint="default"/>
              </w:rPr>
              <w:t>WDG_INTCLR</w:t>
            </w:r>
            <w:r>
              <w:t>，可清除 I</w:t>
            </w:r>
            <w:r>
              <w:rPr>
                <w:rFonts w:hint="default"/>
              </w:rPr>
              <w:t xml:space="preserve">WDG </w:t>
            </w:r>
            <w:r>
              <w:t>中断标志位</w:t>
            </w:r>
          </w:p>
        </w:tc>
      </w:tr>
    </w:tbl>
    <w:p>
      <w:pPr>
        <w:ind w:firstLine="480"/>
      </w:pPr>
    </w:p>
    <w:p>
      <w:pPr>
        <w:ind w:firstLine="480"/>
      </w:pPr>
    </w:p>
    <w:p>
      <w:pPr>
        <w:pStyle w:val="4"/>
        <w:ind w:firstLine="482"/>
      </w:pPr>
      <w:bookmarkStart w:id="222" w:name="_Toc32753"/>
      <w:r>
        <w:rPr>
          <w:rFonts w:hint="eastAsia"/>
        </w:rPr>
        <w:t>锁存寄存器(lock)</w:t>
      </w:r>
      <w:bookmarkEnd w:id="222"/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13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12</w:t>
      </w:r>
      <w:r>
        <w:fldChar w:fldCharType="end"/>
      </w:r>
      <w:r>
        <w:t xml:space="preserve"> 时钟配置(</w:t>
      </w:r>
      <w:r>
        <w:rPr>
          <w:rFonts w:ascii="Times New Roman" w:hAnsi="Times New Roman"/>
        </w:rPr>
        <w:t>clkctrl</w:t>
      </w:r>
      <w:r>
        <w:t>)寄存器</w:t>
      </w:r>
    </w:p>
    <w:tbl>
      <w:tblPr>
        <w:tblStyle w:val="54"/>
        <w:tblW w:w="5000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0"/>
        <w:gridCol w:w="300"/>
        <w:gridCol w:w="300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3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 w:val="0"/>
                <w:sz w:val="15"/>
                <w:szCs w:val="15"/>
              </w:rPr>
              <w:t>Bit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10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9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8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7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6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5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</w:p>
        </w:tc>
        <w:tc>
          <w:tcPr>
            <w:tcW w:w="151" w:type="pct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5" w:hRule="atLeast"/>
        </w:trPr>
        <w:tc>
          <w:tcPr>
            <w:tcW w:w="151" w:type="pct"/>
            <w:shd w:val="clear" w:color="auto" w:fill="DEEAF6" w:themeFill="accent1" w:themeFillTint="33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rFonts w:ascii="Times New Roman" w:hAnsi="Times New Roman" w:eastAsia="宋体"/>
                <w:b/>
                <w:sz w:val="15"/>
                <w:szCs w:val="15"/>
              </w:rPr>
            </w:pPr>
            <w:r>
              <w:rPr>
                <w:rFonts w:hint="eastAsia" w:ascii="Times New Roman" w:hAnsi="Times New Roman" w:eastAsia="宋体"/>
                <w:b w:val="0"/>
                <w:sz w:val="15"/>
                <w:szCs w:val="15"/>
              </w:rPr>
              <w:t>Name</w:t>
            </w:r>
          </w:p>
        </w:tc>
        <w:tc>
          <w:tcPr>
            <w:tcW w:w="4848" w:type="pct"/>
            <w:gridSpan w:val="32"/>
            <w:shd w:val="clear" w:color="auto" w:fill="auto"/>
            <w:textDirection w:val="btLr"/>
            <w:vAlign w:val="center"/>
          </w:tcPr>
          <w:p>
            <w:pPr>
              <w:spacing w:after="31" w:afterLines="10" w:line="140" w:lineRule="exact"/>
              <w:ind w:firstLine="0" w:firstLineChars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L</w:t>
            </w:r>
            <w:r>
              <w:rPr>
                <w:sz w:val="15"/>
                <w:szCs w:val="15"/>
              </w:rPr>
              <w:t>OCK</w:t>
            </w:r>
          </w:p>
        </w:tc>
      </w:tr>
    </w:tbl>
    <w:p>
      <w:pPr>
        <w:ind w:firstLine="480"/>
      </w:pPr>
    </w:p>
    <w:p>
      <w:pPr>
        <w:pStyle w:val="12"/>
        <w:rPr>
          <w:rFonts w:hint="default"/>
        </w:rPr>
      </w:pPr>
      <w:r>
        <w:t xml:space="preserve">表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rPr>
          <w:rFonts w:hint="default"/>
        </w:rPr>
        <w:t>13</w:t>
      </w:r>
      <w:r>
        <w:rPr>
          <w:rFonts w:hint="default"/>
        </w:rPr>
        <w:fldChar w:fldCharType="end"/>
      </w:r>
      <w:r>
        <w:t>-</w:t>
      </w:r>
      <w:r>
        <w:fldChar w:fldCharType="begin"/>
      </w:r>
      <w:r>
        <w:instrText xml:space="preserve"> SEQ 表 \* ARABIC \s 1 </w:instrText>
      </w:r>
      <w:r>
        <w:fldChar w:fldCharType="separate"/>
      </w:r>
      <w:r>
        <w:t>13</w:t>
      </w:r>
      <w:r>
        <w:fldChar w:fldCharType="end"/>
      </w:r>
      <w:r>
        <w:t xml:space="preserve"> 时钟配置(</w:t>
      </w:r>
      <w:r>
        <w:rPr>
          <w:rFonts w:ascii="Times New Roman" w:hAnsi="Times New Roman"/>
        </w:rPr>
        <w:t>stcalib</w:t>
      </w:r>
      <w:r>
        <w:t>)寄存器定义</w:t>
      </w:r>
    </w:p>
    <w:tbl>
      <w:tblPr>
        <w:tblStyle w:val="53"/>
        <w:tblW w:w="4991" w:type="pct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55"/>
        <w:gridCol w:w="748"/>
        <w:gridCol w:w="6841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名称</w:t>
            </w:r>
          </w:p>
        </w:tc>
        <w:tc>
          <w:tcPr>
            <w:tcW w:w="376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比特</w:t>
            </w:r>
          </w:p>
        </w:tc>
        <w:tc>
          <w:tcPr>
            <w:tcW w:w="3439" w:type="pct"/>
            <w:shd w:val="clear" w:color="auto" w:fill="BDD6EE" w:themeFill="accent1" w:themeFillTint="66"/>
            <w:vAlign w:val="center"/>
          </w:tcPr>
          <w:p>
            <w:pPr>
              <w:pStyle w:val="13"/>
              <w:jc w:val="center"/>
              <w:rPr>
                <w:rFonts w:hint="default"/>
                <w:b/>
              </w:rPr>
            </w:pPr>
            <w:r>
              <w:rPr>
                <w:b/>
              </w:rPr>
              <w:t>描述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pct"/>
            <w:shd w:val="clear" w:color="auto" w:fill="auto"/>
            <w:vAlign w:val="center"/>
          </w:tcPr>
          <w:p>
            <w:pPr>
              <w:pStyle w:val="13"/>
              <w:jc w:val="right"/>
              <w:rPr>
                <w:rFonts w:hint="default"/>
              </w:rPr>
            </w:pPr>
            <w:r>
              <w:t>LOCK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t>31:0</w:t>
            </w:r>
          </w:p>
        </w:tc>
        <w:tc>
          <w:tcPr>
            <w:tcW w:w="3439" w:type="pct"/>
            <w:shd w:val="clear" w:color="auto" w:fill="auto"/>
            <w:vAlign w:val="center"/>
          </w:tcPr>
          <w:p>
            <w:pPr>
              <w:pStyle w:val="13"/>
              <w:jc w:val="left"/>
              <w:rPr>
                <w:rFonts w:hint="default"/>
              </w:rPr>
            </w:pPr>
            <w:r>
              <w:rPr>
                <w:rFonts w:hint="default"/>
              </w:rPr>
              <w:t xml:space="preserve">IWDG </w:t>
            </w:r>
            <w:r>
              <w:t>寄存器保护状态位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rPr>
                <w:rFonts w:hint="default"/>
              </w:rPr>
              <w:t>0</w:t>
            </w:r>
            <w:r>
              <w:t>： I</w:t>
            </w:r>
            <w:r>
              <w:rPr>
                <w:rFonts w:hint="default"/>
              </w:rPr>
              <w:t xml:space="preserve">WDG </w:t>
            </w:r>
            <w:r>
              <w:t>寄存器处于未保护状态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rPr>
                <w:rFonts w:hint="default"/>
              </w:rPr>
              <w:t>1</w:t>
            </w:r>
            <w:r>
              <w:t>： I</w:t>
            </w:r>
            <w:r>
              <w:rPr>
                <w:rFonts w:hint="default"/>
              </w:rPr>
              <w:t xml:space="preserve">WDG </w:t>
            </w:r>
            <w:r>
              <w:t>寄存器处于保护状态</w:t>
            </w:r>
          </w:p>
          <w:p>
            <w:pPr>
              <w:pStyle w:val="13"/>
              <w:jc w:val="left"/>
              <w:rPr>
                <w:rFonts w:hint="default"/>
              </w:rPr>
            </w:pPr>
            <w:r>
              <w:t>对 I</w:t>
            </w:r>
            <w:r>
              <w:rPr>
                <w:rFonts w:hint="default"/>
              </w:rPr>
              <w:t xml:space="preserve">WDG_LOCK </w:t>
            </w:r>
            <w:r>
              <w:t xml:space="preserve">寄存器写入 </w:t>
            </w:r>
            <w:r>
              <w:rPr>
                <w:rFonts w:hint="default"/>
              </w:rPr>
              <w:t>0x1ACCE551</w:t>
            </w:r>
            <w:r>
              <w:t>，被保护的寄存器处于未保护状态；写入其它值，处于保护状态</w:t>
            </w:r>
          </w:p>
        </w:tc>
      </w:tr>
    </w:tbl>
    <w:p>
      <w:pPr>
        <w:ind w:firstLine="480"/>
      </w:pPr>
    </w:p>
    <w:p>
      <w:pPr>
        <w:ind w:firstLine="480"/>
      </w:pPr>
    </w:p>
    <w:p>
      <w:pPr>
        <w:ind w:firstLine="480"/>
      </w:pPr>
    </w:p>
    <w:p>
      <w:pPr>
        <w:ind w:firstLine="480"/>
      </w:pPr>
    </w:p>
    <w:sectPr>
      <w:pgSz w:w="11906" w:h="16838"/>
      <w:pgMar w:top="1440" w:right="1080" w:bottom="1440" w:left="1080" w:header="851" w:footer="992" w:gutter="0"/>
      <w:pgNumType w:start="1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480"/>
      </w:pPr>
      <w:r>
        <w:separator/>
      </w:r>
    </w:p>
  </w:endnote>
  <w:endnote w:type="continuationSeparator" w:id="1">
    <w:p>
      <w:pPr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KUDTBJ + ArialM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KUDTBJ+ArialMT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華康仿宋體W4">
    <w:altName w:val="仿宋"/>
    <w:panose1 w:val="00000000000000000000"/>
    <w:charset w:val="88"/>
    <w:family w:val="modern"/>
    <w:pitch w:val="default"/>
    <w:sig w:usb0="00000000" w:usb1="00000000" w:usb2="00000016" w:usb3="00000000" w:csb0="00100000" w:csb1="00000000"/>
  </w:font>
  <w:font w:name="宋体u...">
    <w:altName w:val="宋体"/>
    <w:panose1 w:val="00000000000000000000"/>
    <w:charset w:val="88"/>
    <w:family w:val="roman"/>
    <w:pitch w:val="default"/>
    <w:sig w:usb0="00000000" w:usb1="00000000" w:usb2="00000010" w:usb3="00000000" w:csb0="0010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Bdr>
        <w:top w:val="thickThinSmallGap" w:color="auto" w:sz="24" w:space="1"/>
      </w:pBdr>
      <w:tabs>
        <w:tab w:val="left" w:pos="7755"/>
        <w:tab w:val="right" w:pos="8306"/>
      </w:tabs>
      <w:snapToGrid w:val="0"/>
      <w:ind w:firstLine="0" w:firstLineChars="0"/>
      <w:rPr>
        <w:rFonts w:cs="Times New Roman"/>
        <w:szCs w:val="21"/>
      </w:rPr>
    </w:pPr>
    <w:r>
      <w:rPr>
        <w:rFonts w:cs="Times New Roman"/>
        <w:szCs w:val="21"/>
      </w:rPr>
      <w:tab/>
    </w:r>
    <w:r>
      <w:rPr>
        <w:rFonts w:cs="Times New Roman"/>
        <w:szCs w:val="21"/>
      </w:rPr>
      <w:t xml:space="preserve">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7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7"/>
      <w:ind w:firstLine="360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Bdr>
        <w:top w:val="thickThinSmallGap" w:color="auto" w:sz="24" w:space="1"/>
      </w:pBdr>
      <w:tabs>
        <w:tab w:val="left" w:pos="7755"/>
        <w:tab w:val="right" w:pos="8306"/>
      </w:tabs>
      <w:snapToGrid w:val="0"/>
      <w:ind w:firstLine="0" w:firstLineChars="0"/>
      <w:rPr>
        <w:rFonts w:cs="Times New Roman"/>
        <w:szCs w:val="21"/>
      </w:rPr>
    </w:pPr>
    <w:r>
      <w:rPr>
        <w:rFonts w:cs="Times New Roman"/>
        <w:szCs w:val="21"/>
      </w:rPr>
      <w:t>@</w:t>
    </w:r>
    <w:r>
      <w:rPr>
        <w:rFonts w:hint="eastAsia" w:cs="Times New Roman"/>
        <w:szCs w:val="21"/>
      </w:rPr>
      <w:t>2023</w:t>
    </w:r>
    <w:r>
      <w:rPr>
        <w:rFonts w:cs="Times New Roman"/>
        <w:szCs w:val="21"/>
      </w:rPr>
      <w:tab/>
    </w:r>
    <w:r>
      <w:rPr>
        <w:rFonts w:hint="eastAsia" w:cs="Times New Roman"/>
        <w:szCs w:val="21"/>
      </w:rPr>
      <w:t xml:space="preserve">   </w:t>
    </w:r>
    <w:r>
      <w:rPr>
        <w:rFonts w:cs="Times New Roman"/>
        <w:szCs w:val="21"/>
      </w:rPr>
      <w:t>Page</w:t>
    </w:r>
    <w:sdt>
      <w:sdtPr>
        <w:rPr>
          <w:rFonts w:cs="Times New Roman"/>
          <w:szCs w:val="21"/>
        </w:rPr>
        <w:id w:val="-298534164"/>
      </w:sdtPr>
      <w:sdtEndPr>
        <w:rPr>
          <w:rFonts w:cs="Times New Roman"/>
          <w:szCs w:val="21"/>
        </w:rPr>
      </w:sdtEndPr>
      <w:sdtContent>
        <w:sdt>
          <w:sdtPr>
            <w:rPr>
              <w:rFonts w:cs="Times New Roman"/>
              <w:szCs w:val="21"/>
            </w:rPr>
            <w:id w:val="-1769616900"/>
          </w:sdtPr>
          <w:sdtEndPr>
            <w:rPr>
              <w:rFonts w:cs="Times New Roman"/>
              <w:szCs w:val="21"/>
            </w:rPr>
          </w:sdtEndPr>
          <w:sdtContent>
            <w:r>
              <w:rPr>
                <w:rFonts w:cs="Times New Roman"/>
                <w:szCs w:val="21"/>
                <w:lang w:val="zh-CN"/>
              </w:rPr>
              <w:t xml:space="preserve"> </w:t>
            </w:r>
            <w:r>
              <w:rPr>
                <w:rFonts w:cs="Times New Roman"/>
                <w:szCs w:val="21"/>
              </w:rPr>
              <w:fldChar w:fldCharType="begin"/>
            </w:r>
            <w:r>
              <w:rPr>
                <w:szCs w:val="21"/>
              </w:rPr>
              <w:instrText xml:space="preserve">PAGE</w:instrText>
            </w:r>
            <w:r>
              <w:rPr>
                <w:rFonts w:cs="Times New Roman"/>
                <w:szCs w:val="21"/>
              </w:rPr>
              <w:fldChar w:fldCharType="separate"/>
            </w:r>
            <w:r>
              <w:rPr>
                <w:szCs w:val="21"/>
              </w:rPr>
              <w:t>1</w:t>
            </w:r>
            <w:r>
              <w:rPr>
                <w:rFonts w:cs="Times New Roman"/>
                <w:szCs w:val="21"/>
              </w:rPr>
              <w:fldChar w:fldCharType="end"/>
            </w:r>
            <w:r>
              <w:rPr>
                <w:rFonts w:cs="Times New Roman"/>
                <w:szCs w:val="21"/>
                <w:lang w:val="zh-CN"/>
              </w:rPr>
              <w:t xml:space="preserve"> of </w:t>
            </w:r>
            <w:r>
              <w:rPr>
                <w:rFonts w:cs="Times New Roman"/>
                <w:szCs w:val="21"/>
              </w:rPr>
              <w:fldChar w:fldCharType="begin"/>
            </w:r>
            <w:r>
              <w:rPr>
                <w:rFonts w:cs="Times New Roman"/>
                <w:szCs w:val="21"/>
              </w:rPr>
              <w:instrText xml:space="preserve"> SECTIONPAGES \* MERGEFORMAT </w:instrText>
            </w:r>
            <w:r>
              <w:rPr>
                <w:rFonts w:cs="Times New Roman"/>
                <w:szCs w:val="21"/>
              </w:rPr>
              <w:fldChar w:fldCharType="separate"/>
            </w:r>
            <w:r>
              <w:rPr>
                <w:rFonts w:cs="Times New Roman"/>
                <w:szCs w:val="21"/>
              </w:rPr>
              <w:t>126</w:t>
            </w:r>
            <w:r>
              <w:rPr>
                <w:rFonts w:cs="Times New Roman"/>
                <w:szCs w:val="21"/>
              </w:rPr>
              <w:fldChar w:fldCharType="end"/>
            </w:r>
          </w:sdtContent>
        </w:sdt>
      </w:sdtContent>
    </w:sdt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480"/>
      </w:pPr>
      <w:r>
        <w:separator/>
      </w:r>
    </w:p>
  </w:footnote>
  <w:footnote w:type="continuationSeparator" w:id="1">
    <w:p>
      <w:pPr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8"/>
      <w:pBdr>
        <w:bottom w:val="thinThickSmallGap" w:color="auto" w:sz="24" w:space="1"/>
      </w:pBdr>
      <w:ind w:firstLine="0" w:firstLineChars="0"/>
      <w:jc w:val="center"/>
      <w:rPr>
        <w:rFonts w:cs="Times New Roman"/>
        <w:b/>
        <w:sz w:val="28"/>
      </w:rPr>
    </w:pPr>
    <w:r>
      <w:rPr>
        <w:rFonts w:cs="Times New Roman"/>
        <w:b/>
        <w:sz w:val="32"/>
        <w:szCs w:val="32"/>
      </w:rPr>
      <w:t>B</w:t>
    </w:r>
    <w:r>
      <w:rPr>
        <w:rFonts w:hint="eastAsia" w:cs="Times New Roman"/>
        <w:b/>
        <w:sz w:val="32"/>
        <w:szCs w:val="32"/>
      </w:rPr>
      <w:t>6</w:t>
    </w:r>
    <w:r>
      <w:rPr>
        <w:rFonts w:cs="Times New Roman"/>
        <w:b/>
        <w:sz w:val="32"/>
        <w:szCs w:val="32"/>
      </w:rPr>
      <w:t>x</w:t>
    </w:r>
    <w:r>
      <w:rPr>
        <w:rFonts w:hint="eastAsia" w:cs="Times New Roman"/>
        <w:b/>
        <w:sz w:val="32"/>
        <w:szCs w:val="32"/>
      </w:rPr>
      <w:t xml:space="preserve"> BLE芯片使用指南</w:t>
    </w:r>
  </w:p>
  <w:p>
    <w:pPr>
      <w:pStyle w:val="18"/>
      <w:ind w:firstLine="0" w:firstLineChars="0"/>
      <w:jc w:val="center"/>
      <w:rPr>
        <w:rFonts w:eastAsiaTheme="minorEastAsia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8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8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7C253BC"/>
    <w:multiLevelType w:val="multilevel"/>
    <w:tmpl w:val="A7C253BC"/>
    <w:lvl w:ilvl="0" w:tentative="0">
      <w:start w:val="1"/>
      <w:numFmt w:val="decimal"/>
      <w:pStyle w:val="2"/>
      <w:suff w:val="space"/>
      <w:lvlText w:val="%1."/>
      <w:lvlJc w:val="left"/>
      <w:pPr>
        <w:tabs>
          <w:tab w:val="left" w:pos="420"/>
        </w:tabs>
        <w:ind w:left="0" w:firstLine="0"/>
      </w:pPr>
      <w:rPr>
        <w:rFonts w:hint="default" w:ascii="Times New Roman" w:hAnsi="Times New Roman" w:eastAsia="宋体" w:cs="宋体"/>
      </w:rPr>
    </w:lvl>
    <w:lvl w:ilvl="1" w:tentative="0">
      <w:start w:val="1"/>
      <w:numFmt w:val="decimal"/>
      <w:pStyle w:val="3"/>
      <w:suff w:val="space"/>
      <w:lvlText w:val="%1.%2"/>
      <w:lvlJc w:val="left"/>
      <w:pPr>
        <w:tabs>
          <w:tab w:val="left" w:pos="685"/>
        </w:tabs>
        <w:ind w:left="-113" w:firstLine="397"/>
      </w:pPr>
      <w:rPr>
        <w:rFonts w:hint="default" w:ascii="Times New Roman" w:hAnsi="Times New Roman" w:eastAsia="宋体" w:cs="宋体"/>
      </w:rPr>
    </w:lvl>
    <w:lvl w:ilvl="2" w:tentative="0">
      <w:start w:val="1"/>
      <w:numFmt w:val="decimal"/>
      <w:pStyle w:val="4"/>
      <w:suff w:val="space"/>
      <w:lvlText w:val="%1.%2.%3"/>
      <w:lvlJc w:val="left"/>
      <w:pPr>
        <w:tabs>
          <w:tab w:val="left" w:pos="420"/>
        </w:tabs>
        <w:ind w:left="-374" w:firstLine="794"/>
      </w:pPr>
      <w:rPr>
        <w:rFonts w:hint="default" w:ascii="Times New Roman" w:hAnsi="Times New Roman" w:eastAsia="宋体" w:cs="宋体"/>
      </w:rPr>
    </w:lvl>
    <w:lvl w:ilvl="3" w:tentative="0">
      <w:start w:val="1"/>
      <w:numFmt w:val="decimal"/>
      <w:lvlText w:val="%1.%2.%3.%4"/>
      <w:lvlJc w:val="left"/>
      <w:pPr>
        <w:ind w:left="2053" w:hanging="853"/>
      </w:pPr>
      <w:rPr>
        <w:rFonts w:hint="default" w:ascii="宋体" w:hAnsi="宋体" w:eastAsia="宋体" w:cs="宋体"/>
      </w:rPr>
    </w:lvl>
    <w:lvl w:ilvl="4" w:tentative="0">
      <w:start w:val="1"/>
      <w:numFmt w:val="decimal"/>
      <w:lvlText w:val="%1.%2.%3.%4.%5"/>
      <w:lvlJc w:val="left"/>
      <w:pPr>
        <w:ind w:left="2495" w:hanging="895"/>
      </w:pPr>
      <w:rPr>
        <w:rFonts w:hint="default" w:ascii="宋体" w:hAnsi="宋体" w:eastAsia="宋体" w:cs="宋体"/>
      </w:rPr>
    </w:lvl>
    <w:lvl w:ilvl="5" w:tentative="0">
      <w:start w:val="1"/>
      <w:numFmt w:val="decimal"/>
      <w:lvlText w:val="%1.%2.%3.%4.%5.%6."/>
      <w:lvlJc w:val="left"/>
      <w:pPr>
        <w:ind w:left="3136" w:hanging="1136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3673" w:hanging="1273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42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4648" w:hanging="1448"/>
      </w:pPr>
      <w:rPr>
        <w:rFonts w:hint="default"/>
      </w:rPr>
    </w:lvl>
  </w:abstractNum>
  <w:abstractNum w:abstractNumId="1">
    <w:nsid w:val="EB76E4DE"/>
    <w:multiLevelType w:val="multilevel"/>
    <w:tmpl w:val="EB76E4DE"/>
    <w:lvl w:ilvl="0" w:tentative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75" w:hanging="575"/>
      </w:pPr>
      <w:rPr>
        <w:rFonts w:hint="default"/>
      </w:rPr>
    </w:lvl>
    <w:lvl w:ilvl="2" w:tentative="0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pStyle w:val="5"/>
      <w:lvlText w:val="%1.%2.%3.%4."/>
      <w:lvlJc w:val="left"/>
      <w:pPr>
        <w:ind w:left="864" w:hanging="864"/>
      </w:pPr>
      <w:rPr>
        <w:rFonts w:hint="default"/>
      </w:rPr>
    </w:lvl>
    <w:lvl w:ilvl="4" w:tentative="0">
      <w:start w:val="1"/>
      <w:numFmt w:val="decimal"/>
      <w:pStyle w:val="6"/>
      <w:lvlText w:val="%1.%2.%3.%4.%5."/>
      <w:lvlJc w:val="left"/>
      <w:pPr>
        <w:ind w:left="1008" w:hanging="1008"/>
      </w:pPr>
      <w:rPr>
        <w:rFonts w:hint="default"/>
      </w:rPr>
    </w:lvl>
    <w:lvl w:ilvl="5" w:tentative="0">
      <w:start w:val="1"/>
      <w:numFmt w:val="decimal"/>
      <w:pStyle w:val="7"/>
      <w:lvlText w:val="%1.%2.%3.%4.%5.%6."/>
      <w:lvlJc w:val="left"/>
      <w:pPr>
        <w:ind w:left="1151" w:hanging="1151"/>
      </w:pPr>
      <w:rPr>
        <w:rFonts w:hint="default"/>
      </w:rPr>
    </w:lvl>
    <w:lvl w:ilvl="6" w:tentative="0">
      <w:start w:val="1"/>
      <w:numFmt w:val="decimal"/>
      <w:pStyle w:val="8"/>
      <w:lvlText w:val="%1.%2.%3.%4.%5.%6.%7."/>
      <w:lvlJc w:val="left"/>
      <w:pPr>
        <w:ind w:left="1296" w:hanging="1296"/>
      </w:pPr>
      <w:rPr>
        <w:rFonts w:hint="default"/>
      </w:rPr>
    </w:lvl>
    <w:lvl w:ilvl="7" w:tentative="0">
      <w:start w:val="1"/>
      <w:numFmt w:val="decimal"/>
      <w:pStyle w:val="9"/>
      <w:lvlText w:val="%1.%2.%3.%4.%5.%6.%7.%8.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pStyle w:val="10"/>
      <w:lvlText w:val="%1.%2.%3.%4.%5.%6.%7.%8.%9."/>
      <w:lvlJc w:val="left"/>
      <w:pPr>
        <w:ind w:left="1583" w:hanging="1583"/>
      </w:pPr>
      <w:rPr>
        <w:rFonts w:hint="default"/>
      </w:rPr>
    </w:lvl>
  </w:abstractNum>
  <w:abstractNum w:abstractNumId="2">
    <w:nsid w:val="214C0D2D"/>
    <w:multiLevelType w:val="multilevel"/>
    <w:tmpl w:val="214C0D2D"/>
    <w:lvl w:ilvl="0" w:tentative="0">
      <w:start w:val="1"/>
      <w:numFmt w:val="bullet"/>
      <w:pStyle w:val="35"/>
      <w:lvlText w:val=""/>
      <w:lvlJc w:val="left"/>
      <w:pPr>
        <w:tabs>
          <w:tab w:val="left" w:pos="855"/>
        </w:tabs>
        <w:ind w:left="1304" w:hanging="453"/>
      </w:pPr>
      <w:rPr>
        <w:rFonts w:hint="default" w:ascii="Wingdings" w:hAnsi="Wingdings"/>
      </w:rPr>
    </w:lvl>
    <w:lvl w:ilvl="1" w:tentative="0">
      <w:start w:val="1"/>
      <w:numFmt w:val="bullet"/>
      <w:lvlText w:val=""/>
      <w:lvlJc w:val="left"/>
      <w:pPr>
        <w:tabs>
          <w:tab w:val="left" w:pos="2767"/>
        </w:tabs>
        <w:ind w:left="3636" w:hanging="567"/>
      </w:pPr>
      <w:rPr>
        <w:rFonts w:hint="default" w:ascii="Wingdings 2" w:hAnsi="Wingdings 2"/>
      </w:rPr>
    </w:lvl>
    <w:lvl w:ilvl="2" w:tentative="0">
      <w:start w:val="1"/>
      <w:numFmt w:val="bullet"/>
      <w:lvlText w:val=""/>
      <w:lvlJc w:val="left"/>
      <w:pPr>
        <w:tabs>
          <w:tab w:val="left" w:pos="3040"/>
        </w:tabs>
        <w:ind w:left="3909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3460"/>
        </w:tabs>
        <w:ind w:left="4329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3880"/>
        </w:tabs>
        <w:ind w:left="4749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4300"/>
        </w:tabs>
        <w:ind w:left="5169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4720"/>
        </w:tabs>
        <w:ind w:left="5589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5140"/>
        </w:tabs>
        <w:ind w:left="6009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5560"/>
        </w:tabs>
        <w:ind w:left="6429" w:hanging="420"/>
      </w:pPr>
      <w:rPr>
        <w:rFonts w:hint="default" w:ascii="Wingdings" w:hAnsi="Wingdings"/>
      </w:rPr>
    </w:lvl>
  </w:abstractNum>
  <w:abstractNum w:abstractNumId="3">
    <w:nsid w:val="2A7E64D1"/>
    <w:multiLevelType w:val="multilevel"/>
    <w:tmpl w:val="2A7E64D1"/>
    <w:lvl w:ilvl="0" w:tentative="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4">
    <w:nsid w:val="4F8B3DCF"/>
    <w:multiLevelType w:val="multilevel"/>
    <w:tmpl w:val="4F8B3DCF"/>
    <w:lvl w:ilvl="0" w:tentative="0">
      <w:start w:val="1"/>
      <w:numFmt w:val="bullet"/>
      <w:lvlText w:val=""/>
      <w:lvlJc w:val="left"/>
      <w:pPr>
        <w:ind w:left="1380" w:hanging="420"/>
      </w:pPr>
      <w:rPr>
        <w:rFonts w:hint="default" w:ascii="Wingdings" w:hAnsi="Wingdings"/>
        <w:sz w:val="20"/>
        <w:szCs w:val="20"/>
      </w:rPr>
    </w:lvl>
    <w:lvl w:ilvl="1" w:tentative="0">
      <w:start w:val="1"/>
      <w:numFmt w:val="bullet"/>
      <w:lvlText w:val=""/>
      <w:lvlJc w:val="left"/>
      <w:pPr>
        <w:ind w:left="1266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86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6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6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6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6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6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6" w:hanging="420"/>
      </w:pPr>
      <w:rPr>
        <w:rFonts w:hint="default" w:ascii="Wingdings" w:hAnsi="Wingdings"/>
      </w:rPr>
    </w:lvl>
  </w:abstractNum>
  <w:abstractNum w:abstractNumId="5">
    <w:nsid w:val="67556AB5"/>
    <w:multiLevelType w:val="multilevel"/>
    <w:tmpl w:val="67556AB5"/>
    <w:lvl w:ilvl="0" w:tentative="0">
      <w:start w:val="1"/>
      <w:numFmt w:val="bullet"/>
      <w:pStyle w:val="36"/>
      <w:lvlText w:val="-"/>
      <w:lvlJc w:val="left"/>
      <w:pPr>
        <w:tabs>
          <w:tab w:val="left" w:pos="1438"/>
        </w:tabs>
        <w:ind w:left="1438" w:hanging="283"/>
      </w:pPr>
      <w:rPr>
        <w:rFonts w:hint="default" w:ascii="Arial" w:hAnsi="Arial"/>
        <w:i w:val="0"/>
      </w:rPr>
    </w:lvl>
    <w:lvl w:ilvl="1" w:tentative="0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abstractNum w:abstractNumId="6">
    <w:nsid w:val="6C250B3E"/>
    <w:multiLevelType w:val="multilevel"/>
    <w:tmpl w:val="6C250B3E"/>
    <w:lvl w:ilvl="0" w:tentative="0">
      <w:start w:val="1"/>
      <w:numFmt w:val="bullet"/>
      <w:pStyle w:val="34"/>
      <w:lvlText w:val=""/>
      <w:lvlJc w:val="left"/>
      <w:pPr>
        <w:tabs>
          <w:tab w:val="left" w:pos="907"/>
        </w:tabs>
        <w:ind w:left="663" w:hanging="453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tabs>
          <w:tab w:val="left" w:pos="840"/>
        </w:tabs>
        <w:ind w:left="806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26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46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066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486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06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26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46" w:hanging="420"/>
      </w:pPr>
      <w:rPr>
        <w:rFonts w:hint="default" w:ascii="Wingdings" w:hAnsi="Wingdings"/>
      </w:rPr>
    </w:lvl>
  </w:abstractNum>
  <w:num w:numId="1">
    <w:abstractNumId w:val="0"/>
  </w:num>
  <w:num w:numId="2">
    <w:abstractNumId w:val="1"/>
  </w:num>
  <w:num w:numId="3">
    <w:abstractNumId w:val="6"/>
  </w:num>
  <w:num w:numId="4">
    <w:abstractNumId w:val="2"/>
  </w:num>
  <w:num w:numId="5">
    <w:abstractNumId w:val="5"/>
  </w:num>
  <w:num w:numId="6">
    <w:abstractNumId w:val="4"/>
  </w:num>
  <w:num w:numId="7">
    <w:abstractNumId w:val="3"/>
  </w:num>
  <w:num w:numId="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50"/>
  <w:drawingGridVerticalSpacing w:val="156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MzMTc1ZTUzMjZhMThkNjI2ZmU4N2IzZTE4ZmM1MmQifQ=="/>
  </w:docVars>
  <w:rsids>
    <w:rsidRoot w:val="00A83437"/>
    <w:rsid w:val="000058D2"/>
    <w:rsid w:val="000064FA"/>
    <w:rsid w:val="00015BC6"/>
    <w:rsid w:val="00037CC9"/>
    <w:rsid w:val="00057DB3"/>
    <w:rsid w:val="00097471"/>
    <w:rsid w:val="000A10BD"/>
    <w:rsid w:val="000B12C1"/>
    <w:rsid w:val="000B1B42"/>
    <w:rsid w:val="000B3215"/>
    <w:rsid w:val="000B44E2"/>
    <w:rsid w:val="000D1A24"/>
    <w:rsid w:val="000D4FAB"/>
    <w:rsid w:val="000D73B1"/>
    <w:rsid w:val="00104048"/>
    <w:rsid w:val="00126671"/>
    <w:rsid w:val="00141C19"/>
    <w:rsid w:val="001812E0"/>
    <w:rsid w:val="001A7574"/>
    <w:rsid w:val="001A7A42"/>
    <w:rsid w:val="001B5174"/>
    <w:rsid w:val="001C33E1"/>
    <w:rsid w:val="001D1FF9"/>
    <w:rsid w:val="00221993"/>
    <w:rsid w:val="00256011"/>
    <w:rsid w:val="00264398"/>
    <w:rsid w:val="00265F70"/>
    <w:rsid w:val="0027350A"/>
    <w:rsid w:val="00276E6A"/>
    <w:rsid w:val="002B0B6E"/>
    <w:rsid w:val="002C66E2"/>
    <w:rsid w:val="002D3D99"/>
    <w:rsid w:val="002E3099"/>
    <w:rsid w:val="002F41FF"/>
    <w:rsid w:val="00300098"/>
    <w:rsid w:val="00301DCA"/>
    <w:rsid w:val="003107CD"/>
    <w:rsid w:val="00316A24"/>
    <w:rsid w:val="00361605"/>
    <w:rsid w:val="003616E6"/>
    <w:rsid w:val="003B5AFF"/>
    <w:rsid w:val="003D0624"/>
    <w:rsid w:val="003E0903"/>
    <w:rsid w:val="003E2599"/>
    <w:rsid w:val="00403DA5"/>
    <w:rsid w:val="004051AC"/>
    <w:rsid w:val="00481B25"/>
    <w:rsid w:val="00483599"/>
    <w:rsid w:val="004923F3"/>
    <w:rsid w:val="00496E0F"/>
    <w:rsid w:val="00497D17"/>
    <w:rsid w:val="004A0269"/>
    <w:rsid w:val="004A26D6"/>
    <w:rsid w:val="004A6CFD"/>
    <w:rsid w:val="004A729F"/>
    <w:rsid w:val="004B0BFB"/>
    <w:rsid w:val="004E44CF"/>
    <w:rsid w:val="004E6014"/>
    <w:rsid w:val="00500D40"/>
    <w:rsid w:val="00506B1E"/>
    <w:rsid w:val="00514F24"/>
    <w:rsid w:val="00516BD2"/>
    <w:rsid w:val="0053585D"/>
    <w:rsid w:val="00555BDB"/>
    <w:rsid w:val="005724A0"/>
    <w:rsid w:val="005A6403"/>
    <w:rsid w:val="005B6660"/>
    <w:rsid w:val="005C1D43"/>
    <w:rsid w:val="005F300E"/>
    <w:rsid w:val="005F5BED"/>
    <w:rsid w:val="00606417"/>
    <w:rsid w:val="00611A06"/>
    <w:rsid w:val="0061660A"/>
    <w:rsid w:val="0062507D"/>
    <w:rsid w:val="00655581"/>
    <w:rsid w:val="00681107"/>
    <w:rsid w:val="00690CF5"/>
    <w:rsid w:val="006932A2"/>
    <w:rsid w:val="006B1660"/>
    <w:rsid w:val="006B705F"/>
    <w:rsid w:val="006C0FC4"/>
    <w:rsid w:val="006D49B3"/>
    <w:rsid w:val="006E33AD"/>
    <w:rsid w:val="00705DCE"/>
    <w:rsid w:val="007261DE"/>
    <w:rsid w:val="00734EDA"/>
    <w:rsid w:val="0074186A"/>
    <w:rsid w:val="00743165"/>
    <w:rsid w:val="007505D3"/>
    <w:rsid w:val="007533EA"/>
    <w:rsid w:val="007639DA"/>
    <w:rsid w:val="007724EB"/>
    <w:rsid w:val="0078344F"/>
    <w:rsid w:val="00783EA6"/>
    <w:rsid w:val="007A6851"/>
    <w:rsid w:val="007B77B3"/>
    <w:rsid w:val="007C1FD9"/>
    <w:rsid w:val="007D408E"/>
    <w:rsid w:val="007D7FA7"/>
    <w:rsid w:val="007F129B"/>
    <w:rsid w:val="00842012"/>
    <w:rsid w:val="008460A3"/>
    <w:rsid w:val="00847037"/>
    <w:rsid w:val="008648FA"/>
    <w:rsid w:val="00886770"/>
    <w:rsid w:val="00893500"/>
    <w:rsid w:val="008952A4"/>
    <w:rsid w:val="008A48E0"/>
    <w:rsid w:val="008D6B7A"/>
    <w:rsid w:val="00900AE4"/>
    <w:rsid w:val="00917E8D"/>
    <w:rsid w:val="00934BF8"/>
    <w:rsid w:val="00942DAE"/>
    <w:rsid w:val="0097709F"/>
    <w:rsid w:val="00993F34"/>
    <w:rsid w:val="009A453C"/>
    <w:rsid w:val="009A5846"/>
    <w:rsid w:val="009A5EEB"/>
    <w:rsid w:val="009B14EE"/>
    <w:rsid w:val="009B5C91"/>
    <w:rsid w:val="009B6296"/>
    <w:rsid w:val="009B7ED8"/>
    <w:rsid w:val="009C1191"/>
    <w:rsid w:val="009C621E"/>
    <w:rsid w:val="009C7189"/>
    <w:rsid w:val="009E3E82"/>
    <w:rsid w:val="009E539F"/>
    <w:rsid w:val="009E573B"/>
    <w:rsid w:val="009F4A30"/>
    <w:rsid w:val="00A04009"/>
    <w:rsid w:val="00A22C93"/>
    <w:rsid w:val="00A36AE9"/>
    <w:rsid w:val="00A46DA4"/>
    <w:rsid w:val="00A52F14"/>
    <w:rsid w:val="00A83437"/>
    <w:rsid w:val="00AA3AED"/>
    <w:rsid w:val="00AA6821"/>
    <w:rsid w:val="00AD6999"/>
    <w:rsid w:val="00AF29EB"/>
    <w:rsid w:val="00AF5960"/>
    <w:rsid w:val="00AF66F7"/>
    <w:rsid w:val="00B052E7"/>
    <w:rsid w:val="00B11A56"/>
    <w:rsid w:val="00B1262C"/>
    <w:rsid w:val="00B15AB5"/>
    <w:rsid w:val="00B30A87"/>
    <w:rsid w:val="00B422DD"/>
    <w:rsid w:val="00B478CB"/>
    <w:rsid w:val="00B75C5C"/>
    <w:rsid w:val="00BC5B42"/>
    <w:rsid w:val="00BC5D7A"/>
    <w:rsid w:val="00BD4C26"/>
    <w:rsid w:val="00C231A6"/>
    <w:rsid w:val="00C53560"/>
    <w:rsid w:val="00C6026D"/>
    <w:rsid w:val="00C716CD"/>
    <w:rsid w:val="00CA43F8"/>
    <w:rsid w:val="00CB0759"/>
    <w:rsid w:val="00CD55F3"/>
    <w:rsid w:val="00CE071D"/>
    <w:rsid w:val="00D31083"/>
    <w:rsid w:val="00D47712"/>
    <w:rsid w:val="00D640AF"/>
    <w:rsid w:val="00D71A23"/>
    <w:rsid w:val="00D83593"/>
    <w:rsid w:val="00DA48E4"/>
    <w:rsid w:val="00DF017B"/>
    <w:rsid w:val="00DF4565"/>
    <w:rsid w:val="00E379AC"/>
    <w:rsid w:val="00E42053"/>
    <w:rsid w:val="00E441C7"/>
    <w:rsid w:val="00E46D8B"/>
    <w:rsid w:val="00E65C4E"/>
    <w:rsid w:val="00E67123"/>
    <w:rsid w:val="00E80BC1"/>
    <w:rsid w:val="00E831AD"/>
    <w:rsid w:val="00EC5B84"/>
    <w:rsid w:val="00ED5BD1"/>
    <w:rsid w:val="00EF31C8"/>
    <w:rsid w:val="00F23FA4"/>
    <w:rsid w:val="00F302FA"/>
    <w:rsid w:val="00F37B76"/>
    <w:rsid w:val="00F62E69"/>
    <w:rsid w:val="00F64D09"/>
    <w:rsid w:val="00F836CD"/>
    <w:rsid w:val="00F93031"/>
    <w:rsid w:val="00FA04EE"/>
    <w:rsid w:val="00FA373E"/>
    <w:rsid w:val="00FB3D71"/>
    <w:rsid w:val="01941D54"/>
    <w:rsid w:val="03477DC9"/>
    <w:rsid w:val="035C086D"/>
    <w:rsid w:val="03A67BD0"/>
    <w:rsid w:val="03A7255E"/>
    <w:rsid w:val="044D05C0"/>
    <w:rsid w:val="048B7990"/>
    <w:rsid w:val="0491726F"/>
    <w:rsid w:val="04BA680F"/>
    <w:rsid w:val="04E459E6"/>
    <w:rsid w:val="04ED23F9"/>
    <w:rsid w:val="04F3493C"/>
    <w:rsid w:val="05212DAC"/>
    <w:rsid w:val="052F52F4"/>
    <w:rsid w:val="054B7FA6"/>
    <w:rsid w:val="05722DF9"/>
    <w:rsid w:val="05E042B0"/>
    <w:rsid w:val="06530EAC"/>
    <w:rsid w:val="06535E0D"/>
    <w:rsid w:val="06905732"/>
    <w:rsid w:val="06A50BF4"/>
    <w:rsid w:val="07013CDC"/>
    <w:rsid w:val="07A0211C"/>
    <w:rsid w:val="07A31495"/>
    <w:rsid w:val="089808CE"/>
    <w:rsid w:val="08C26091"/>
    <w:rsid w:val="0907653F"/>
    <w:rsid w:val="092A7C70"/>
    <w:rsid w:val="094D790A"/>
    <w:rsid w:val="09A626D4"/>
    <w:rsid w:val="09BF196D"/>
    <w:rsid w:val="09F61A11"/>
    <w:rsid w:val="09FB79DC"/>
    <w:rsid w:val="0A713386"/>
    <w:rsid w:val="0A794631"/>
    <w:rsid w:val="0A83110A"/>
    <w:rsid w:val="0ABE3ADF"/>
    <w:rsid w:val="0AC97A10"/>
    <w:rsid w:val="0ACC0D02"/>
    <w:rsid w:val="0AD3127A"/>
    <w:rsid w:val="0B1E5628"/>
    <w:rsid w:val="0B2E7676"/>
    <w:rsid w:val="0B520B0D"/>
    <w:rsid w:val="0B780988"/>
    <w:rsid w:val="0B844613"/>
    <w:rsid w:val="0BA76955"/>
    <w:rsid w:val="0BF35982"/>
    <w:rsid w:val="0C140FB0"/>
    <w:rsid w:val="0C226739"/>
    <w:rsid w:val="0C433003"/>
    <w:rsid w:val="0CCE789E"/>
    <w:rsid w:val="0CDA7949"/>
    <w:rsid w:val="0D246BD4"/>
    <w:rsid w:val="0E3C38B9"/>
    <w:rsid w:val="0E545297"/>
    <w:rsid w:val="0E6C7D98"/>
    <w:rsid w:val="0E834297"/>
    <w:rsid w:val="0F7554C5"/>
    <w:rsid w:val="0F9A13CF"/>
    <w:rsid w:val="0FC14BAE"/>
    <w:rsid w:val="0FD91EF8"/>
    <w:rsid w:val="0FE755C8"/>
    <w:rsid w:val="10EC17B7"/>
    <w:rsid w:val="11252F1A"/>
    <w:rsid w:val="11261702"/>
    <w:rsid w:val="11423ACC"/>
    <w:rsid w:val="115F59AD"/>
    <w:rsid w:val="116457F1"/>
    <w:rsid w:val="116B1392"/>
    <w:rsid w:val="118447F4"/>
    <w:rsid w:val="11C63DA2"/>
    <w:rsid w:val="11CA259B"/>
    <w:rsid w:val="11CE25BD"/>
    <w:rsid w:val="11E95673"/>
    <w:rsid w:val="1310375B"/>
    <w:rsid w:val="13241C23"/>
    <w:rsid w:val="132757B9"/>
    <w:rsid w:val="132F7CB1"/>
    <w:rsid w:val="136A030A"/>
    <w:rsid w:val="13A22600"/>
    <w:rsid w:val="13AC2A1B"/>
    <w:rsid w:val="147D5368"/>
    <w:rsid w:val="153E27FD"/>
    <w:rsid w:val="1560263F"/>
    <w:rsid w:val="156F6E5A"/>
    <w:rsid w:val="15A03E6A"/>
    <w:rsid w:val="15E213DA"/>
    <w:rsid w:val="160503C0"/>
    <w:rsid w:val="1606156C"/>
    <w:rsid w:val="16222D9A"/>
    <w:rsid w:val="16914599"/>
    <w:rsid w:val="16E6314C"/>
    <w:rsid w:val="16F35A55"/>
    <w:rsid w:val="16FF643C"/>
    <w:rsid w:val="1758293B"/>
    <w:rsid w:val="17584790"/>
    <w:rsid w:val="17847DD7"/>
    <w:rsid w:val="179130B8"/>
    <w:rsid w:val="17B61287"/>
    <w:rsid w:val="17D92831"/>
    <w:rsid w:val="17F3115F"/>
    <w:rsid w:val="187C59D2"/>
    <w:rsid w:val="18964272"/>
    <w:rsid w:val="18DA4E62"/>
    <w:rsid w:val="18E84ED7"/>
    <w:rsid w:val="190916F0"/>
    <w:rsid w:val="1A457406"/>
    <w:rsid w:val="1AC612CA"/>
    <w:rsid w:val="1B2E08F0"/>
    <w:rsid w:val="1B7E1BA5"/>
    <w:rsid w:val="1B8A054A"/>
    <w:rsid w:val="1BA80337"/>
    <w:rsid w:val="1BB42615"/>
    <w:rsid w:val="1BD249DF"/>
    <w:rsid w:val="1BE10BC8"/>
    <w:rsid w:val="1C316C17"/>
    <w:rsid w:val="1C4D1CA4"/>
    <w:rsid w:val="1CD84394"/>
    <w:rsid w:val="1D8348E7"/>
    <w:rsid w:val="1D882C4D"/>
    <w:rsid w:val="1DA376A1"/>
    <w:rsid w:val="1DEA1F98"/>
    <w:rsid w:val="1E17406B"/>
    <w:rsid w:val="1E76656A"/>
    <w:rsid w:val="1E921D7F"/>
    <w:rsid w:val="1EB2002F"/>
    <w:rsid w:val="1F0B5242"/>
    <w:rsid w:val="1F3709E9"/>
    <w:rsid w:val="1F6321DF"/>
    <w:rsid w:val="205213CC"/>
    <w:rsid w:val="20993523"/>
    <w:rsid w:val="20B204A2"/>
    <w:rsid w:val="20BA367F"/>
    <w:rsid w:val="20C755DB"/>
    <w:rsid w:val="20FF008F"/>
    <w:rsid w:val="21597B86"/>
    <w:rsid w:val="226B1B8E"/>
    <w:rsid w:val="22E20C6B"/>
    <w:rsid w:val="22EF3388"/>
    <w:rsid w:val="23AB5501"/>
    <w:rsid w:val="23C36640"/>
    <w:rsid w:val="23FF10B9"/>
    <w:rsid w:val="25050C41"/>
    <w:rsid w:val="250F3724"/>
    <w:rsid w:val="253B28B5"/>
    <w:rsid w:val="255663BE"/>
    <w:rsid w:val="25610A8D"/>
    <w:rsid w:val="25665B84"/>
    <w:rsid w:val="258A0049"/>
    <w:rsid w:val="25AB17E9"/>
    <w:rsid w:val="25C33488"/>
    <w:rsid w:val="25E465AE"/>
    <w:rsid w:val="267D11B7"/>
    <w:rsid w:val="26A149EF"/>
    <w:rsid w:val="27277946"/>
    <w:rsid w:val="27457A1B"/>
    <w:rsid w:val="274B02B7"/>
    <w:rsid w:val="275472AE"/>
    <w:rsid w:val="276E2ACE"/>
    <w:rsid w:val="277119BD"/>
    <w:rsid w:val="28131A34"/>
    <w:rsid w:val="281F5A1C"/>
    <w:rsid w:val="2838132E"/>
    <w:rsid w:val="286B34B1"/>
    <w:rsid w:val="289B2968"/>
    <w:rsid w:val="28A40771"/>
    <w:rsid w:val="29235B3A"/>
    <w:rsid w:val="29590D0B"/>
    <w:rsid w:val="29702C16"/>
    <w:rsid w:val="29BA649E"/>
    <w:rsid w:val="2AA669B6"/>
    <w:rsid w:val="2AF519E5"/>
    <w:rsid w:val="2B773F77"/>
    <w:rsid w:val="2BB43EEB"/>
    <w:rsid w:val="2BBD2276"/>
    <w:rsid w:val="2BBF648F"/>
    <w:rsid w:val="2BD9083A"/>
    <w:rsid w:val="2BEB6DE3"/>
    <w:rsid w:val="2C233035"/>
    <w:rsid w:val="2C316A57"/>
    <w:rsid w:val="2C554743"/>
    <w:rsid w:val="2C666469"/>
    <w:rsid w:val="2CCB2770"/>
    <w:rsid w:val="2D0B7011"/>
    <w:rsid w:val="2DB35827"/>
    <w:rsid w:val="2DC93154"/>
    <w:rsid w:val="2E1563DF"/>
    <w:rsid w:val="2E790BB1"/>
    <w:rsid w:val="2E903C71"/>
    <w:rsid w:val="2EFC4E63"/>
    <w:rsid w:val="2F0856A2"/>
    <w:rsid w:val="2FB900F9"/>
    <w:rsid w:val="2FF25185"/>
    <w:rsid w:val="30897E81"/>
    <w:rsid w:val="30C176F4"/>
    <w:rsid w:val="30C47C02"/>
    <w:rsid w:val="30C750EF"/>
    <w:rsid w:val="30FA358F"/>
    <w:rsid w:val="31091AB9"/>
    <w:rsid w:val="314157A2"/>
    <w:rsid w:val="32432D5F"/>
    <w:rsid w:val="32737453"/>
    <w:rsid w:val="327F44ED"/>
    <w:rsid w:val="32A93554"/>
    <w:rsid w:val="3327547F"/>
    <w:rsid w:val="33716CB2"/>
    <w:rsid w:val="337F6063"/>
    <w:rsid w:val="34060C85"/>
    <w:rsid w:val="3406420B"/>
    <w:rsid w:val="34B22F43"/>
    <w:rsid w:val="34BF2BBB"/>
    <w:rsid w:val="34DD74E5"/>
    <w:rsid w:val="34FB2BB0"/>
    <w:rsid w:val="35066A3B"/>
    <w:rsid w:val="358E6A31"/>
    <w:rsid w:val="359431EC"/>
    <w:rsid w:val="35A80303"/>
    <w:rsid w:val="35C97A69"/>
    <w:rsid w:val="35D74385"/>
    <w:rsid w:val="36301896"/>
    <w:rsid w:val="36516A66"/>
    <w:rsid w:val="36CE1640"/>
    <w:rsid w:val="372B38CD"/>
    <w:rsid w:val="375115A9"/>
    <w:rsid w:val="37575774"/>
    <w:rsid w:val="37BC3018"/>
    <w:rsid w:val="37C00D36"/>
    <w:rsid w:val="380F4E21"/>
    <w:rsid w:val="38504A71"/>
    <w:rsid w:val="38AA6EBD"/>
    <w:rsid w:val="38C033A5"/>
    <w:rsid w:val="38D45D4E"/>
    <w:rsid w:val="394919E3"/>
    <w:rsid w:val="396A2631"/>
    <w:rsid w:val="397B7CE1"/>
    <w:rsid w:val="39F75C40"/>
    <w:rsid w:val="3A012FE7"/>
    <w:rsid w:val="3A9C399E"/>
    <w:rsid w:val="3ABA3B8B"/>
    <w:rsid w:val="3B0C28D2"/>
    <w:rsid w:val="3B965C4B"/>
    <w:rsid w:val="3BF53366"/>
    <w:rsid w:val="3C00365F"/>
    <w:rsid w:val="3C301215"/>
    <w:rsid w:val="3C7A386B"/>
    <w:rsid w:val="3CA57A27"/>
    <w:rsid w:val="3CB2040F"/>
    <w:rsid w:val="3CC83184"/>
    <w:rsid w:val="3CDD2778"/>
    <w:rsid w:val="3D1E59F0"/>
    <w:rsid w:val="3D4F4386"/>
    <w:rsid w:val="3D5E1907"/>
    <w:rsid w:val="3D7D0212"/>
    <w:rsid w:val="3E242535"/>
    <w:rsid w:val="3E3E7246"/>
    <w:rsid w:val="3F49590A"/>
    <w:rsid w:val="3F4C7C01"/>
    <w:rsid w:val="3FAA4C1C"/>
    <w:rsid w:val="3FDC2362"/>
    <w:rsid w:val="3FE756BB"/>
    <w:rsid w:val="403D1CEF"/>
    <w:rsid w:val="40747F2B"/>
    <w:rsid w:val="40BA692C"/>
    <w:rsid w:val="40C851CB"/>
    <w:rsid w:val="40CE7814"/>
    <w:rsid w:val="415320DC"/>
    <w:rsid w:val="41D92442"/>
    <w:rsid w:val="424E7CA5"/>
    <w:rsid w:val="427D3BAD"/>
    <w:rsid w:val="42D13D54"/>
    <w:rsid w:val="42E725C6"/>
    <w:rsid w:val="43046F24"/>
    <w:rsid w:val="433E3844"/>
    <w:rsid w:val="434240D9"/>
    <w:rsid w:val="43AA464B"/>
    <w:rsid w:val="43FF1225"/>
    <w:rsid w:val="44166A5A"/>
    <w:rsid w:val="44EB17AA"/>
    <w:rsid w:val="44EB606E"/>
    <w:rsid w:val="452B7DF8"/>
    <w:rsid w:val="45880F85"/>
    <w:rsid w:val="458C1A14"/>
    <w:rsid w:val="45967548"/>
    <w:rsid w:val="45C65928"/>
    <w:rsid w:val="467A2DE5"/>
    <w:rsid w:val="46C75E8D"/>
    <w:rsid w:val="46DE4CB3"/>
    <w:rsid w:val="478C7274"/>
    <w:rsid w:val="479903C6"/>
    <w:rsid w:val="47B95B8F"/>
    <w:rsid w:val="47D869A2"/>
    <w:rsid w:val="48967C7F"/>
    <w:rsid w:val="48B21504"/>
    <w:rsid w:val="48F36E7F"/>
    <w:rsid w:val="495A0CAC"/>
    <w:rsid w:val="49A14FAF"/>
    <w:rsid w:val="4A032C41"/>
    <w:rsid w:val="4A113A61"/>
    <w:rsid w:val="4A2A2D74"/>
    <w:rsid w:val="4A3164CE"/>
    <w:rsid w:val="4AB97D52"/>
    <w:rsid w:val="4B667538"/>
    <w:rsid w:val="4B7A39CC"/>
    <w:rsid w:val="4B8D37D7"/>
    <w:rsid w:val="4BB20416"/>
    <w:rsid w:val="4BE551A5"/>
    <w:rsid w:val="4CA7245A"/>
    <w:rsid w:val="4CB42DC9"/>
    <w:rsid w:val="4CC96874"/>
    <w:rsid w:val="4D4006CE"/>
    <w:rsid w:val="4D987FF5"/>
    <w:rsid w:val="4E191136"/>
    <w:rsid w:val="4E3B0EFC"/>
    <w:rsid w:val="4EB563DF"/>
    <w:rsid w:val="4F095275"/>
    <w:rsid w:val="4F2C4E99"/>
    <w:rsid w:val="4F845943"/>
    <w:rsid w:val="4FA07BA9"/>
    <w:rsid w:val="4FF43314"/>
    <w:rsid w:val="502E3492"/>
    <w:rsid w:val="50326318"/>
    <w:rsid w:val="50B909AE"/>
    <w:rsid w:val="50B976E7"/>
    <w:rsid w:val="50BC7862"/>
    <w:rsid w:val="50C13D32"/>
    <w:rsid w:val="511C445A"/>
    <w:rsid w:val="519B3911"/>
    <w:rsid w:val="52112EE8"/>
    <w:rsid w:val="529862BF"/>
    <w:rsid w:val="52F347D9"/>
    <w:rsid w:val="538D0EFF"/>
    <w:rsid w:val="53BA0CC5"/>
    <w:rsid w:val="53BC2C84"/>
    <w:rsid w:val="53F574F5"/>
    <w:rsid w:val="54041F40"/>
    <w:rsid w:val="546142C1"/>
    <w:rsid w:val="547838FA"/>
    <w:rsid w:val="548968E9"/>
    <w:rsid w:val="54AE00FE"/>
    <w:rsid w:val="54E658DC"/>
    <w:rsid w:val="551C775D"/>
    <w:rsid w:val="560D56A1"/>
    <w:rsid w:val="562532E3"/>
    <w:rsid w:val="565B41B0"/>
    <w:rsid w:val="568D446F"/>
    <w:rsid w:val="569E667C"/>
    <w:rsid w:val="572A7147"/>
    <w:rsid w:val="5737262D"/>
    <w:rsid w:val="574323BA"/>
    <w:rsid w:val="5758436E"/>
    <w:rsid w:val="57920EFC"/>
    <w:rsid w:val="58092E4A"/>
    <w:rsid w:val="58135311"/>
    <w:rsid w:val="585C6B9F"/>
    <w:rsid w:val="58B80512"/>
    <w:rsid w:val="58CF50F0"/>
    <w:rsid w:val="593B2DCB"/>
    <w:rsid w:val="59AD702D"/>
    <w:rsid w:val="59FA5E17"/>
    <w:rsid w:val="5A0954B3"/>
    <w:rsid w:val="5A0C11C4"/>
    <w:rsid w:val="5A413A44"/>
    <w:rsid w:val="5A615408"/>
    <w:rsid w:val="5A7A11AE"/>
    <w:rsid w:val="5AB5756B"/>
    <w:rsid w:val="5B33135D"/>
    <w:rsid w:val="5CA644DC"/>
    <w:rsid w:val="5CE4763C"/>
    <w:rsid w:val="5D20370D"/>
    <w:rsid w:val="5D557CB0"/>
    <w:rsid w:val="5D69505C"/>
    <w:rsid w:val="5D9630DD"/>
    <w:rsid w:val="5DA638C6"/>
    <w:rsid w:val="5DC80482"/>
    <w:rsid w:val="5F25584C"/>
    <w:rsid w:val="5F517C4C"/>
    <w:rsid w:val="5FC032B5"/>
    <w:rsid w:val="5FEA3061"/>
    <w:rsid w:val="5FF72267"/>
    <w:rsid w:val="5FF92B75"/>
    <w:rsid w:val="60044FA7"/>
    <w:rsid w:val="605D1C94"/>
    <w:rsid w:val="60A80BD0"/>
    <w:rsid w:val="60D76A5C"/>
    <w:rsid w:val="619C03A7"/>
    <w:rsid w:val="61FF25AC"/>
    <w:rsid w:val="62022202"/>
    <w:rsid w:val="62C31218"/>
    <w:rsid w:val="637D760A"/>
    <w:rsid w:val="63A177AC"/>
    <w:rsid w:val="63BC6393"/>
    <w:rsid w:val="63E146FF"/>
    <w:rsid w:val="64062AB6"/>
    <w:rsid w:val="64191A38"/>
    <w:rsid w:val="643C7A06"/>
    <w:rsid w:val="644A511E"/>
    <w:rsid w:val="64915A72"/>
    <w:rsid w:val="64D700FF"/>
    <w:rsid w:val="66AD2D92"/>
    <w:rsid w:val="66FD73EF"/>
    <w:rsid w:val="66FF5D3A"/>
    <w:rsid w:val="67197BCC"/>
    <w:rsid w:val="67210FD7"/>
    <w:rsid w:val="672A0ADA"/>
    <w:rsid w:val="67305067"/>
    <w:rsid w:val="67566FF9"/>
    <w:rsid w:val="67B71887"/>
    <w:rsid w:val="68563614"/>
    <w:rsid w:val="685E210F"/>
    <w:rsid w:val="688B0906"/>
    <w:rsid w:val="68E5013A"/>
    <w:rsid w:val="68F2607D"/>
    <w:rsid w:val="69210649"/>
    <w:rsid w:val="692A3E57"/>
    <w:rsid w:val="69342E70"/>
    <w:rsid w:val="69493EDD"/>
    <w:rsid w:val="69A973BA"/>
    <w:rsid w:val="69F30635"/>
    <w:rsid w:val="6A2C1F19"/>
    <w:rsid w:val="6A3A4EEC"/>
    <w:rsid w:val="6A501EEA"/>
    <w:rsid w:val="6A793230"/>
    <w:rsid w:val="6A7C1326"/>
    <w:rsid w:val="6A9F3AE4"/>
    <w:rsid w:val="6AAB3FEE"/>
    <w:rsid w:val="6AB51D8E"/>
    <w:rsid w:val="6AB70E89"/>
    <w:rsid w:val="6AD42215"/>
    <w:rsid w:val="6ADD04B3"/>
    <w:rsid w:val="6BB75D27"/>
    <w:rsid w:val="6C7C2B64"/>
    <w:rsid w:val="6C8639E2"/>
    <w:rsid w:val="6CA332C1"/>
    <w:rsid w:val="6CB13578"/>
    <w:rsid w:val="6CBC7F45"/>
    <w:rsid w:val="6CFC0D9E"/>
    <w:rsid w:val="6D405E52"/>
    <w:rsid w:val="6D655433"/>
    <w:rsid w:val="6DBE71AC"/>
    <w:rsid w:val="6DF4464A"/>
    <w:rsid w:val="6E0E5E15"/>
    <w:rsid w:val="6E804EB8"/>
    <w:rsid w:val="6EF32018"/>
    <w:rsid w:val="6F683873"/>
    <w:rsid w:val="6FA873CB"/>
    <w:rsid w:val="701032FA"/>
    <w:rsid w:val="701D28B0"/>
    <w:rsid w:val="702379F2"/>
    <w:rsid w:val="708D79E1"/>
    <w:rsid w:val="70D8620A"/>
    <w:rsid w:val="70F467DE"/>
    <w:rsid w:val="710B2708"/>
    <w:rsid w:val="710B6BAC"/>
    <w:rsid w:val="715275D8"/>
    <w:rsid w:val="71A07E50"/>
    <w:rsid w:val="71BD7A27"/>
    <w:rsid w:val="71E80C9B"/>
    <w:rsid w:val="722C6DDA"/>
    <w:rsid w:val="72616B67"/>
    <w:rsid w:val="72697D8D"/>
    <w:rsid w:val="72A2709C"/>
    <w:rsid w:val="72EC51B3"/>
    <w:rsid w:val="73030CFE"/>
    <w:rsid w:val="73134515"/>
    <w:rsid w:val="73B538B5"/>
    <w:rsid w:val="745D053E"/>
    <w:rsid w:val="745E69DA"/>
    <w:rsid w:val="74827185"/>
    <w:rsid w:val="74D1142B"/>
    <w:rsid w:val="74FD4A5E"/>
    <w:rsid w:val="753876AB"/>
    <w:rsid w:val="756E14B8"/>
    <w:rsid w:val="75D533DA"/>
    <w:rsid w:val="761E2C40"/>
    <w:rsid w:val="762F5D19"/>
    <w:rsid w:val="763D4141"/>
    <w:rsid w:val="7672458D"/>
    <w:rsid w:val="7694203A"/>
    <w:rsid w:val="76EE28B0"/>
    <w:rsid w:val="772723CF"/>
    <w:rsid w:val="774C3647"/>
    <w:rsid w:val="78166D36"/>
    <w:rsid w:val="78216CB5"/>
    <w:rsid w:val="78395DAD"/>
    <w:rsid w:val="786D6DD4"/>
    <w:rsid w:val="787E5EB6"/>
    <w:rsid w:val="78F16688"/>
    <w:rsid w:val="790748EB"/>
    <w:rsid w:val="791E1C9F"/>
    <w:rsid w:val="79396D01"/>
    <w:rsid w:val="794744F9"/>
    <w:rsid w:val="79AC6D3B"/>
    <w:rsid w:val="7A1B3944"/>
    <w:rsid w:val="7A6D2D01"/>
    <w:rsid w:val="7A7D4063"/>
    <w:rsid w:val="7B117DE6"/>
    <w:rsid w:val="7B171D17"/>
    <w:rsid w:val="7BDB7821"/>
    <w:rsid w:val="7BFD3DB8"/>
    <w:rsid w:val="7C413482"/>
    <w:rsid w:val="7CE45D9E"/>
    <w:rsid w:val="7D2361CB"/>
    <w:rsid w:val="7D621442"/>
    <w:rsid w:val="7D7E07F9"/>
    <w:rsid w:val="7DC46119"/>
    <w:rsid w:val="7DDA17A5"/>
    <w:rsid w:val="7DFE760C"/>
    <w:rsid w:val="7E18027E"/>
    <w:rsid w:val="7E9E3D53"/>
    <w:rsid w:val="7EA26E46"/>
    <w:rsid w:val="7ED97EFB"/>
    <w:rsid w:val="7F7A3631"/>
    <w:rsid w:val="7F845D7D"/>
    <w:rsid w:val="7FA90A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99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1446" w:firstLineChars="200"/>
    </w:pPr>
    <w:rPr>
      <w:rFonts w:ascii="Times New Roman" w:hAnsi="Times New Roman" w:eastAsia="宋体" w:cstheme="minorBidi"/>
      <w:kern w:val="2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pageBreakBefore/>
      <w:numPr>
        <w:ilvl w:val="0"/>
        <w:numId w:val="1"/>
      </w:numPr>
      <w:spacing w:before="340" w:after="330" w:line="576" w:lineRule="auto"/>
      <w:ind w:firstLineChars="0"/>
      <w:outlineLvl w:val="0"/>
    </w:pPr>
    <w:rPr>
      <w:rFonts w:eastAsiaTheme="minorEastAsia"/>
      <w:b/>
      <w:kern w:val="44"/>
      <w:sz w:val="44"/>
    </w:rPr>
  </w:style>
  <w:style w:type="paragraph" w:styleId="3">
    <w:name w:val="heading 2"/>
    <w:basedOn w:val="1"/>
    <w:next w:val="1"/>
    <w:link w:val="30"/>
    <w:unhideWhenUsed/>
    <w:qFormat/>
    <w:uiPriority w:val="0"/>
    <w:pPr>
      <w:keepNext/>
      <w:keepLines/>
      <w:numPr>
        <w:ilvl w:val="1"/>
        <w:numId w:val="1"/>
      </w:numPr>
      <w:tabs>
        <w:tab w:val="left" w:pos="420"/>
        <w:tab w:val="left" w:pos="635"/>
        <w:tab w:val="clear" w:pos="685"/>
      </w:tabs>
      <w:spacing w:before="260" w:after="260" w:line="413" w:lineRule="auto"/>
      <w:ind w:left="0" w:firstLine="0" w:firstLineChars="0"/>
      <w:outlineLvl w:val="1"/>
    </w:pPr>
    <w:rPr>
      <w:b/>
      <w:sz w:val="32"/>
    </w:rPr>
  </w:style>
  <w:style w:type="paragraph" w:styleId="4">
    <w:name w:val="heading 3"/>
    <w:basedOn w:val="1"/>
    <w:next w:val="1"/>
    <w:link w:val="31"/>
    <w:unhideWhenUsed/>
    <w:qFormat/>
    <w:uiPriority w:val="0"/>
    <w:pPr>
      <w:keepNext/>
      <w:keepLines/>
      <w:numPr>
        <w:ilvl w:val="2"/>
        <w:numId w:val="1"/>
      </w:numPr>
      <w:ind w:left="0" w:firstLine="0" w:firstLineChars="0"/>
      <w:outlineLvl w:val="2"/>
    </w:pPr>
    <w:rPr>
      <w:b/>
    </w:rPr>
  </w:style>
  <w:style w:type="paragraph" w:styleId="5">
    <w:name w:val="heading 4"/>
    <w:basedOn w:val="1"/>
    <w:next w:val="1"/>
    <w:semiHidden/>
    <w:unhideWhenUsed/>
    <w:qFormat/>
    <w:uiPriority w:val="0"/>
    <w:pPr>
      <w:keepNext/>
      <w:keepLines/>
      <w:numPr>
        <w:ilvl w:val="3"/>
        <w:numId w:val="2"/>
      </w:numPr>
      <w:spacing w:before="280" w:after="290" w:line="372" w:lineRule="auto"/>
      <w:outlineLvl w:val="3"/>
    </w:pPr>
    <w:rPr>
      <w:rFonts w:ascii="Arial" w:hAnsi="Arial" w:eastAsia="黑体"/>
      <w:b/>
      <w:sz w:val="28"/>
    </w:rPr>
  </w:style>
  <w:style w:type="paragraph" w:styleId="6">
    <w:name w:val="heading 5"/>
    <w:basedOn w:val="1"/>
    <w:next w:val="1"/>
    <w:semiHidden/>
    <w:unhideWhenUsed/>
    <w:qFormat/>
    <w:uiPriority w:val="0"/>
    <w:pPr>
      <w:keepNext/>
      <w:keepLines/>
      <w:numPr>
        <w:ilvl w:val="4"/>
        <w:numId w:val="2"/>
      </w:numPr>
      <w:spacing w:before="280" w:after="290" w:line="372" w:lineRule="auto"/>
      <w:outlineLvl w:val="4"/>
    </w:pPr>
    <w:rPr>
      <w:b/>
      <w:sz w:val="28"/>
    </w:rPr>
  </w:style>
  <w:style w:type="paragraph" w:styleId="7">
    <w:name w:val="heading 6"/>
    <w:basedOn w:val="1"/>
    <w:next w:val="1"/>
    <w:autoRedefine/>
    <w:semiHidden/>
    <w:unhideWhenUsed/>
    <w:qFormat/>
    <w:uiPriority w:val="0"/>
    <w:pPr>
      <w:keepNext/>
      <w:keepLines/>
      <w:numPr>
        <w:ilvl w:val="5"/>
        <w:numId w:val="2"/>
      </w:numPr>
      <w:spacing w:before="240" w:after="64" w:line="317" w:lineRule="auto"/>
      <w:outlineLvl w:val="5"/>
    </w:pPr>
    <w:rPr>
      <w:rFonts w:ascii="Arial" w:hAnsi="Arial" w:eastAsia="黑体"/>
      <w:b/>
    </w:rPr>
  </w:style>
  <w:style w:type="paragraph" w:styleId="8">
    <w:name w:val="heading 7"/>
    <w:basedOn w:val="1"/>
    <w:next w:val="1"/>
    <w:semiHidden/>
    <w:unhideWhenUsed/>
    <w:qFormat/>
    <w:uiPriority w:val="0"/>
    <w:pPr>
      <w:keepNext/>
      <w:keepLines/>
      <w:numPr>
        <w:ilvl w:val="6"/>
        <w:numId w:val="2"/>
      </w:numPr>
      <w:spacing w:before="240" w:after="64" w:line="317" w:lineRule="auto"/>
      <w:outlineLvl w:val="6"/>
    </w:pPr>
    <w:rPr>
      <w:b/>
    </w:rPr>
  </w:style>
  <w:style w:type="paragraph" w:styleId="9">
    <w:name w:val="heading 8"/>
    <w:basedOn w:val="1"/>
    <w:next w:val="1"/>
    <w:semiHidden/>
    <w:unhideWhenUsed/>
    <w:qFormat/>
    <w:uiPriority w:val="0"/>
    <w:pPr>
      <w:keepNext/>
      <w:keepLines/>
      <w:numPr>
        <w:ilvl w:val="7"/>
        <w:numId w:val="2"/>
      </w:numPr>
      <w:spacing w:before="240" w:after="64" w:line="317" w:lineRule="auto"/>
      <w:outlineLvl w:val="7"/>
    </w:pPr>
    <w:rPr>
      <w:rFonts w:ascii="Arial" w:hAnsi="Arial" w:eastAsia="黑体"/>
    </w:rPr>
  </w:style>
  <w:style w:type="paragraph" w:styleId="10">
    <w:name w:val="heading 9"/>
    <w:basedOn w:val="1"/>
    <w:next w:val="1"/>
    <w:semiHidden/>
    <w:unhideWhenUsed/>
    <w:qFormat/>
    <w:uiPriority w:val="0"/>
    <w:pPr>
      <w:keepNext/>
      <w:keepLines/>
      <w:numPr>
        <w:ilvl w:val="8"/>
        <w:numId w:val="2"/>
      </w:numPr>
      <w:spacing w:before="240" w:after="64" w:line="317" w:lineRule="auto"/>
      <w:outlineLvl w:val="8"/>
    </w:pPr>
    <w:rPr>
      <w:rFonts w:ascii="Arial" w:hAnsi="Arial" w:eastAsia="黑体"/>
      <w:sz w:val="21"/>
    </w:rPr>
  </w:style>
  <w:style w:type="character" w:default="1" w:styleId="27">
    <w:name w:val="Default Paragraph Font"/>
    <w:semiHidden/>
    <w:unhideWhenUsed/>
    <w:uiPriority w:val="1"/>
  </w:style>
  <w:style w:type="table" w:default="1" w:styleId="2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toc 7"/>
    <w:basedOn w:val="1"/>
    <w:next w:val="1"/>
    <w:autoRedefine/>
    <w:unhideWhenUsed/>
    <w:qFormat/>
    <w:uiPriority w:val="39"/>
    <w:pPr>
      <w:ind w:left="2520" w:leftChars="1200" w:firstLine="0" w:firstLineChars="0"/>
      <w:jc w:val="both"/>
    </w:pPr>
    <w:rPr>
      <w:rFonts w:asciiTheme="minorHAnsi" w:hAnsiTheme="minorHAnsi" w:eastAsiaTheme="minorEastAsia"/>
      <w:szCs w:val="22"/>
    </w:rPr>
  </w:style>
  <w:style w:type="paragraph" w:styleId="12">
    <w:name w:val="caption"/>
    <w:basedOn w:val="13"/>
    <w:next w:val="1"/>
    <w:link w:val="39"/>
    <w:autoRedefine/>
    <w:unhideWhenUsed/>
    <w:qFormat/>
    <w:uiPriority w:val="99"/>
    <w:pPr>
      <w:spacing w:line="0" w:lineRule="atLeast"/>
      <w:jc w:val="center"/>
    </w:pPr>
    <w:rPr>
      <w:rFonts w:ascii="Arial" w:hAnsi="Arial" w:eastAsia="黑体"/>
      <w:sz w:val="18"/>
    </w:rPr>
  </w:style>
  <w:style w:type="paragraph" w:customStyle="1" w:styleId="13">
    <w:name w:val="正文顶格"/>
    <w:basedOn w:val="1"/>
    <w:qFormat/>
    <w:uiPriority w:val="0"/>
    <w:pPr>
      <w:ind w:firstLine="0" w:firstLineChars="0"/>
    </w:pPr>
    <w:rPr>
      <w:rFonts w:hint="eastAsia"/>
    </w:rPr>
  </w:style>
  <w:style w:type="paragraph" w:styleId="14">
    <w:name w:val="toc 5"/>
    <w:basedOn w:val="1"/>
    <w:next w:val="1"/>
    <w:autoRedefine/>
    <w:unhideWhenUsed/>
    <w:qFormat/>
    <w:uiPriority w:val="39"/>
    <w:pPr>
      <w:ind w:left="1680" w:leftChars="800" w:firstLine="0" w:firstLineChars="0"/>
      <w:jc w:val="both"/>
    </w:pPr>
    <w:rPr>
      <w:rFonts w:asciiTheme="minorHAnsi" w:hAnsiTheme="minorHAnsi" w:eastAsiaTheme="minorEastAsia"/>
      <w:szCs w:val="22"/>
    </w:rPr>
  </w:style>
  <w:style w:type="paragraph" w:styleId="15">
    <w:name w:val="toc 3"/>
    <w:basedOn w:val="1"/>
    <w:next w:val="1"/>
    <w:autoRedefine/>
    <w:qFormat/>
    <w:uiPriority w:val="39"/>
    <w:pPr>
      <w:ind w:left="840" w:leftChars="400"/>
    </w:pPr>
  </w:style>
  <w:style w:type="paragraph" w:styleId="16">
    <w:name w:val="toc 8"/>
    <w:basedOn w:val="1"/>
    <w:next w:val="1"/>
    <w:autoRedefine/>
    <w:unhideWhenUsed/>
    <w:qFormat/>
    <w:uiPriority w:val="39"/>
    <w:pPr>
      <w:ind w:left="2940" w:leftChars="1400" w:firstLine="0" w:firstLineChars="0"/>
      <w:jc w:val="both"/>
    </w:pPr>
    <w:rPr>
      <w:rFonts w:asciiTheme="minorHAnsi" w:hAnsiTheme="minorHAnsi" w:eastAsiaTheme="minorEastAsia"/>
      <w:szCs w:val="22"/>
    </w:rPr>
  </w:style>
  <w:style w:type="paragraph" w:styleId="17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18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paragraph" w:styleId="19">
    <w:name w:val="toc 1"/>
    <w:basedOn w:val="1"/>
    <w:next w:val="1"/>
    <w:autoRedefine/>
    <w:qFormat/>
    <w:uiPriority w:val="39"/>
  </w:style>
  <w:style w:type="paragraph" w:styleId="20">
    <w:name w:val="toc 4"/>
    <w:basedOn w:val="1"/>
    <w:next w:val="1"/>
    <w:autoRedefine/>
    <w:unhideWhenUsed/>
    <w:qFormat/>
    <w:uiPriority w:val="39"/>
    <w:pPr>
      <w:ind w:left="1260" w:leftChars="600" w:firstLine="0" w:firstLineChars="0"/>
      <w:jc w:val="both"/>
    </w:pPr>
    <w:rPr>
      <w:rFonts w:asciiTheme="minorHAnsi" w:hAnsiTheme="minorHAnsi" w:eastAsiaTheme="minorEastAsia"/>
      <w:szCs w:val="22"/>
    </w:rPr>
  </w:style>
  <w:style w:type="paragraph" w:styleId="21">
    <w:name w:val="toc 6"/>
    <w:basedOn w:val="1"/>
    <w:next w:val="1"/>
    <w:autoRedefine/>
    <w:unhideWhenUsed/>
    <w:qFormat/>
    <w:uiPriority w:val="39"/>
    <w:pPr>
      <w:ind w:left="2100" w:leftChars="1000" w:firstLine="0" w:firstLineChars="0"/>
      <w:jc w:val="both"/>
    </w:pPr>
    <w:rPr>
      <w:rFonts w:asciiTheme="minorHAnsi" w:hAnsiTheme="minorHAnsi" w:eastAsiaTheme="minorEastAsia"/>
      <w:szCs w:val="22"/>
    </w:rPr>
  </w:style>
  <w:style w:type="paragraph" w:styleId="22">
    <w:name w:val="toc 2"/>
    <w:basedOn w:val="1"/>
    <w:next w:val="1"/>
    <w:autoRedefine/>
    <w:qFormat/>
    <w:uiPriority w:val="39"/>
    <w:pPr>
      <w:ind w:left="420" w:leftChars="200"/>
    </w:pPr>
  </w:style>
  <w:style w:type="paragraph" w:styleId="23">
    <w:name w:val="toc 9"/>
    <w:basedOn w:val="1"/>
    <w:next w:val="1"/>
    <w:autoRedefine/>
    <w:unhideWhenUsed/>
    <w:qFormat/>
    <w:uiPriority w:val="39"/>
    <w:pPr>
      <w:ind w:left="3360" w:leftChars="1600" w:firstLine="0" w:firstLineChars="0"/>
      <w:jc w:val="both"/>
    </w:pPr>
    <w:rPr>
      <w:rFonts w:asciiTheme="minorHAnsi" w:hAnsiTheme="minorHAnsi" w:eastAsiaTheme="minorEastAsia"/>
      <w:szCs w:val="22"/>
    </w:rPr>
  </w:style>
  <w:style w:type="paragraph" w:styleId="24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</w:pPr>
    <w:rPr>
      <w:rFonts w:ascii="宋体" w:hAnsi="宋体" w:cs="宋体"/>
      <w:kern w:val="0"/>
    </w:rPr>
  </w:style>
  <w:style w:type="table" w:styleId="26">
    <w:name w:val="Table Grid"/>
    <w:basedOn w:val="2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8">
    <w:name w:val="FollowedHyperlink"/>
    <w:basedOn w:val="27"/>
    <w:autoRedefine/>
    <w:qFormat/>
    <w:uiPriority w:val="0"/>
    <w:rPr>
      <w:color w:val="954F72" w:themeColor="followedHyperlink"/>
      <w:u w:val="single"/>
      <w14:textFill>
        <w14:solidFill>
          <w14:schemeClr w14:val="folHlink"/>
        </w14:solidFill>
      </w14:textFill>
    </w:rPr>
  </w:style>
  <w:style w:type="character" w:styleId="29">
    <w:name w:val="Hyperlink"/>
    <w:basedOn w:val="27"/>
    <w:autoRedefine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30">
    <w:name w:val="标题 2 字符"/>
    <w:link w:val="3"/>
    <w:qFormat/>
    <w:uiPriority w:val="0"/>
    <w:rPr>
      <w:rFonts w:cstheme="minorBidi"/>
      <w:b/>
      <w:kern w:val="2"/>
      <w:sz w:val="32"/>
      <w:szCs w:val="24"/>
    </w:rPr>
  </w:style>
  <w:style w:type="character" w:customStyle="1" w:styleId="31">
    <w:name w:val="标题 3 字符"/>
    <w:basedOn w:val="27"/>
    <w:link w:val="4"/>
    <w:autoRedefine/>
    <w:qFormat/>
    <w:uiPriority w:val="0"/>
    <w:rPr>
      <w:rFonts w:cstheme="minorBidi"/>
      <w:b/>
      <w:kern w:val="2"/>
      <w:sz w:val="24"/>
      <w:szCs w:val="24"/>
    </w:rPr>
  </w:style>
  <w:style w:type="paragraph" w:styleId="32">
    <w:name w:val="List Paragraph"/>
    <w:basedOn w:val="1"/>
    <w:autoRedefine/>
    <w:qFormat/>
    <w:uiPriority w:val="34"/>
    <w:pPr>
      <w:ind w:firstLine="420"/>
    </w:pPr>
  </w:style>
  <w:style w:type="paragraph" w:customStyle="1" w:styleId="33">
    <w:name w:val="正文1.1_templet"/>
    <w:basedOn w:val="1"/>
    <w:autoRedefine/>
    <w:qFormat/>
    <w:uiPriority w:val="0"/>
    <w:pPr>
      <w:spacing w:afterLines="50"/>
      <w:ind w:left="567"/>
      <w:jc w:val="both"/>
    </w:pPr>
    <w:rPr>
      <w:rFonts w:cs="宋体"/>
      <w:szCs w:val="20"/>
    </w:rPr>
  </w:style>
  <w:style w:type="paragraph" w:customStyle="1" w:styleId="34">
    <w:name w:val="编号_概述1_templet"/>
    <w:basedOn w:val="1"/>
    <w:autoRedefine/>
    <w:qFormat/>
    <w:uiPriority w:val="0"/>
    <w:pPr>
      <w:numPr>
        <w:ilvl w:val="0"/>
        <w:numId w:val="3"/>
      </w:numPr>
      <w:spacing w:after="80"/>
    </w:pPr>
    <w:rPr>
      <w:rFonts w:cs="宋体"/>
      <w:szCs w:val="20"/>
    </w:rPr>
  </w:style>
  <w:style w:type="paragraph" w:customStyle="1" w:styleId="35">
    <w:name w:val="编号_概述2_templet"/>
    <w:basedOn w:val="1"/>
    <w:autoRedefine/>
    <w:qFormat/>
    <w:uiPriority w:val="0"/>
    <w:pPr>
      <w:numPr>
        <w:ilvl w:val="0"/>
        <w:numId w:val="4"/>
      </w:numPr>
      <w:tabs>
        <w:tab w:val="left" w:pos="1134"/>
        <w:tab w:val="left" w:pos="1280"/>
      </w:tabs>
      <w:ind w:firstLine="0" w:firstLineChars="0"/>
    </w:pPr>
  </w:style>
  <w:style w:type="paragraph" w:customStyle="1" w:styleId="36">
    <w:name w:val="编号_概述3_templet"/>
    <w:basedOn w:val="1"/>
    <w:qFormat/>
    <w:uiPriority w:val="0"/>
    <w:pPr>
      <w:numPr>
        <w:ilvl w:val="0"/>
        <w:numId w:val="5"/>
      </w:numPr>
      <w:jc w:val="both"/>
    </w:pPr>
  </w:style>
  <w:style w:type="paragraph" w:customStyle="1" w:styleId="37">
    <w:name w:val="正文1_templet"/>
    <w:basedOn w:val="1"/>
    <w:autoRedefine/>
    <w:qFormat/>
    <w:uiPriority w:val="0"/>
    <w:pPr>
      <w:spacing w:afterLines="50"/>
    </w:pPr>
  </w:style>
  <w:style w:type="paragraph" w:customStyle="1" w:styleId="38">
    <w:name w:val="正文2_templet"/>
    <w:basedOn w:val="37"/>
    <w:autoRedefine/>
    <w:qFormat/>
    <w:uiPriority w:val="0"/>
    <w:pPr>
      <w:spacing w:before="120" w:afterLines="0"/>
      <w:ind w:left="567" w:firstLine="420"/>
    </w:pPr>
    <w:rPr>
      <w:rFonts w:cs="宋体"/>
      <w:szCs w:val="20"/>
    </w:rPr>
  </w:style>
  <w:style w:type="character" w:customStyle="1" w:styleId="39">
    <w:name w:val="题注 字符"/>
    <w:link w:val="12"/>
    <w:autoRedefine/>
    <w:qFormat/>
    <w:uiPriority w:val="99"/>
    <w:rPr>
      <w:rFonts w:ascii="Arial" w:hAnsi="Arial" w:eastAsia="黑体" w:cstheme="minorBidi"/>
      <w:kern w:val="2"/>
      <w:sz w:val="18"/>
      <w:szCs w:val="24"/>
    </w:rPr>
  </w:style>
  <w:style w:type="character" w:customStyle="1" w:styleId="40">
    <w:name w:val="fontstyle21"/>
    <w:autoRedefine/>
    <w:qFormat/>
    <w:uiPriority w:val="0"/>
    <w:rPr>
      <w:rFonts w:hint="default" w:ascii="Arial" w:hAnsi="Arial" w:cs="Arial"/>
      <w:color w:val="000000"/>
      <w:sz w:val="22"/>
      <w:szCs w:val="22"/>
    </w:rPr>
  </w:style>
  <w:style w:type="character" w:customStyle="1" w:styleId="41">
    <w:name w:val="fontstyle01"/>
    <w:autoRedefine/>
    <w:qFormat/>
    <w:uiPriority w:val="0"/>
    <w:rPr>
      <w:rFonts w:hint="eastAsia" w:ascii="宋体" w:hAnsi="宋体" w:eastAsia="宋体"/>
      <w:color w:val="000000"/>
      <w:sz w:val="22"/>
      <w:szCs w:val="22"/>
    </w:rPr>
  </w:style>
  <w:style w:type="character" w:customStyle="1" w:styleId="42">
    <w:name w:val="fontstyle0"/>
    <w:basedOn w:val="27"/>
    <w:autoRedefine/>
    <w:qFormat/>
    <w:uiPriority w:val="0"/>
  </w:style>
  <w:style w:type="character" w:customStyle="1" w:styleId="43">
    <w:name w:val="fontstyle3"/>
    <w:basedOn w:val="27"/>
    <w:qFormat/>
    <w:uiPriority w:val="0"/>
  </w:style>
  <w:style w:type="character" w:customStyle="1" w:styleId="44">
    <w:name w:val="fontstyle2"/>
    <w:basedOn w:val="27"/>
    <w:qFormat/>
    <w:uiPriority w:val="0"/>
  </w:style>
  <w:style w:type="character" w:customStyle="1" w:styleId="45">
    <w:name w:val="fontstyle1"/>
    <w:basedOn w:val="27"/>
    <w:autoRedefine/>
    <w:qFormat/>
    <w:uiPriority w:val="0"/>
  </w:style>
  <w:style w:type="character" w:customStyle="1" w:styleId="46">
    <w:name w:val="fontstyle31"/>
    <w:autoRedefine/>
    <w:qFormat/>
    <w:uiPriority w:val="0"/>
    <w:rPr>
      <w:rFonts w:hint="default" w:ascii="Arial" w:hAnsi="Arial" w:cs="Arial"/>
      <w:color w:val="000000"/>
      <w:sz w:val="22"/>
      <w:szCs w:val="22"/>
    </w:rPr>
  </w:style>
  <w:style w:type="character" w:customStyle="1" w:styleId="47">
    <w:name w:val="font41"/>
    <w:basedOn w:val="27"/>
    <w:autoRedefine/>
    <w:qFormat/>
    <w:uiPriority w:val="0"/>
    <w:rPr>
      <w:rFonts w:hint="default" w:ascii="KUDTBJ + ArialMT" w:hAnsi="KUDTBJ + ArialMT" w:eastAsia="KUDTBJ + ArialMT" w:cs="KUDTBJ + ArialMT"/>
      <w:color w:val="000000"/>
      <w:sz w:val="16"/>
      <w:szCs w:val="16"/>
      <w:u w:val="none"/>
    </w:rPr>
  </w:style>
  <w:style w:type="paragraph" w:customStyle="1" w:styleId="48">
    <w:name w:val="图片居中_templet"/>
    <w:basedOn w:val="1"/>
    <w:next w:val="1"/>
    <w:autoRedefine/>
    <w:qFormat/>
    <w:uiPriority w:val="0"/>
    <w:pPr>
      <w:jc w:val="center"/>
    </w:pPr>
  </w:style>
  <w:style w:type="paragraph" w:customStyle="1" w:styleId="49">
    <w:name w:val="题注_templet"/>
    <w:basedOn w:val="1"/>
    <w:autoRedefine/>
    <w:qFormat/>
    <w:uiPriority w:val="0"/>
    <w:pPr>
      <w:spacing w:after="120" w:line="360" w:lineRule="auto"/>
      <w:jc w:val="center"/>
    </w:pPr>
    <w:rPr>
      <w:rFonts w:cs="Arial"/>
      <w:szCs w:val="20"/>
    </w:rPr>
  </w:style>
  <w:style w:type="table" w:customStyle="1" w:styleId="50">
    <w:name w:val="网格型1"/>
    <w:basedOn w:val="25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51">
    <w:name w:val="未处理的提及1"/>
    <w:basedOn w:val="2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52">
    <w:name w:val="寄存器比特段"/>
    <w:basedOn w:val="1"/>
    <w:autoRedefine/>
    <w:qFormat/>
    <w:uiPriority w:val="0"/>
    <w:pPr>
      <w:spacing w:line="140" w:lineRule="exact"/>
      <w:ind w:firstLine="0" w:firstLineChars="0"/>
      <w:jc w:val="center"/>
    </w:pPr>
    <w:rPr>
      <w:sz w:val="18"/>
      <w:szCs w:val="18"/>
    </w:rPr>
  </w:style>
  <w:style w:type="table" w:customStyle="1" w:styleId="53">
    <w:name w:val="寄存器表格定义"/>
    <w:basedOn w:val="25"/>
    <w:autoRedefine/>
    <w:qFormat/>
    <w:uiPriority w:val="99"/>
    <w:pPr>
      <w:jc w:val="center"/>
    </w:pPr>
    <w:rPr>
      <w:sz w:val="21"/>
    </w:rPr>
    <w:tblPr>
      <w:tblBorders>
        <w:top w:val="single" w:color="auto" w:sz="12" w:space="0"/>
        <w:bottom w:val="single" w:color="auto" w:sz="12" w:space="0"/>
        <w:insideH w:val="single" w:color="auto" w:sz="4" w:space="0"/>
        <w:insideV w:val="single" w:color="auto" w:sz="4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</w:rPr>
      <w:tcPr>
        <w:shd w:val="clear" w:color="auto" w:fill="BDD6EE" w:themeFill="accent1" w:themeFillTint="66"/>
      </w:tcPr>
    </w:tblStylePr>
    <w:tblStylePr w:type="firstCol">
      <w:pPr>
        <w:jc w:val="right"/>
      </w:pPr>
    </w:tblStylePr>
    <w:tblStylePr w:type="lastCol">
      <w:pPr>
        <w:jc w:val="both"/>
      </w:pPr>
    </w:tblStylePr>
    <w:tblStylePr w:type="band1Vert">
      <w:pPr>
        <w:jc w:val="center"/>
      </w:pPr>
    </w:tblStylePr>
    <w:tblStylePr w:type="band2Vert">
      <w:pPr>
        <w:jc w:val="both"/>
      </w:pPr>
    </w:tblStylePr>
  </w:style>
  <w:style w:type="table" w:customStyle="1" w:styleId="54">
    <w:name w:val="寄存器位段"/>
    <w:basedOn w:val="25"/>
    <w:qFormat/>
    <w:uiPriority w:val="99"/>
    <w:pPr>
      <w:spacing w:after="10" w:afterLines="10" w:line="200" w:lineRule="atLeast"/>
    </w:pPr>
    <w:rPr>
      <w:sz w:val="15"/>
    </w:rPr>
    <w:tblPr>
      <w:tblBorders>
        <w:top w:val="single" w:color="auto" w:sz="12" w:space="0"/>
        <w:left w:val="single" w:color="auto" w:sz="12" w:space="0"/>
        <w:bottom w:val="single" w:color="auto" w:sz="12" w:space="0"/>
        <w:right w:val="single" w:color="auto" w:sz="12" w:space="0"/>
        <w:insideH w:val="single" w:color="auto" w:sz="4" w:space="0"/>
        <w:insideV w:val="single" w:color="auto" w:sz="4" w:space="0"/>
      </w:tblBorders>
    </w:tblPr>
    <w:tcPr>
      <w:shd w:val="clear" w:color="auto" w:fill="auto"/>
      <w:vAlign w:val="center"/>
    </w:tcPr>
    <w:tblStylePr w:type="firstCol">
      <w:pPr>
        <w:jc w:val="center"/>
      </w:pPr>
      <w:rPr>
        <w:rFonts w:ascii="Times New Roman" w:hAnsi="Times New Roman" w:eastAsia="宋体"/>
        <w:b/>
        <w:sz w:val="15"/>
      </w:rPr>
      <w:tcPr>
        <w:shd w:val="clear" w:color="auto" w:fill="DEEAF6" w:themeFill="accent1" w:themeFillTint="33"/>
        <w:vAlign w:val="center"/>
      </w:tcPr>
    </w:tblStylePr>
  </w:style>
  <w:style w:type="character" w:customStyle="1" w:styleId="55">
    <w:name w:val="未处理的提及2"/>
    <w:basedOn w:val="27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56">
    <w:name w:val="TableGrid"/>
    <w:basedOn w:val="25"/>
    <w:qFormat/>
    <w:uiPriority w:val="0"/>
    <w:rPr>
      <w:rFonts w:eastAsia="Times New Roman"/>
    </w:rPr>
    <w:tblPr>
      <w:tblCellMar>
        <w:left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8" Type="http://schemas.openxmlformats.org/officeDocument/2006/relationships/fontTable" Target="fontTable.xml"/><Relationship Id="rId27" Type="http://schemas.openxmlformats.org/officeDocument/2006/relationships/customXml" Target="../customXml/item1.xml"/><Relationship Id="rId26" Type="http://schemas.openxmlformats.org/officeDocument/2006/relationships/numbering" Target="numbering.xml"/><Relationship Id="rId25" Type="http://schemas.openxmlformats.org/officeDocument/2006/relationships/image" Target="media/image7.emf"/><Relationship Id="rId24" Type="http://schemas.openxmlformats.org/officeDocument/2006/relationships/package" Target="embeddings/Microsoft_Visio___6.vsdx"/><Relationship Id="rId23" Type="http://schemas.openxmlformats.org/officeDocument/2006/relationships/image" Target="media/image6.emf"/><Relationship Id="rId22" Type="http://schemas.openxmlformats.org/officeDocument/2006/relationships/package" Target="embeddings/Microsoft_Visio___5.vsdx"/><Relationship Id="rId21" Type="http://schemas.openxmlformats.org/officeDocument/2006/relationships/image" Target="media/image5.emf"/><Relationship Id="rId20" Type="http://schemas.openxmlformats.org/officeDocument/2006/relationships/package" Target="embeddings/Microsoft_Visio___4.vsdx"/><Relationship Id="rId2" Type="http://schemas.openxmlformats.org/officeDocument/2006/relationships/settings" Target="settings.xml"/><Relationship Id="rId19" Type="http://schemas.openxmlformats.org/officeDocument/2006/relationships/image" Target="media/image4.emf"/><Relationship Id="rId18" Type="http://schemas.openxmlformats.org/officeDocument/2006/relationships/package" Target="embeddings/Microsoft_Visio___3.vsdx"/><Relationship Id="rId17" Type="http://schemas.openxmlformats.org/officeDocument/2006/relationships/image" Target="media/image3.png"/><Relationship Id="rId16" Type="http://schemas.openxmlformats.org/officeDocument/2006/relationships/image" Target="media/image2.emf"/><Relationship Id="rId15" Type="http://schemas.openxmlformats.org/officeDocument/2006/relationships/package" Target="embeddings/Microsoft_Visio___2.vsdx"/><Relationship Id="rId14" Type="http://schemas.openxmlformats.org/officeDocument/2006/relationships/image" Target="media/image1.emf"/><Relationship Id="rId13" Type="http://schemas.openxmlformats.org/officeDocument/2006/relationships/package" Target="embeddings/Microsoft_Visio___1.vsdx"/><Relationship Id="rId12" Type="http://schemas.openxmlformats.org/officeDocument/2006/relationships/theme" Target="theme/theme1.xml"/><Relationship Id="rId11" Type="http://schemas.openxmlformats.org/officeDocument/2006/relationships/footer" Target="foot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996937-050C-4DD6-A127-883115768DD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133</Pages>
  <Words>19098</Words>
  <Characters>108862</Characters>
  <Lines>907</Lines>
  <Paragraphs>255</Paragraphs>
  <TotalTime>7</TotalTime>
  <ScaleCrop>false</ScaleCrop>
  <LinksUpToDate>false</LinksUpToDate>
  <CharactersWithSpaces>127705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2021-11-26T11:10:00Z</dcterms:created>
  <dc:creator>yy</dc:creator>
  <cp:lastModifiedBy>王海龙</cp:lastModifiedBy>
  <dcterms:modified xsi:type="dcterms:W3CDTF">2024-03-07T07:32:41Z</dcterms:modified>
  <cp:revision>60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DA9318C4FBA34A5BA050A5C58C1FBC00</vt:lpwstr>
  </property>
  <property fmtid="{D5CDD505-2E9C-101B-9397-08002B2CF9AE}" pid="4" name="MSIP_Label_defa4170-0d19-0005-0004-bc88714345d2_Enabled">
    <vt:lpwstr>true</vt:lpwstr>
  </property>
  <property fmtid="{D5CDD505-2E9C-101B-9397-08002B2CF9AE}" pid="5" name="MSIP_Label_defa4170-0d19-0005-0004-bc88714345d2_SetDate">
    <vt:lpwstr>2024-01-16T09:59:36Z</vt:lpwstr>
  </property>
  <property fmtid="{D5CDD505-2E9C-101B-9397-08002B2CF9AE}" pid="6" name="MSIP_Label_defa4170-0d19-0005-0004-bc88714345d2_Method">
    <vt:lpwstr>Standard</vt:lpwstr>
  </property>
  <property fmtid="{D5CDD505-2E9C-101B-9397-08002B2CF9AE}" pid="7" name="MSIP_Label_defa4170-0d19-0005-0004-bc88714345d2_Name">
    <vt:lpwstr>defa4170-0d19-0005-0004-bc88714345d2</vt:lpwstr>
  </property>
  <property fmtid="{D5CDD505-2E9C-101B-9397-08002B2CF9AE}" pid="8" name="MSIP_Label_defa4170-0d19-0005-0004-bc88714345d2_SiteId">
    <vt:lpwstr>67560371-4c40-4c76-aded-bbb9c32fb73f</vt:lpwstr>
  </property>
  <property fmtid="{D5CDD505-2E9C-101B-9397-08002B2CF9AE}" pid="9" name="MSIP_Label_defa4170-0d19-0005-0004-bc88714345d2_ActionId">
    <vt:lpwstr>b05f0b5e-3965-44b0-a550-386809621825</vt:lpwstr>
  </property>
  <property fmtid="{D5CDD505-2E9C-101B-9397-08002B2CF9AE}" pid="10" name="MSIP_Label_defa4170-0d19-0005-0004-bc88714345d2_ContentBits">
    <vt:lpwstr>0</vt:lpwstr>
  </property>
</Properties>
</file>